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F8C9B" w14:textId="77777777" w:rsidR="00F13AB9" w:rsidRPr="00A64C10" w:rsidRDefault="00F13AB9" w:rsidP="00F13AB9">
      <w:pPr>
        <w:pStyle w:val="Cytat"/>
        <w:spacing w:before="0" w:after="0"/>
        <w:ind w:left="862" w:right="862" w:hanging="862"/>
        <w:jc w:val="left"/>
        <w:rPr>
          <w:rFonts w:ascii="Times New Roman" w:hAnsi="Times New Roman" w:cs="Times New Roman"/>
          <w:sz w:val="18"/>
          <w:szCs w:val="18"/>
        </w:rPr>
      </w:pPr>
      <w:r w:rsidRPr="00A64C10">
        <w:rPr>
          <w:rFonts w:ascii="Times New Roman" w:hAnsi="Times New Roman" w:cs="Times New Roman"/>
          <w:sz w:val="18"/>
          <w:szCs w:val="18"/>
        </w:rPr>
        <w:t>Załącznik nr 2 – Program funkcjonalno-użytkowy</w:t>
      </w:r>
    </w:p>
    <w:p w14:paraId="04D1C13F" w14:textId="5FCEB5E1" w:rsidR="00F13AB9" w:rsidRPr="00A64C10" w:rsidRDefault="00F13AB9" w:rsidP="008D587B">
      <w:pPr>
        <w:pStyle w:val="Tekstpodstawowy"/>
        <w:spacing w:before="10"/>
        <w:jc w:val="both"/>
        <w:rPr>
          <w:rFonts w:ascii="Times New Roman" w:hAnsi="Times New Roman" w:cs="Times New Roman"/>
          <w:bCs/>
          <w:iCs/>
        </w:rPr>
      </w:pPr>
      <w:r w:rsidRPr="00A64C10">
        <w:rPr>
          <w:rFonts w:ascii="Times New Roman" w:hAnsi="Times New Roman" w:cs="Times New Roman"/>
          <w:bCs/>
          <w:iCs/>
        </w:rPr>
        <w:t>dotyczy postępowania ZP/2501/68/22 – roboty budowlane realizowane w ramach zadania pn. „Naprawa instalacji elektrycznej w Specjalistycznym Szpitalu Wojewódzkim w Ciechanowie”</w:t>
      </w:r>
    </w:p>
    <w:p w14:paraId="64DB0D80" w14:textId="3FFAC489" w:rsidR="007B146E" w:rsidRPr="00A64C10" w:rsidRDefault="00CC4752" w:rsidP="00F13AB9">
      <w:pPr>
        <w:spacing w:after="0" w:line="259" w:lineRule="auto"/>
        <w:ind w:left="-1" w:firstLine="0"/>
        <w:jc w:val="left"/>
      </w:pPr>
      <w:r>
        <w:rPr>
          <w:noProof/>
          <w:sz w:val="22"/>
          <w:szCs w:val="22"/>
        </w:rPr>
        <mc:AlternateContent>
          <mc:Choice Requires="wpg">
            <w:drawing>
              <wp:inline distT="0" distB="0" distL="0" distR="0" wp14:anchorId="25435A77" wp14:editId="6E6F541D">
                <wp:extent cx="6008370" cy="9525"/>
                <wp:effectExtent l="8890" t="13970" r="12065" b="0"/>
                <wp:docPr id="1" name="Group 24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8370" cy="9525"/>
                          <a:chOff x="0" y="0"/>
                          <a:chExt cx="60083" cy="95"/>
                        </a:xfrm>
                      </wpg:grpSpPr>
                      <wps:wsp>
                        <wps:cNvPr id="2" name="Shape 111"/>
                        <wps:cNvSpPr>
                          <a:spLocks noChangeArrowheads="1"/>
                        </wps:cNvSpPr>
                        <wps:spPr bwMode="auto">
                          <a:xfrm>
                            <a:off x="0" y="0"/>
                            <a:ext cx="60083" cy="0"/>
                          </a:xfrm>
                          <a:custGeom>
                            <a:avLst/>
                            <a:gdLst>
                              <a:gd name="T0" fmla="*/ 0 w 6008370"/>
                              <a:gd name="T1" fmla="*/ 6008370 w 6008370"/>
                            </a:gdLst>
                            <a:ahLst/>
                            <a:cxnLst>
                              <a:cxn ang="0">
                                <a:pos x="T0" y="0"/>
                              </a:cxn>
                              <a:cxn ang="0">
                                <a:pos x="T1" y="0"/>
                              </a:cxn>
                            </a:cxnLst>
                            <a:rect l="0" t="0" r="r" b="b"/>
                            <a:pathLst>
                              <a:path w="6008370">
                                <a:moveTo>
                                  <a:pt x="0" y="0"/>
                                </a:moveTo>
                                <a:lnTo>
                                  <a:pt x="6008370" y="0"/>
                                </a:lnTo>
                              </a:path>
                            </a:pathLst>
                          </a:custGeom>
                          <a:noFill/>
                          <a:ln w="9525">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0D39DA4A" id="Group 24088" o:spid="_x0000_s1026" style="width:473.1pt;height:.75pt;mso-position-horizontal-relative:char;mso-position-vertical-relative:line" coordsize="6008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">
                <v:shape id="Shape 111" o:spid="_x0000_s1027" style="position:absolute;width:60083;height:0;visibility:visible;mso-wrap-style:square;v-text-anchor:top" coordsize="6008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" path="m,l6008370,e" filled="f" fillcolor="black">
                  <v:fill opacity="0"/>
                  <v:path o:connecttype="custom" o:connectlocs="0,0;60083,0" o:connectangles="0,0"/>
                </v:shape>
                <w10:anchorlock/>
              </v:group>
            </w:pict>
          </mc:Fallback>
        </mc:AlternateContent>
      </w:r>
    </w:p>
    <w:p w14:paraId="42A1DF76" w14:textId="77777777" w:rsidR="007B146E" w:rsidRPr="00A64C10" w:rsidRDefault="007B146E">
      <w:pPr>
        <w:spacing w:after="111" w:line="259" w:lineRule="auto"/>
        <w:ind w:left="0" w:firstLine="0"/>
        <w:jc w:val="left"/>
      </w:pPr>
      <w:r w:rsidRPr="00A64C10">
        <w:rPr>
          <w:sz w:val="20"/>
          <w:szCs w:val="20"/>
        </w:rPr>
        <w:t xml:space="preserve"> </w:t>
      </w:r>
    </w:p>
    <w:p w14:paraId="5706844A" w14:textId="77777777" w:rsidR="007B146E" w:rsidRPr="00A64C10" w:rsidRDefault="007B146E" w:rsidP="00EC3FDA">
      <w:pPr>
        <w:spacing w:after="0" w:line="259" w:lineRule="auto"/>
        <w:ind w:left="0" w:firstLine="0"/>
        <w:jc w:val="center"/>
        <w:rPr>
          <w:b/>
          <w:bCs/>
          <w:sz w:val="28"/>
          <w:szCs w:val="28"/>
        </w:rPr>
      </w:pPr>
      <w:r w:rsidRPr="00A64C10">
        <w:rPr>
          <w:b/>
          <w:bCs/>
          <w:sz w:val="28"/>
          <w:szCs w:val="28"/>
        </w:rPr>
        <w:t>Specjalistyczny Szpital Wojewódzki w Ciechanowie</w:t>
      </w:r>
    </w:p>
    <w:p w14:paraId="300DDD3B" w14:textId="77777777" w:rsidR="007B146E" w:rsidRPr="00A64C10" w:rsidRDefault="007B146E" w:rsidP="00EC3FDA">
      <w:pPr>
        <w:spacing w:after="0" w:line="259" w:lineRule="auto"/>
        <w:ind w:left="0" w:firstLine="0"/>
        <w:jc w:val="center"/>
        <w:rPr>
          <w:b/>
          <w:bCs/>
          <w:sz w:val="28"/>
          <w:szCs w:val="28"/>
        </w:rPr>
      </w:pPr>
      <w:r w:rsidRPr="00A64C10">
        <w:rPr>
          <w:b/>
          <w:bCs/>
          <w:sz w:val="28"/>
          <w:szCs w:val="28"/>
        </w:rPr>
        <w:t>ul. Powstańców Wielkopolskich 2</w:t>
      </w:r>
    </w:p>
    <w:p w14:paraId="1EECEBD0" w14:textId="77777777" w:rsidR="007B146E" w:rsidRPr="00A64C10" w:rsidRDefault="007B146E" w:rsidP="00EC3FDA">
      <w:pPr>
        <w:spacing w:after="0" w:line="259" w:lineRule="auto"/>
        <w:ind w:left="0" w:firstLine="0"/>
        <w:jc w:val="center"/>
        <w:rPr>
          <w:b/>
          <w:bCs/>
          <w:sz w:val="28"/>
          <w:szCs w:val="28"/>
        </w:rPr>
      </w:pPr>
      <w:r w:rsidRPr="00A64C10">
        <w:rPr>
          <w:b/>
          <w:bCs/>
          <w:sz w:val="28"/>
          <w:szCs w:val="28"/>
        </w:rPr>
        <w:t>06-400 Ciechanów</w:t>
      </w:r>
    </w:p>
    <w:p w14:paraId="021F5A11" w14:textId="77777777" w:rsidR="007B146E" w:rsidRPr="00A64C10" w:rsidRDefault="007B146E" w:rsidP="00EC3FDA">
      <w:pPr>
        <w:spacing w:after="0" w:line="259" w:lineRule="auto"/>
        <w:ind w:left="0" w:firstLine="0"/>
        <w:jc w:val="center"/>
        <w:rPr>
          <w:b/>
          <w:bCs/>
          <w:sz w:val="28"/>
          <w:szCs w:val="28"/>
        </w:rPr>
      </w:pPr>
    </w:p>
    <w:p w14:paraId="277E57D6" w14:textId="2F2CB852" w:rsidR="007B146E" w:rsidRPr="00A64C10" w:rsidRDefault="007B146E" w:rsidP="00810010">
      <w:pPr>
        <w:spacing w:after="0" w:line="259" w:lineRule="auto"/>
        <w:ind w:left="0" w:firstLine="0"/>
        <w:jc w:val="center"/>
      </w:pPr>
      <w:r w:rsidRPr="00A64C10">
        <w:rPr>
          <w:b/>
          <w:bCs/>
          <w:sz w:val="48"/>
          <w:szCs w:val="48"/>
        </w:rPr>
        <w:t>Program funkcjonalno-użytkowy (PFU)</w:t>
      </w:r>
    </w:p>
    <w:p w14:paraId="34FC84A0" w14:textId="77777777" w:rsidR="007B146E" w:rsidRPr="00A64C10" w:rsidRDefault="007B146E">
      <w:pPr>
        <w:spacing w:after="0" w:line="259" w:lineRule="auto"/>
        <w:ind w:left="0" w:firstLine="0"/>
        <w:jc w:val="left"/>
      </w:pPr>
      <w:r w:rsidRPr="00A64C10">
        <w:rPr>
          <w:sz w:val="20"/>
          <w:szCs w:val="20"/>
        </w:rPr>
        <w:t xml:space="preserve"> </w:t>
      </w:r>
    </w:p>
    <w:p w14:paraId="78AE6269" w14:textId="6FB00F6A" w:rsidR="007B146E" w:rsidRPr="00A64C10" w:rsidRDefault="007B146E" w:rsidP="00A64C10">
      <w:pPr>
        <w:spacing w:after="0" w:line="259" w:lineRule="auto"/>
        <w:ind w:left="0" w:firstLine="0"/>
        <w:jc w:val="left"/>
      </w:pPr>
      <w:r w:rsidRPr="00A64C10">
        <w:rPr>
          <w:sz w:val="20"/>
          <w:szCs w:val="20"/>
        </w:rPr>
        <w:t xml:space="preserve">  </w:t>
      </w:r>
    </w:p>
    <w:p w14:paraId="55024111" w14:textId="77777777" w:rsidR="007B146E" w:rsidRPr="00A64C10" w:rsidRDefault="007B146E">
      <w:pPr>
        <w:numPr>
          <w:ilvl w:val="0"/>
          <w:numId w:val="1"/>
        </w:numPr>
        <w:spacing w:after="85" w:line="270" w:lineRule="auto"/>
        <w:ind w:hanging="387"/>
        <w:jc w:val="left"/>
      </w:pPr>
      <w:r w:rsidRPr="00A64C10">
        <w:rPr>
          <w:b/>
          <w:bCs/>
        </w:rPr>
        <w:t xml:space="preserve">Nazwa nadana zamówieniu przez Zamawiającego: </w:t>
      </w:r>
    </w:p>
    <w:p w14:paraId="52870ACE" w14:textId="5CFD96DD" w:rsidR="007B146E" w:rsidRPr="00A64C10" w:rsidRDefault="007B146E" w:rsidP="00F13AB9">
      <w:pPr>
        <w:spacing w:after="26" w:line="259" w:lineRule="auto"/>
        <w:ind w:left="0" w:firstLine="0"/>
      </w:pPr>
      <w:r w:rsidRPr="00A64C10">
        <w:t>Naprawa instalacji elektrycznej na terenie Specjalistycznego Szpitala Wojewódzkiego</w:t>
      </w:r>
      <w:r w:rsidR="00F13AB9" w:rsidRPr="00A64C10">
        <w:br/>
      </w:r>
      <w:r w:rsidRPr="00A64C10">
        <w:t>w Ciechanowie</w:t>
      </w:r>
    </w:p>
    <w:p w14:paraId="07917E12" w14:textId="77777777" w:rsidR="00F13AB9" w:rsidRPr="00A64C10" w:rsidRDefault="00F13AB9" w:rsidP="00F13AB9">
      <w:pPr>
        <w:spacing w:after="26" w:line="259" w:lineRule="auto"/>
        <w:ind w:left="0" w:firstLine="0"/>
      </w:pPr>
    </w:p>
    <w:p w14:paraId="21B674AD" w14:textId="77777777" w:rsidR="007B146E" w:rsidRPr="00A64C10" w:rsidRDefault="007B146E" w:rsidP="00EC3FDA">
      <w:pPr>
        <w:numPr>
          <w:ilvl w:val="0"/>
          <w:numId w:val="1"/>
        </w:numPr>
        <w:spacing w:after="0" w:line="357" w:lineRule="auto"/>
        <w:ind w:hanging="387"/>
        <w:jc w:val="left"/>
      </w:pPr>
      <w:r w:rsidRPr="00A64C10">
        <w:rPr>
          <w:b/>
          <w:bCs/>
        </w:rPr>
        <w:t xml:space="preserve">Adres obiektu budowlanego, którego dotyczy program funkcjonalno-użytkowy: </w:t>
      </w:r>
    </w:p>
    <w:p w14:paraId="5A46BFCB" w14:textId="77777777" w:rsidR="00F13AB9" w:rsidRPr="00A64C10" w:rsidRDefault="007B146E" w:rsidP="000E2AF8">
      <w:pPr>
        <w:spacing w:after="0" w:line="357" w:lineRule="auto"/>
        <w:ind w:left="0" w:firstLine="0"/>
        <w:jc w:val="left"/>
      </w:pPr>
      <w:r w:rsidRPr="00A64C10">
        <w:t>Specjalistyczny Szpital Wojewódzki w Ciechanowie</w:t>
      </w:r>
    </w:p>
    <w:p w14:paraId="718571F1" w14:textId="77777777" w:rsidR="00F13AB9" w:rsidRPr="00A64C10" w:rsidRDefault="007B146E" w:rsidP="000E2AF8">
      <w:pPr>
        <w:spacing w:after="0" w:line="357" w:lineRule="auto"/>
        <w:ind w:left="0" w:firstLine="0"/>
        <w:jc w:val="left"/>
      </w:pPr>
      <w:r w:rsidRPr="00A64C10">
        <w:t xml:space="preserve">ul. Powstańców Wielkopolskich 2,                   </w:t>
      </w:r>
    </w:p>
    <w:p w14:paraId="6FA6E3A4" w14:textId="0423EE9B" w:rsidR="007B146E" w:rsidRPr="00A64C10" w:rsidRDefault="007B146E" w:rsidP="000E2AF8">
      <w:pPr>
        <w:spacing w:after="0" w:line="357" w:lineRule="auto"/>
        <w:ind w:left="0" w:firstLine="0"/>
        <w:jc w:val="left"/>
      </w:pPr>
      <w:r w:rsidRPr="00A64C10">
        <w:t>06-400 Ciechanów</w:t>
      </w:r>
    </w:p>
    <w:p w14:paraId="7077FFC3" w14:textId="77777777" w:rsidR="007B146E" w:rsidRPr="00A64C10" w:rsidRDefault="007B146E">
      <w:pPr>
        <w:spacing w:after="0" w:line="259" w:lineRule="auto"/>
        <w:ind w:left="0" w:firstLine="0"/>
        <w:jc w:val="left"/>
      </w:pPr>
      <w:r w:rsidRPr="00A64C10">
        <w:t xml:space="preserve"> </w:t>
      </w:r>
    </w:p>
    <w:p w14:paraId="469BDF57" w14:textId="77777777" w:rsidR="007B146E" w:rsidRPr="00A64C10" w:rsidRDefault="007B146E">
      <w:pPr>
        <w:numPr>
          <w:ilvl w:val="0"/>
          <w:numId w:val="1"/>
        </w:numPr>
        <w:spacing w:after="118" w:line="270" w:lineRule="auto"/>
        <w:ind w:hanging="387"/>
        <w:jc w:val="left"/>
      </w:pPr>
      <w:r w:rsidRPr="00A64C10">
        <w:rPr>
          <w:b/>
          <w:bCs/>
        </w:rPr>
        <w:t xml:space="preserve">Nazwy i kody grup robót, klas robót i kategorii robót według Wspólnego Słownika Zamówień (CPV):  </w:t>
      </w:r>
    </w:p>
    <w:p w14:paraId="007F17DC" w14:textId="1F08F7D4" w:rsidR="00A64C10" w:rsidRPr="00A64C10" w:rsidRDefault="00A64C10" w:rsidP="00A64C10">
      <w:pPr>
        <w:spacing w:after="26" w:line="259" w:lineRule="auto"/>
        <w:ind w:left="0" w:firstLine="0"/>
        <w:jc w:val="left"/>
      </w:pPr>
      <w:r w:rsidRPr="00A64C10">
        <w:t xml:space="preserve">45000000-7 </w:t>
      </w:r>
      <w:r w:rsidR="00810010">
        <w:t xml:space="preserve">- </w:t>
      </w:r>
      <w:r w:rsidRPr="00A64C10">
        <w:t>Roboty budowlane</w:t>
      </w:r>
    </w:p>
    <w:p w14:paraId="2FC8D1CE" w14:textId="614DCB5A" w:rsidR="00A64C10" w:rsidRPr="00A64C10" w:rsidRDefault="00A64C10" w:rsidP="00A64C10">
      <w:pPr>
        <w:spacing w:after="26" w:line="259" w:lineRule="auto"/>
        <w:ind w:left="0" w:firstLine="0"/>
        <w:jc w:val="left"/>
      </w:pPr>
      <w:r w:rsidRPr="00A64C10">
        <w:t>45300000-0 - Roboty instalacyjne w budynkach.</w:t>
      </w:r>
    </w:p>
    <w:p w14:paraId="4625A839" w14:textId="77777777" w:rsidR="00A64C10" w:rsidRPr="00A64C10" w:rsidRDefault="00A64C10" w:rsidP="00A64C10">
      <w:pPr>
        <w:spacing w:after="26" w:line="259" w:lineRule="auto"/>
        <w:ind w:left="0" w:firstLine="0"/>
        <w:jc w:val="left"/>
      </w:pPr>
      <w:r w:rsidRPr="00A64C10">
        <w:t>45310000-3 - Roboty instalacyjne elektryczne.</w:t>
      </w:r>
    </w:p>
    <w:p w14:paraId="2DB36B20" w14:textId="77777777" w:rsidR="00A64C10" w:rsidRPr="00A64C10" w:rsidRDefault="00A64C10" w:rsidP="00A64C10">
      <w:pPr>
        <w:spacing w:after="26" w:line="259" w:lineRule="auto"/>
        <w:ind w:left="0" w:firstLine="0"/>
        <w:jc w:val="left"/>
      </w:pPr>
      <w:r w:rsidRPr="00A64C10">
        <w:t>45311000-0 - Roboty w zakresie okablowania oraz instalacji elektrycznych.</w:t>
      </w:r>
    </w:p>
    <w:p w14:paraId="57216AFD" w14:textId="77777777" w:rsidR="00A64C10" w:rsidRPr="00A64C10" w:rsidRDefault="00A64C10" w:rsidP="00A64C10">
      <w:pPr>
        <w:spacing w:after="26" w:line="259" w:lineRule="auto"/>
        <w:ind w:left="0" w:firstLine="0"/>
        <w:jc w:val="left"/>
      </w:pPr>
      <w:r w:rsidRPr="00A64C10">
        <w:t>45311100-1 - Roboty w zakresie okablowania elektrycznego.</w:t>
      </w:r>
    </w:p>
    <w:p w14:paraId="381246E0" w14:textId="77777777" w:rsidR="00A64C10" w:rsidRPr="00A64C10" w:rsidRDefault="00A64C10" w:rsidP="00A64C10">
      <w:pPr>
        <w:spacing w:after="26" w:line="259" w:lineRule="auto"/>
        <w:ind w:left="0" w:firstLine="0"/>
        <w:jc w:val="left"/>
      </w:pPr>
      <w:r w:rsidRPr="00A64C10">
        <w:t>45311200-2 - Roboty w zakresie instalacji elektrycznych.</w:t>
      </w:r>
    </w:p>
    <w:p w14:paraId="3035C67C" w14:textId="77777777" w:rsidR="00A64C10" w:rsidRPr="00A64C10" w:rsidRDefault="00A64C10" w:rsidP="00A64C10">
      <w:pPr>
        <w:spacing w:after="26" w:line="259" w:lineRule="auto"/>
        <w:ind w:left="0" w:firstLine="0"/>
        <w:jc w:val="left"/>
      </w:pPr>
      <w:r w:rsidRPr="00A64C10">
        <w:t>45314300-4 - Instalowanie infrastruktury okablowania.</w:t>
      </w:r>
    </w:p>
    <w:p w14:paraId="1A0C44FD" w14:textId="77777777" w:rsidR="00A64C10" w:rsidRPr="00A64C10" w:rsidRDefault="00A64C10" w:rsidP="00A64C10">
      <w:pPr>
        <w:spacing w:after="26" w:line="259" w:lineRule="auto"/>
        <w:ind w:left="0" w:firstLine="0"/>
        <w:jc w:val="left"/>
      </w:pPr>
      <w:r w:rsidRPr="00A64C10">
        <w:t>45314310-7 - Układanie kabli.</w:t>
      </w:r>
    </w:p>
    <w:p w14:paraId="63BF4B64" w14:textId="77777777" w:rsidR="00A64C10" w:rsidRPr="00A64C10" w:rsidRDefault="00A64C10" w:rsidP="00A64C10">
      <w:pPr>
        <w:spacing w:after="26" w:line="259" w:lineRule="auto"/>
        <w:ind w:left="0" w:firstLine="0"/>
        <w:jc w:val="left"/>
      </w:pPr>
      <w:r w:rsidRPr="00A64C10">
        <w:t>45315300-1 - Instalacje zasilania elektrycznego.</w:t>
      </w:r>
    </w:p>
    <w:p w14:paraId="3CBC1EFC" w14:textId="77777777" w:rsidR="00A64C10" w:rsidRPr="00A64C10" w:rsidRDefault="00A64C10" w:rsidP="00A64C10">
      <w:pPr>
        <w:spacing w:after="26" w:line="259" w:lineRule="auto"/>
        <w:ind w:left="0" w:firstLine="0"/>
        <w:jc w:val="left"/>
      </w:pPr>
      <w:r w:rsidRPr="00A64C10">
        <w:t>45315600-4 - Instalacje niskiego napięcia.</w:t>
      </w:r>
    </w:p>
    <w:p w14:paraId="1CE14801" w14:textId="77777777" w:rsidR="00A64C10" w:rsidRPr="00A64C10" w:rsidRDefault="00A64C10" w:rsidP="00A64C10">
      <w:pPr>
        <w:spacing w:after="26" w:line="259" w:lineRule="auto"/>
        <w:ind w:left="0" w:firstLine="0"/>
        <w:jc w:val="left"/>
      </w:pPr>
      <w:r w:rsidRPr="00A64C10">
        <w:t>45317000-2 - Inne instalacje elektryczne</w:t>
      </w:r>
    </w:p>
    <w:p w14:paraId="30ECB51E" w14:textId="713F1A4F" w:rsidR="007B146E" w:rsidRPr="00A64C10" w:rsidRDefault="007B146E" w:rsidP="00A64C10">
      <w:pPr>
        <w:spacing w:after="26" w:line="259" w:lineRule="auto"/>
        <w:ind w:left="0" w:firstLine="0"/>
        <w:jc w:val="left"/>
      </w:pPr>
      <w:r w:rsidRPr="00A64C10">
        <w:t xml:space="preserve"> </w:t>
      </w:r>
    </w:p>
    <w:p w14:paraId="03ED1672" w14:textId="77777777" w:rsidR="007B146E" w:rsidRPr="00A64C10" w:rsidRDefault="007B146E">
      <w:pPr>
        <w:numPr>
          <w:ilvl w:val="0"/>
          <w:numId w:val="1"/>
        </w:numPr>
        <w:spacing w:after="131" w:line="270" w:lineRule="auto"/>
        <w:ind w:hanging="387"/>
        <w:jc w:val="left"/>
      </w:pPr>
      <w:r w:rsidRPr="00A64C10">
        <w:rPr>
          <w:b/>
          <w:bCs/>
        </w:rPr>
        <w:t xml:space="preserve">Spis zawartości programu funkcjonalno-użytkowego: </w:t>
      </w:r>
    </w:p>
    <w:p w14:paraId="3982BF06" w14:textId="77777777" w:rsidR="007B146E" w:rsidRPr="00A64C10" w:rsidRDefault="007B146E">
      <w:pPr>
        <w:numPr>
          <w:ilvl w:val="0"/>
          <w:numId w:val="2"/>
        </w:numPr>
        <w:spacing w:after="29"/>
        <w:ind w:right="15" w:hanging="293"/>
      </w:pPr>
      <w:r w:rsidRPr="00A64C10">
        <w:t xml:space="preserve">Część opisowa </w:t>
      </w:r>
    </w:p>
    <w:p w14:paraId="67E71814" w14:textId="77777777" w:rsidR="007B146E" w:rsidRPr="00A64C10" w:rsidRDefault="007B146E">
      <w:pPr>
        <w:numPr>
          <w:ilvl w:val="0"/>
          <w:numId w:val="2"/>
        </w:numPr>
        <w:ind w:right="15" w:hanging="293"/>
      </w:pPr>
      <w:r w:rsidRPr="00A64C10">
        <w:t xml:space="preserve">Część informacyjna </w:t>
      </w:r>
    </w:p>
    <w:p w14:paraId="27939B5F" w14:textId="77777777" w:rsidR="007B146E" w:rsidRPr="00A64C10" w:rsidRDefault="007B146E">
      <w:pPr>
        <w:spacing w:after="0" w:line="259" w:lineRule="auto"/>
        <w:ind w:left="0" w:firstLine="0"/>
        <w:jc w:val="left"/>
      </w:pPr>
      <w:r w:rsidRPr="00A64C10">
        <w:t xml:space="preserve"> </w:t>
      </w:r>
    </w:p>
    <w:p w14:paraId="28A61518" w14:textId="37963FAF" w:rsidR="007B146E" w:rsidRPr="00A64C10" w:rsidRDefault="00A64C10" w:rsidP="00A64C10">
      <w:pPr>
        <w:spacing w:after="0" w:line="259" w:lineRule="auto"/>
        <w:ind w:left="0" w:firstLine="0"/>
        <w:jc w:val="left"/>
      </w:pPr>
      <w:r>
        <w:t>O</w:t>
      </w:r>
      <w:r w:rsidR="007B146E" w:rsidRPr="00A64C10">
        <w:t xml:space="preserve">pracował </w:t>
      </w:r>
    </w:p>
    <w:p w14:paraId="068414E9" w14:textId="77777777" w:rsidR="007B146E" w:rsidRPr="00A64C10" w:rsidRDefault="007B146E">
      <w:pPr>
        <w:ind w:right="15"/>
      </w:pPr>
      <w:r w:rsidRPr="00A64C10">
        <w:t>Sierpiński Ireneusz</w:t>
      </w:r>
    </w:p>
    <w:p w14:paraId="199CED30" w14:textId="77777777" w:rsidR="007B146E" w:rsidRPr="00A64C10" w:rsidRDefault="007B146E">
      <w:pPr>
        <w:ind w:right="15"/>
      </w:pPr>
      <w:r w:rsidRPr="00A64C10">
        <w:t>Senderska Wiktoria</w:t>
      </w:r>
    </w:p>
    <w:p w14:paraId="3443F90B" w14:textId="77777777" w:rsidR="007B146E" w:rsidRPr="00A64C10" w:rsidRDefault="007B146E">
      <w:pPr>
        <w:ind w:right="15"/>
      </w:pPr>
    </w:p>
    <w:p w14:paraId="17CE8BBB" w14:textId="38E3762B" w:rsidR="007B146E" w:rsidRPr="00A64C10" w:rsidRDefault="007B146E" w:rsidP="008D587B">
      <w:pPr>
        <w:spacing w:after="0" w:line="259" w:lineRule="auto"/>
        <w:ind w:left="0" w:right="77" w:firstLine="0"/>
        <w:jc w:val="center"/>
      </w:pPr>
      <w:r w:rsidRPr="00A64C10">
        <w:t xml:space="preserve"> Ciechanów - Maj 2022 r.</w:t>
      </w:r>
      <w:r w:rsidR="008D587B" w:rsidRPr="00A64C10">
        <w:br w:type="page"/>
      </w:r>
    </w:p>
    <w:p w14:paraId="69D3552E" w14:textId="61A7F1A9" w:rsidR="007B146E" w:rsidRPr="00A64C10" w:rsidRDefault="007B146E" w:rsidP="00810010">
      <w:pPr>
        <w:pStyle w:val="Nagwek1"/>
        <w:ind w:left="259" w:firstLine="0"/>
        <w:jc w:val="center"/>
      </w:pPr>
      <w:r w:rsidRPr="00A64C10">
        <w:t>Spis treści PFU</w:t>
      </w:r>
    </w:p>
    <w:p w14:paraId="6B77B427" w14:textId="77777777" w:rsidR="007B146E" w:rsidRPr="00A64C10" w:rsidRDefault="007B146E">
      <w:pPr>
        <w:spacing w:after="170" w:line="259" w:lineRule="auto"/>
        <w:ind w:left="0" w:firstLine="0"/>
        <w:jc w:val="left"/>
      </w:pPr>
      <w:r w:rsidRPr="00A64C10">
        <w:rPr>
          <w:sz w:val="20"/>
          <w:szCs w:val="20"/>
        </w:rPr>
        <w:t xml:space="preserve"> </w:t>
      </w:r>
    </w:p>
    <w:p w14:paraId="6A473254" w14:textId="4FA2FFA2" w:rsidR="007B146E" w:rsidRPr="00A64C10" w:rsidRDefault="007B146E" w:rsidP="00066041">
      <w:pPr>
        <w:spacing w:after="158" w:line="259" w:lineRule="auto"/>
        <w:ind w:left="0" w:right="298" w:firstLine="0"/>
        <w:jc w:val="left"/>
      </w:pPr>
      <w:r w:rsidRPr="00A64C10">
        <w:t xml:space="preserve">A. </w:t>
      </w:r>
      <w:r w:rsidR="00066041" w:rsidRPr="00A64C10">
        <w:t>CZĘŚĆ OPISOWA</w:t>
      </w:r>
      <w:r w:rsidR="00066041" w:rsidRPr="00A64C10">
        <w:rPr>
          <w:sz w:val="20"/>
          <w:szCs w:val="20"/>
        </w:rPr>
        <w:t xml:space="preserve"> </w:t>
      </w:r>
    </w:p>
    <w:p w14:paraId="4862AB97" w14:textId="42DF1DF2" w:rsidR="007B146E" w:rsidRPr="00A64C10" w:rsidRDefault="007B146E" w:rsidP="00066041">
      <w:pPr>
        <w:spacing w:after="161" w:line="259" w:lineRule="auto"/>
        <w:ind w:left="284" w:right="19" w:hanging="10"/>
        <w:jc w:val="left"/>
      </w:pPr>
      <w:r w:rsidRPr="00A64C10">
        <w:t xml:space="preserve">1. OPIS OGÓLNY PRZEDMIOTU ZAMÓWIENIA </w:t>
      </w:r>
    </w:p>
    <w:p w14:paraId="3C426604" w14:textId="77777777" w:rsidR="007B146E" w:rsidRPr="00A64C10" w:rsidRDefault="007B146E" w:rsidP="00066041">
      <w:pPr>
        <w:spacing w:after="159"/>
        <w:ind w:left="284" w:right="15"/>
      </w:pPr>
      <w:r w:rsidRPr="00A64C10">
        <w:t xml:space="preserve">2. WYMAGANIA ZAMAWIAJĄCEGO W STOSUNKU DO PRZEDMIOTU </w:t>
      </w:r>
    </w:p>
    <w:p w14:paraId="5A506F02" w14:textId="38961761" w:rsidR="007B146E" w:rsidRPr="00A64C10" w:rsidRDefault="007B146E">
      <w:pPr>
        <w:spacing w:after="161" w:line="259" w:lineRule="auto"/>
        <w:ind w:left="550" w:right="19" w:hanging="10"/>
        <w:jc w:val="left"/>
      </w:pPr>
      <w:r w:rsidRPr="00A64C10">
        <w:t>ZAMÓWIENIA</w:t>
      </w:r>
      <w:r w:rsidRPr="00A64C10">
        <w:rPr>
          <w:sz w:val="20"/>
          <w:szCs w:val="20"/>
        </w:rPr>
        <w:t xml:space="preserve"> </w:t>
      </w:r>
    </w:p>
    <w:p w14:paraId="5ABF8B79" w14:textId="710BA832" w:rsidR="007B146E" w:rsidRPr="00A64C10" w:rsidRDefault="007B146E" w:rsidP="00066041">
      <w:pPr>
        <w:spacing w:after="161" w:line="259" w:lineRule="auto"/>
        <w:ind w:left="567" w:right="19" w:hanging="10"/>
        <w:jc w:val="left"/>
      </w:pPr>
      <w:r w:rsidRPr="00A64C10">
        <w:t>2.1. Wymagania podstawowe</w:t>
      </w:r>
      <w:r w:rsidRPr="00A64C10">
        <w:rPr>
          <w:sz w:val="20"/>
          <w:szCs w:val="20"/>
        </w:rPr>
        <w:t xml:space="preserve"> </w:t>
      </w:r>
    </w:p>
    <w:p w14:paraId="6ED6E896" w14:textId="1E478EB1" w:rsidR="007B146E" w:rsidRPr="00A64C10" w:rsidRDefault="007B146E" w:rsidP="00066041">
      <w:pPr>
        <w:spacing w:after="156"/>
        <w:ind w:left="567" w:right="15" w:hanging="10"/>
      </w:pPr>
      <w:r w:rsidRPr="00A64C10">
        <w:t>2.</w:t>
      </w:r>
      <w:r w:rsidR="0092397C" w:rsidRPr="00A64C10">
        <w:t>2</w:t>
      </w:r>
      <w:r w:rsidRPr="00A64C10">
        <w:t xml:space="preserve">. Wymagania dotyczące instalacji </w:t>
      </w:r>
    </w:p>
    <w:p w14:paraId="45A5C3E5" w14:textId="5A854D31" w:rsidR="007B146E" w:rsidRPr="00A64C10" w:rsidRDefault="007B146E" w:rsidP="00066041">
      <w:pPr>
        <w:spacing w:after="120"/>
        <w:ind w:left="567" w:right="15" w:hanging="10"/>
      </w:pPr>
      <w:r w:rsidRPr="00A64C10">
        <w:t>2.</w:t>
      </w:r>
      <w:r w:rsidR="0092397C" w:rsidRPr="00A64C10">
        <w:t>3</w:t>
      </w:r>
      <w:r w:rsidRPr="00A64C10">
        <w:t xml:space="preserve">. Założenia funkcjonalno-użytkowe </w:t>
      </w:r>
    </w:p>
    <w:p w14:paraId="707A394F" w14:textId="61EFF3FB" w:rsidR="00066041" w:rsidRPr="00A64C10" w:rsidRDefault="007B146E" w:rsidP="00066041">
      <w:pPr>
        <w:spacing w:after="8" w:line="395" w:lineRule="auto"/>
        <w:ind w:left="567" w:right="19" w:hanging="10"/>
        <w:jc w:val="left"/>
        <w:rPr>
          <w:sz w:val="20"/>
          <w:szCs w:val="20"/>
        </w:rPr>
      </w:pPr>
      <w:r w:rsidRPr="00A64C10">
        <w:t>2.</w:t>
      </w:r>
      <w:r w:rsidR="0092397C" w:rsidRPr="00A64C10">
        <w:t>4</w:t>
      </w:r>
      <w:r w:rsidRPr="00A64C10">
        <w:t>. Wymagania dodatkowe</w:t>
      </w:r>
      <w:r w:rsidRPr="00A64C10">
        <w:rPr>
          <w:sz w:val="20"/>
          <w:szCs w:val="20"/>
        </w:rPr>
        <w:t xml:space="preserve"> </w:t>
      </w:r>
    </w:p>
    <w:p w14:paraId="08A9FED7" w14:textId="1BF59259" w:rsidR="007B146E" w:rsidRPr="00A64C10" w:rsidRDefault="007B146E" w:rsidP="00066041">
      <w:pPr>
        <w:spacing w:after="8" w:line="395" w:lineRule="auto"/>
        <w:ind w:left="0" w:right="19" w:firstLine="0"/>
        <w:jc w:val="left"/>
      </w:pPr>
      <w:r w:rsidRPr="00A64C10">
        <w:t>B. CZĘŚĆ INFORMACYJNA</w:t>
      </w:r>
      <w:r w:rsidRPr="00A64C10">
        <w:rPr>
          <w:sz w:val="20"/>
          <w:szCs w:val="20"/>
        </w:rPr>
        <w:t xml:space="preserve"> </w:t>
      </w:r>
    </w:p>
    <w:p w14:paraId="7CA2395F" w14:textId="4831A2FA" w:rsidR="007B146E" w:rsidRPr="00A64C10" w:rsidRDefault="007B146E" w:rsidP="00066041">
      <w:pPr>
        <w:spacing w:after="163"/>
        <w:ind w:left="284" w:right="15"/>
      </w:pPr>
      <w:r w:rsidRPr="00A64C10">
        <w:t xml:space="preserve">3. </w:t>
      </w:r>
      <w:r w:rsidR="00066041" w:rsidRPr="00A64C10">
        <w:t>WYTYCZNE INWESTORSKIE I UWARUNKOWANIA ZWIĄZANE</w:t>
      </w:r>
      <w:r w:rsidR="00066041" w:rsidRPr="00A64C10">
        <w:br/>
        <w:t xml:space="preserve">Z WYKONANIEM ZAMÓWIENIA </w:t>
      </w:r>
    </w:p>
    <w:p w14:paraId="767FE559" w14:textId="01EC62B7" w:rsidR="007B146E" w:rsidRPr="00A64C10" w:rsidRDefault="007B146E" w:rsidP="00066041">
      <w:pPr>
        <w:spacing w:after="164"/>
        <w:ind w:left="567" w:right="15"/>
      </w:pPr>
      <w:r w:rsidRPr="00A64C10">
        <w:t>3.1. Prawo do dysponowania nieruchomością w celu wykonania robót</w:t>
      </w:r>
      <w:r w:rsidRPr="00A64C10">
        <w:rPr>
          <w:sz w:val="20"/>
          <w:szCs w:val="20"/>
        </w:rPr>
        <w:t xml:space="preserve"> </w:t>
      </w:r>
    </w:p>
    <w:p w14:paraId="2CE9F06A" w14:textId="7278FC24" w:rsidR="007B146E" w:rsidRPr="00A64C10" w:rsidRDefault="007B146E" w:rsidP="004F5211">
      <w:pPr>
        <w:spacing w:after="150"/>
        <w:ind w:left="567" w:right="15"/>
      </w:pPr>
      <w:r w:rsidRPr="00A64C10">
        <w:t xml:space="preserve">3.2. Podstawowe przepisy prawne związane z wykonaniem robót </w:t>
      </w:r>
    </w:p>
    <w:p w14:paraId="25B8EE5F" w14:textId="2FEE2E09" w:rsidR="007B146E" w:rsidRPr="00A64C10" w:rsidRDefault="007B146E" w:rsidP="00066041">
      <w:pPr>
        <w:spacing w:after="155"/>
        <w:ind w:left="567" w:right="15"/>
      </w:pPr>
      <w:r w:rsidRPr="00A64C10">
        <w:t>3.</w:t>
      </w:r>
      <w:r w:rsidR="004F5211" w:rsidRPr="00A64C10">
        <w:t>3</w:t>
      </w:r>
      <w:r w:rsidRPr="00A64C10">
        <w:t xml:space="preserve">. Szczególne uwarunkowania związane z wykonaniem i odbiorem robót </w:t>
      </w:r>
    </w:p>
    <w:p w14:paraId="429D8083" w14:textId="504DAA4A" w:rsidR="007B146E" w:rsidRPr="00A64C10" w:rsidRDefault="007B146E" w:rsidP="00066041">
      <w:pPr>
        <w:numPr>
          <w:ilvl w:val="1"/>
          <w:numId w:val="3"/>
        </w:numPr>
        <w:spacing w:after="150"/>
        <w:ind w:left="284" w:right="15" w:firstLine="0"/>
      </w:pPr>
      <w:r w:rsidRPr="00A64C10">
        <w:t xml:space="preserve">WYTYCZNE DOTYCZĄCE HARMONOGRAMU ROBÓT </w:t>
      </w:r>
    </w:p>
    <w:p w14:paraId="2F57FECD" w14:textId="4E8AC454" w:rsidR="007B146E" w:rsidRPr="00A64C10" w:rsidRDefault="007B146E" w:rsidP="00066041">
      <w:pPr>
        <w:numPr>
          <w:ilvl w:val="1"/>
          <w:numId w:val="3"/>
        </w:numPr>
        <w:spacing w:after="149"/>
        <w:ind w:left="284" w:right="15" w:firstLine="0"/>
      </w:pPr>
      <w:r w:rsidRPr="00A64C10">
        <w:t xml:space="preserve">WYTYCZNE DOTYCZĄCE WYKONAWCY ROBÓT </w:t>
      </w:r>
    </w:p>
    <w:p w14:paraId="3C0BE0DD" w14:textId="77777777" w:rsidR="00066041" w:rsidRPr="00A64C10" w:rsidRDefault="007B146E" w:rsidP="00066041">
      <w:pPr>
        <w:numPr>
          <w:ilvl w:val="1"/>
          <w:numId w:val="3"/>
        </w:numPr>
        <w:spacing w:line="368" w:lineRule="auto"/>
        <w:ind w:left="284" w:right="15" w:firstLine="0"/>
      </w:pPr>
      <w:r w:rsidRPr="00A64C10">
        <w:t xml:space="preserve">MODYFIKACJE I WYJAŚNIENIA TREŚCI PFU </w:t>
      </w:r>
    </w:p>
    <w:p w14:paraId="5B3244A1" w14:textId="4ABE309C" w:rsidR="007B146E" w:rsidRPr="00A64C10" w:rsidRDefault="00066041" w:rsidP="00066041">
      <w:pPr>
        <w:spacing w:after="0" w:line="259" w:lineRule="auto"/>
        <w:ind w:left="0" w:firstLine="0"/>
        <w:jc w:val="left"/>
      </w:pPr>
      <w:r w:rsidRPr="00A64C10">
        <w:rPr>
          <w:i/>
          <w:iCs/>
          <w:sz w:val="23"/>
          <w:szCs w:val="23"/>
        </w:rPr>
        <w:br w:type="page"/>
      </w:r>
    </w:p>
    <w:p w14:paraId="327FBCF1" w14:textId="2CEB81F6" w:rsidR="007B146E" w:rsidRPr="00A64C10" w:rsidRDefault="007B146E" w:rsidP="00810010">
      <w:pPr>
        <w:pStyle w:val="Nagwek1"/>
        <w:numPr>
          <w:ilvl w:val="0"/>
          <w:numId w:val="15"/>
        </w:numPr>
        <w:spacing w:after="287"/>
        <w:ind w:left="0" w:firstLine="0"/>
        <w:jc w:val="center"/>
      </w:pPr>
      <w:r w:rsidRPr="00A64C10">
        <w:t>CZĘŚĆ OPISOWA</w:t>
      </w:r>
    </w:p>
    <w:p w14:paraId="7330A9B5" w14:textId="408E03F7" w:rsidR="00473DEB" w:rsidRPr="00A64C10" w:rsidRDefault="00473DEB" w:rsidP="00473DEB"/>
    <w:p w14:paraId="233AFBFD" w14:textId="77777777" w:rsidR="00473DEB" w:rsidRPr="00A64C10" w:rsidRDefault="00473DEB" w:rsidP="00473DEB"/>
    <w:p w14:paraId="698024F7" w14:textId="77777777" w:rsidR="007B146E" w:rsidRPr="00A64C10" w:rsidRDefault="007B146E" w:rsidP="00066041">
      <w:pPr>
        <w:pStyle w:val="Nagwek2"/>
        <w:spacing w:after="0"/>
        <w:ind w:left="0" w:firstLine="0"/>
      </w:pPr>
      <w:r w:rsidRPr="00A64C10">
        <w:t xml:space="preserve">1. OPIS OGÓLNY PRZEDMIOTU ZAMÓWIENIA </w:t>
      </w:r>
    </w:p>
    <w:p w14:paraId="1AB97A4F" w14:textId="37A80AF6" w:rsidR="007B146E" w:rsidRPr="00A64C10" w:rsidRDefault="007B146E" w:rsidP="00473DEB">
      <w:pPr>
        <w:spacing w:after="108" w:line="259" w:lineRule="auto"/>
        <w:ind w:left="0" w:firstLine="0"/>
        <w:jc w:val="left"/>
      </w:pPr>
      <w:r w:rsidRPr="00A64C10">
        <w:rPr>
          <w:sz w:val="20"/>
          <w:szCs w:val="20"/>
        </w:rPr>
        <w:t xml:space="preserve"> </w:t>
      </w:r>
    </w:p>
    <w:p w14:paraId="2ED39F4F" w14:textId="77777777" w:rsidR="00473DEB" w:rsidRPr="00A64C10" w:rsidRDefault="00473DEB" w:rsidP="00B66767">
      <w:pPr>
        <w:spacing w:after="27" w:line="276" w:lineRule="auto"/>
        <w:ind w:left="0" w:firstLine="0"/>
        <w:jc w:val="left"/>
      </w:pPr>
      <w:r w:rsidRPr="00A64C10">
        <w:t xml:space="preserve">Realizacja Zadania ma na celu naprawę instalacji elektrycznych na terenie Specjalistycznego Szpitala Wojewódzkiego w Ciechanowie. </w:t>
      </w:r>
    </w:p>
    <w:p w14:paraId="08A81676" w14:textId="1DCBCF12" w:rsidR="007B146E" w:rsidRPr="00A64C10" w:rsidRDefault="007B146E" w:rsidP="00964552">
      <w:pPr>
        <w:spacing w:after="27" w:line="360" w:lineRule="auto"/>
        <w:ind w:left="0" w:firstLine="0"/>
        <w:jc w:val="left"/>
      </w:pPr>
      <w:r w:rsidRPr="00A64C10">
        <w:rPr>
          <w:sz w:val="20"/>
          <w:szCs w:val="20"/>
        </w:rPr>
        <w:t xml:space="preserve"> </w:t>
      </w:r>
    </w:p>
    <w:p w14:paraId="33726E81" w14:textId="77777777" w:rsidR="007B146E" w:rsidRPr="00A64C10" w:rsidRDefault="007B146E" w:rsidP="00964552">
      <w:pPr>
        <w:spacing w:after="0" w:line="360" w:lineRule="auto"/>
        <w:ind w:left="0" w:firstLine="0"/>
        <w:jc w:val="left"/>
      </w:pPr>
      <w:r w:rsidRPr="00A64C10">
        <w:rPr>
          <w:b/>
          <w:bCs/>
        </w:rPr>
        <w:t xml:space="preserve">Szczegółowy zakres zamówienia </w:t>
      </w:r>
    </w:p>
    <w:p w14:paraId="0C9FF28F" w14:textId="77777777" w:rsidR="007B146E" w:rsidRPr="00A64C10" w:rsidRDefault="007B146E" w:rsidP="00964552">
      <w:pPr>
        <w:spacing w:line="360" w:lineRule="auto"/>
        <w:ind w:left="0" w:firstLine="0"/>
        <w:rPr>
          <w:color w:val="2C363A"/>
          <w:shd w:val="clear" w:color="auto" w:fill="FFFFFF"/>
        </w:rPr>
      </w:pPr>
    </w:p>
    <w:p w14:paraId="6F290FC5" w14:textId="3A33C765" w:rsidR="007B146E" w:rsidRPr="00A64C10" w:rsidRDefault="007B146E" w:rsidP="00B66767">
      <w:pPr>
        <w:spacing w:line="276" w:lineRule="auto"/>
        <w:ind w:left="0" w:firstLine="0"/>
        <w:rPr>
          <w:color w:val="2C363A"/>
          <w:shd w:val="clear" w:color="auto" w:fill="FFFFFF"/>
        </w:rPr>
      </w:pPr>
      <w:r w:rsidRPr="00A64C10">
        <w:rPr>
          <w:color w:val="2C363A"/>
          <w:shd w:val="clear" w:color="auto" w:fill="FFFFFF"/>
        </w:rPr>
        <w:t>1) wykonanie zasilania podstawowego z rozdzielni kontenerowej do rozdzielni zlokalizowanej</w:t>
      </w:r>
      <w:r w:rsidR="00F90285" w:rsidRPr="00A64C10">
        <w:rPr>
          <w:color w:val="2C363A"/>
          <w:shd w:val="clear" w:color="auto" w:fill="FFFFFF"/>
        </w:rPr>
        <w:br/>
      </w:r>
      <w:r w:rsidRPr="00A64C10">
        <w:rPr>
          <w:color w:val="2C363A"/>
          <w:shd w:val="clear" w:color="auto" w:fill="FFFFFF"/>
        </w:rPr>
        <w:t xml:space="preserve">w Budynku C, </w:t>
      </w:r>
    </w:p>
    <w:p w14:paraId="154EDEC6" w14:textId="77777777" w:rsidR="007B146E" w:rsidRPr="00A64C10" w:rsidRDefault="007B146E" w:rsidP="00B66767">
      <w:pPr>
        <w:spacing w:line="276" w:lineRule="auto"/>
        <w:ind w:left="0" w:firstLine="0"/>
        <w:rPr>
          <w:color w:val="2C363A"/>
          <w:shd w:val="clear" w:color="auto" w:fill="FFFFFF"/>
        </w:rPr>
      </w:pPr>
      <w:r w:rsidRPr="00A64C10">
        <w:rPr>
          <w:color w:val="2C363A"/>
          <w:shd w:val="clear" w:color="auto" w:fill="FFFFFF"/>
        </w:rPr>
        <w:t>2) wymiana kabla zasilającego z rozdzielni kontenerowej do rozdzielni zlokalizowanej</w:t>
      </w:r>
      <w:r w:rsidRPr="00A64C10">
        <w:rPr>
          <w:color w:val="2C363A"/>
          <w:shd w:val="clear" w:color="auto" w:fill="FFFFFF"/>
        </w:rPr>
        <w:br/>
        <w:t xml:space="preserve">w Budynku B, </w:t>
      </w:r>
    </w:p>
    <w:p w14:paraId="0DC4FC1E" w14:textId="77777777" w:rsidR="007B146E" w:rsidRPr="00A64C10" w:rsidRDefault="007B146E" w:rsidP="00B66767">
      <w:pPr>
        <w:spacing w:line="276" w:lineRule="auto"/>
        <w:ind w:left="0" w:firstLine="0"/>
        <w:rPr>
          <w:color w:val="2C363A"/>
          <w:shd w:val="clear" w:color="auto" w:fill="FFFFFF"/>
        </w:rPr>
      </w:pPr>
      <w:r w:rsidRPr="00A64C10">
        <w:rPr>
          <w:color w:val="2C363A"/>
          <w:shd w:val="clear" w:color="auto" w:fill="FFFFFF"/>
        </w:rPr>
        <w:t xml:space="preserve">3) wymiana wyłącznika ATyS 35, </w:t>
      </w:r>
    </w:p>
    <w:p w14:paraId="5908C87D" w14:textId="77777777" w:rsidR="007B146E" w:rsidRPr="00A64C10" w:rsidRDefault="007B146E" w:rsidP="00B66767">
      <w:pPr>
        <w:spacing w:line="276" w:lineRule="auto"/>
        <w:ind w:left="0" w:firstLine="0"/>
        <w:rPr>
          <w:color w:val="2C363A"/>
          <w:shd w:val="clear" w:color="auto" w:fill="FFFFFF"/>
        </w:rPr>
      </w:pPr>
      <w:r w:rsidRPr="00A64C10">
        <w:rPr>
          <w:color w:val="2C363A"/>
          <w:shd w:val="clear" w:color="auto" w:fill="FFFFFF"/>
        </w:rPr>
        <w:t>4) wymiana kabla zasilającego z rozdzielni kontenerowej do Budynku Kotłowni.</w:t>
      </w:r>
    </w:p>
    <w:p w14:paraId="4300BD7D" w14:textId="77777777" w:rsidR="007B146E" w:rsidRPr="00A64C10" w:rsidRDefault="007B146E" w:rsidP="00B66767">
      <w:pPr>
        <w:spacing w:line="276" w:lineRule="auto"/>
        <w:ind w:left="0" w:firstLine="0"/>
        <w:rPr>
          <w:color w:val="2C363A"/>
          <w:shd w:val="clear" w:color="auto" w:fill="FFFFFF"/>
        </w:rPr>
      </w:pPr>
    </w:p>
    <w:p w14:paraId="0E723EDA" w14:textId="77777777" w:rsidR="007B146E" w:rsidRPr="00A64C10" w:rsidRDefault="007B146E" w:rsidP="00B66767">
      <w:pPr>
        <w:spacing w:line="276" w:lineRule="auto"/>
        <w:ind w:left="0" w:firstLine="0"/>
        <w:rPr>
          <w:color w:val="2C363A"/>
          <w:shd w:val="clear" w:color="auto" w:fill="FFFFFF"/>
        </w:rPr>
      </w:pPr>
      <w:r w:rsidRPr="00A64C10">
        <w:rPr>
          <w:color w:val="2C363A"/>
          <w:shd w:val="clear" w:color="auto" w:fill="FFFFFF"/>
        </w:rPr>
        <w:t>Zakres Zadania inwestycyjnego planowany jest do realizacji w 2022 r.</w:t>
      </w:r>
    </w:p>
    <w:p w14:paraId="4FE1EDE3" w14:textId="77777777" w:rsidR="007B146E" w:rsidRPr="00A64C10" w:rsidRDefault="007B146E" w:rsidP="00B66767">
      <w:pPr>
        <w:spacing w:line="276" w:lineRule="auto"/>
        <w:ind w:left="0" w:firstLine="0"/>
        <w:rPr>
          <w:color w:val="2C363A"/>
          <w:shd w:val="clear" w:color="auto" w:fill="FFFFFF"/>
        </w:rPr>
      </w:pPr>
    </w:p>
    <w:p w14:paraId="296FFC40" w14:textId="7190E5D1" w:rsidR="007B146E" w:rsidRPr="00A64C10" w:rsidRDefault="007B146E" w:rsidP="00B66767">
      <w:pPr>
        <w:spacing w:line="276" w:lineRule="auto"/>
        <w:ind w:left="0" w:firstLine="0"/>
        <w:rPr>
          <w:color w:val="2C363A"/>
          <w:shd w:val="clear" w:color="auto" w:fill="FFFFFF"/>
        </w:rPr>
      </w:pPr>
      <w:r w:rsidRPr="00A64C10">
        <w:rPr>
          <w:color w:val="2C363A"/>
          <w:shd w:val="clear" w:color="auto" w:fill="FFFFFF"/>
        </w:rPr>
        <w:t xml:space="preserve"> 1) Wykonanie zasilania podstawowego z rozdzielni kontenerowej do rozdzielni zlokalizowanej w Budynku C. W związku z tym, że zasilanie podstawowe nie zapewnia parametrów jakościowych energii elektrycznej, rozdzielnia zlokalizowana w Budynku C pracuje wyłącznie na zasilaniu rezerwowym z rozdzielni kontenerowej zarówno w części podstawowej jak</w:t>
      </w:r>
      <w:r w:rsidR="00F90285" w:rsidRPr="00A64C10">
        <w:rPr>
          <w:color w:val="2C363A"/>
          <w:shd w:val="clear" w:color="auto" w:fill="FFFFFF"/>
        </w:rPr>
        <w:br/>
      </w:r>
      <w:r w:rsidRPr="00A64C10">
        <w:rPr>
          <w:color w:val="2C363A"/>
          <w:shd w:val="clear" w:color="auto" w:fill="FFFFFF"/>
        </w:rPr>
        <w:t xml:space="preserve">i rezerwowej (zmostkowany wyłącznik sprzęgłowy PZK). Konieczne jest wykonanie zasilania podstawowego z rozdzielni 15/0,4 kV kontenerowej do rozdzielni nN 0,4 w budynku C (celka nr 1). Zakres zadania obejmuje m.in.  dostawę i ułożenie dwóch kabli miedzianych YKY 1X240 mm czterożyłowych o łącznej długości około 270 mb , w tym wykonanie wykopu w ziemi pod kable, zasypanie, zgęszczenie i położenie nowej nawierzchni asfaltowej. </w:t>
      </w:r>
    </w:p>
    <w:p w14:paraId="482CF479" w14:textId="77777777" w:rsidR="007B146E" w:rsidRPr="00A64C10" w:rsidRDefault="007B146E" w:rsidP="00B66767">
      <w:pPr>
        <w:spacing w:line="276" w:lineRule="auto"/>
        <w:ind w:left="0" w:firstLine="0"/>
        <w:rPr>
          <w:color w:val="2C363A"/>
          <w:shd w:val="clear" w:color="auto" w:fill="FFFFFF"/>
        </w:rPr>
      </w:pPr>
    </w:p>
    <w:p w14:paraId="7FAB9BE5" w14:textId="3227FC78" w:rsidR="007B146E" w:rsidRPr="00A64C10" w:rsidRDefault="007B146E" w:rsidP="00B66767">
      <w:pPr>
        <w:spacing w:line="276" w:lineRule="auto"/>
        <w:ind w:left="0" w:firstLine="0"/>
        <w:rPr>
          <w:color w:val="2C363A"/>
          <w:shd w:val="clear" w:color="auto" w:fill="FFFFFF"/>
        </w:rPr>
      </w:pPr>
      <w:r w:rsidRPr="00A64C10">
        <w:rPr>
          <w:color w:val="2C363A"/>
          <w:shd w:val="clear" w:color="auto" w:fill="FFFFFF"/>
        </w:rPr>
        <w:t>2) Wymiana kabla zasilającego z rozdzielni kontenerowej do rozdzielni zlokalizowanej</w:t>
      </w:r>
      <w:r w:rsidR="00F90285" w:rsidRPr="00A64C10">
        <w:rPr>
          <w:color w:val="2C363A"/>
          <w:shd w:val="clear" w:color="auto" w:fill="FFFFFF"/>
        </w:rPr>
        <w:br/>
      </w:r>
      <w:r w:rsidRPr="00A64C10">
        <w:rPr>
          <w:color w:val="2C363A"/>
          <w:shd w:val="clear" w:color="auto" w:fill="FFFFFF"/>
        </w:rPr>
        <w:t>w Budynku B. Kabel zasilający z rozdzielni kontenerowej do rozdzielni zlokalizowanej</w:t>
      </w:r>
      <w:r w:rsidRPr="00A64C10">
        <w:rPr>
          <w:color w:val="2C363A"/>
          <w:shd w:val="clear" w:color="auto" w:fill="FFFFFF"/>
        </w:rPr>
        <w:br/>
        <w:t>w Budynku B składa się z dwóch odcinków. Odcinek z rozdzielni kontenerowej do złącza ZK zamontowanego w rozdzielni Bloku Operacyjnego to kabel miedziany, natomiast odcinek od złącza ZK w rozdzielni Bloku Operacyjnego do rozdzielni zlokalizowanej w Budynku B to dwa kable aluminiowe podłączone do jednej podstawy BM. Uszkodzeniu uległ odcinek od złącza ZK w rozdzielni Bloku Operacyjnego do rozdzielni zlokalizowanej w Budynku B. W zaistniałej sytuacji należy wymienić odcinek od złącza ZK Bloku Operacyjnego do rozdzielni w Budynku B. Przekrój wymienionego kabla powinien być taki sam jak ma odcinek z rozdzielni kontenerowej do złącza ZK w rozdzielni Bloku Operacyjnego. Obecnie Budynek B jest zasilany z rozdzielni zlokalizowanej w Budynku Warsztatów na starych kablach, które</w:t>
      </w:r>
      <w:r w:rsidR="00F90285" w:rsidRPr="00A64C10">
        <w:rPr>
          <w:color w:val="2C363A"/>
          <w:shd w:val="clear" w:color="auto" w:fill="FFFFFF"/>
        </w:rPr>
        <w:t xml:space="preserve"> </w:t>
      </w:r>
      <w:r w:rsidRPr="00A64C10">
        <w:rPr>
          <w:color w:val="2C363A"/>
          <w:shd w:val="clear" w:color="auto" w:fill="FFFFFF"/>
        </w:rPr>
        <w:t xml:space="preserve">w każdej chwili mogą ulec uszkodzeniu. </w:t>
      </w:r>
    </w:p>
    <w:p w14:paraId="7588AD81" w14:textId="77777777" w:rsidR="007B146E" w:rsidRPr="00A64C10" w:rsidRDefault="007B146E" w:rsidP="00B66767">
      <w:pPr>
        <w:spacing w:line="276" w:lineRule="auto"/>
        <w:ind w:left="0" w:firstLine="0"/>
        <w:rPr>
          <w:color w:val="2C363A"/>
          <w:shd w:val="clear" w:color="auto" w:fill="FFFFFF"/>
        </w:rPr>
      </w:pPr>
    </w:p>
    <w:p w14:paraId="17751DE2" w14:textId="77777777" w:rsidR="007B146E" w:rsidRPr="00A64C10" w:rsidRDefault="007B146E" w:rsidP="00B66767">
      <w:pPr>
        <w:spacing w:line="276" w:lineRule="auto"/>
        <w:ind w:left="0" w:firstLine="0"/>
        <w:rPr>
          <w:color w:val="2C363A"/>
          <w:shd w:val="clear" w:color="auto" w:fill="FFFFFF"/>
        </w:rPr>
      </w:pPr>
      <w:r w:rsidRPr="00A64C10">
        <w:rPr>
          <w:color w:val="2C363A"/>
          <w:shd w:val="clear" w:color="auto" w:fill="FFFFFF"/>
        </w:rPr>
        <w:lastRenderedPageBreak/>
        <w:t xml:space="preserve">3) Wymiana wyłącznika ATyS 35. W związku z przeprowadzonym serwisem diagnostycznym stacji transformatorowej wymagana jest wymiana wadliwego automatycznego przełącznika zasilania ATyS 35 w agregacie prądotwórczym. W wyniku długotrwałej eksploatacji uległ on uszkodzeniu i konieczna jest jego pilna wymiana. Z uwagi na awarię wyłącznika ATyS 35 nie ma możliwości automatycznego załączenia się agregatu prądotwórczego w razie braku zasilania z obydwu kierunków zgodnie z Umową zawartą z Zakładem Energetycznym. </w:t>
      </w:r>
    </w:p>
    <w:p w14:paraId="03082FDC" w14:textId="77777777" w:rsidR="007B146E" w:rsidRPr="00A64C10" w:rsidRDefault="007B146E" w:rsidP="00B66767">
      <w:pPr>
        <w:spacing w:line="276" w:lineRule="auto"/>
        <w:ind w:left="0" w:firstLine="0"/>
        <w:rPr>
          <w:color w:val="2C363A"/>
          <w:shd w:val="clear" w:color="auto" w:fill="FFFFFF"/>
        </w:rPr>
      </w:pPr>
    </w:p>
    <w:p w14:paraId="6C20CCB5" w14:textId="34729CB0" w:rsidR="007B146E" w:rsidRPr="00A64C10" w:rsidRDefault="007B146E" w:rsidP="00B66767">
      <w:pPr>
        <w:spacing w:line="276" w:lineRule="auto"/>
        <w:ind w:left="0" w:firstLine="0"/>
        <w:rPr>
          <w:color w:val="auto"/>
        </w:rPr>
      </w:pPr>
      <w:r w:rsidRPr="00A64C10">
        <w:rPr>
          <w:color w:val="2C363A"/>
          <w:shd w:val="clear" w:color="auto" w:fill="FFFFFF"/>
        </w:rPr>
        <w:t>4) Wymiana kabla miedzianego około 250 mb 4xYAKY 1x240mm 2, zasilającego Budynek Kotłowni ze stacji NN zlokalizowanej w Budynku Warsztatów. Obecnie Budynek Kotłowni jest zasilany jednym kablem zasilającym, który wcześniej był kablem rezerwowym. Kabel zasilania podstawowego został już uszkodzony dwukrotnie. Po pierwszym uszkodzeniu wykonano jego naprawę, jednak nastąpiło drugie uszkodzenie powodujące konieczność jego odłączenia. Kabel zasilania rezerwowego w przeszłości był również uszkodzony, ale</w:t>
      </w:r>
      <w:r w:rsidR="00F90285" w:rsidRPr="00A64C10">
        <w:rPr>
          <w:color w:val="2C363A"/>
          <w:shd w:val="clear" w:color="auto" w:fill="FFFFFF"/>
        </w:rPr>
        <w:t xml:space="preserve"> </w:t>
      </w:r>
      <w:r w:rsidRPr="00A64C10">
        <w:rPr>
          <w:color w:val="2C363A"/>
          <w:shd w:val="clear" w:color="auto" w:fill="FFFFFF"/>
        </w:rPr>
        <w:t>w czasie naprawy udało się uzyskać parametry eksploatacyjne.</w:t>
      </w:r>
    </w:p>
    <w:p w14:paraId="415A2807" w14:textId="77777777" w:rsidR="007B146E" w:rsidRPr="00A64C10" w:rsidRDefault="007B146E" w:rsidP="00066041">
      <w:pPr>
        <w:spacing w:after="21" w:line="259" w:lineRule="auto"/>
        <w:ind w:left="0" w:firstLine="0"/>
        <w:jc w:val="left"/>
      </w:pPr>
    </w:p>
    <w:p w14:paraId="4BA33AD0" w14:textId="008EF30D" w:rsidR="007B146E" w:rsidRPr="00A64C10" w:rsidRDefault="007B146E" w:rsidP="00066041">
      <w:pPr>
        <w:spacing w:after="129" w:line="259" w:lineRule="auto"/>
        <w:ind w:left="0" w:firstLine="0"/>
        <w:jc w:val="left"/>
      </w:pPr>
    </w:p>
    <w:p w14:paraId="501423FD" w14:textId="77777777" w:rsidR="007B146E" w:rsidRPr="00A64C10" w:rsidRDefault="007B146E" w:rsidP="00F90285">
      <w:pPr>
        <w:spacing w:after="314" w:line="259" w:lineRule="auto"/>
        <w:ind w:left="0" w:firstLine="0"/>
      </w:pPr>
      <w:r w:rsidRPr="00A64C10">
        <w:rPr>
          <w:b/>
          <w:bCs/>
          <w:i/>
          <w:iCs/>
          <w:sz w:val="28"/>
          <w:szCs w:val="28"/>
        </w:rPr>
        <w:t xml:space="preserve">2. WYMAGANIA ZAMAWIAJĄCEGO W STOSUNKU DO PRZEDMIOTU </w:t>
      </w:r>
    </w:p>
    <w:p w14:paraId="2FB5865D" w14:textId="77777777" w:rsidR="007B146E" w:rsidRPr="00A64C10" w:rsidRDefault="007B146E" w:rsidP="00066041">
      <w:pPr>
        <w:pStyle w:val="Nagwek2"/>
        <w:spacing w:after="215"/>
        <w:ind w:left="0" w:firstLine="0"/>
      </w:pPr>
      <w:r w:rsidRPr="00A64C10">
        <w:t xml:space="preserve">ZAMÓWIENIA </w:t>
      </w:r>
    </w:p>
    <w:p w14:paraId="61F07560" w14:textId="77777777" w:rsidR="007B146E" w:rsidRPr="00A64C10" w:rsidRDefault="007B146E" w:rsidP="00066041">
      <w:pPr>
        <w:spacing w:after="46" w:line="259" w:lineRule="auto"/>
        <w:ind w:left="0" w:firstLine="0"/>
        <w:jc w:val="left"/>
      </w:pPr>
      <w:r w:rsidRPr="00A64C10">
        <w:rPr>
          <w:sz w:val="20"/>
          <w:szCs w:val="20"/>
        </w:rPr>
        <w:t xml:space="preserve"> </w:t>
      </w:r>
    </w:p>
    <w:p w14:paraId="60D3CAAD" w14:textId="77777777" w:rsidR="007B146E" w:rsidRPr="00A64C10" w:rsidRDefault="007B146E" w:rsidP="00066041">
      <w:pPr>
        <w:pStyle w:val="Nagwek3"/>
        <w:ind w:left="0" w:firstLine="0"/>
      </w:pPr>
      <w:r w:rsidRPr="00A64C10">
        <w:t xml:space="preserve">2.1. Wymagania podstawowe </w:t>
      </w:r>
    </w:p>
    <w:p w14:paraId="381330C8" w14:textId="77777777" w:rsidR="007B146E" w:rsidRPr="00A64C10" w:rsidRDefault="007B146E" w:rsidP="00066041">
      <w:pPr>
        <w:spacing w:after="48" w:line="259" w:lineRule="auto"/>
        <w:ind w:left="0" w:firstLine="0"/>
        <w:jc w:val="left"/>
      </w:pPr>
      <w:r w:rsidRPr="00A64C10">
        <w:rPr>
          <w:sz w:val="20"/>
          <w:szCs w:val="20"/>
        </w:rPr>
        <w:t xml:space="preserve"> </w:t>
      </w:r>
    </w:p>
    <w:p w14:paraId="53432BA4" w14:textId="7F05BC75" w:rsidR="007B146E" w:rsidRPr="00A64C10" w:rsidRDefault="007B146E" w:rsidP="00B66767">
      <w:pPr>
        <w:spacing w:line="276" w:lineRule="auto"/>
        <w:ind w:left="0" w:firstLine="0"/>
      </w:pPr>
      <w:r w:rsidRPr="00A64C10">
        <w:t>Przedmiot zamówienia powinien zostać wykonany zgodnie z obowiązującymi przepisami, opublikowanymi normami, zasadami najlepszej wiedzy technicznej i sztuki budowlanej oraz</w:t>
      </w:r>
      <w:r w:rsidR="00F34C4A" w:rsidRPr="00A64C10">
        <w:br/>
      </w:r>
      <w:r w:rsidRPr="00A64C10">
        <w:t xml:space="preserve">z zachowaniem zasady należytej staranności Wykonawcy. </w:t>
      </w:r>
    </w:p>
    <w:p w14:paraId="52EE1B41" w14:textId="77777777" w:rsidR="007B146E" w:rsidRPr="00A64C10" w:rsidRDefault="007B146E" w:rsidP="00B66767">
      <w:pPr>
        <w:spacing w:after="0" w:line="276" w:lineRule="auto"/>
        <w:ind w:left="0" w:firstLine="0"/>
        <w:jc w:val="left"/>
      </w:pPr>
      <w:r w:rsidRPr="00A64C10">
        <w:rPr>
          <w:sz w:val="20"/>
          <w:szCs w:val="20"/>
        </w:rPr>
        <w:t xml:space="preserve"> </w:t>
      </w:r>
    </w:p>
    <w:p w14:paraId="13985CF0" w14:textId="7DAC45CC" w:rsidR="007B146E" w:rsidRPr="00A64C10" w:rsidRDefault="00593D52" w:rsidP="00B66767">
      <w:pPr>
        <w:spacing w:line="276" w:lineRule="auto"/>
        <w:ind w:left="0" w:firstLine="0"/>
      </w:pPr>
      <w:r w:rsidRPr="00A64C10">
        <w:t xml:space="preserve">Demontaż i utylizacja starych kabli elektrycznych leży po stronie Wykonawcy. </w:t>
      </w:r>
      <w:r w:rsidR="007B146E" w:rsidRPr="00A64C10">
        <w:t>Wszystkie roboty zewnętrzne instalacji elektrycznych, po wymianie muszą zostać dopuszczon</w:t>
      </w:r>
      <w:r w:rsidR="00F34C4A" w:rsidRPr="00A64C10">
        <w:t>e</w:t>
      </w:r>
      <w:r w:rsidR="007B146E" w:rsidRPr="00A64C10">
        <w:t xml:space="preserve"> do eksploatacji oraz powinn</w:t>
      </w:r>
      <w:r w:rsidR="00F34C4A" w:rsidRPr="00A64C10">
        <w:t>y</w:t>
      </w:r>
      <w:r w:rsidR="007B146E" w:rsidRPr="00A64C10">
        <w:t xml:space="preserve"> spełniać wymagania Zamawiającego określone w niniejszym programie funkcjonalno użytkowym, a także ewentualne wymagania dodatkowe przekazane przez Zamawiającego w trakcie postępowania o udzielenie zamówienia publicznego. Wykonawca robót po zakończeniu zadania przekaże </w:t>
      </w:r>
      <w:r w:rsidR="00AB7369">
        <w:t>Z</w:t>
      </w:r>
      <w:r w:rsidR="007B146E" w:rsidRPr="00A64C10">
        <w:t>amawiającemu wszelk</w:t>
      </w:r>
      <w:r w:rsidR="00F34C4A" w:rsidRPr="00A64C10">
        <w:t>ą</w:t>
      </w:r>
      <w:r w:rsidR="007B146E" w:rsidRPr="00A64C10">
        <w:t xml:space="preserve"> dokumentację odnośnie wymiany i naprawy kabli elektrycznych</w:t>
      </w:r>
      <w:r w:rsidR="00AB7369">
        <w:t xml:space="preserve"> (dokumentacja powykonawcza – 2 egz.)</w:t>
      </w:r>
      <w:r w:rsidR="007B146E" w:rsidRPr="00A64C10">
        <w:t xml:space="preserve">, </w:t>
      </w:r>
      <w:r w:rsidR="00AB7369">
        <w:t>oraz</w:t>
      </w:r>
      <w:r w:rsidR="007B146E" w:rsidRPr="00A64C10">
        <w:t xml:space="preserve"> wszystkie certyfikaty i atesty.</w:t>
      </w:r>
      <w:r w:rsidRPr="00A64C10">
        <w:t xml:space="preserve"> </w:t>
      </w:r>
      <w:r w:rsidR="00964552">
        <w:t xml:space="preserve">Zmiany powinny zostać </w:t>
      </w:r>
      <w:r w:rsidR="00964552" w:rsidRPr="00A64C10">
        <w:t>naniesion</w:t>
      </w:r>
      <w:r w:rsidR="00964552">
        <w:t>e</w:t>
      </w:r>
      <w:r w:rsidR="00964552" w:rsidRPr="00A64C10">
        <w:t xml:space="preserve"> na mapę geodezyjną</w:t>
      </w:r>
      <w:r w:rsidR="00964552">
        <w:t>.</w:t>
      </w:r>
    </w:p>
    <w:p w14:paraId="3BBE19D7" w14:textId="02F01791" w:rsidR="007B146E" w:rsidRPr="00A64C10" w:rsidRDefault="007B146E" w:rsidP="00B66767">
      <w:pPr>
        <w:spacing w:after="0" w:line="276" w:lineRule="auto"/>
        <w:ind w:left="0" w:firstLine="0"/>
        <w:jc w:val="left"/>
      </w:pPr>
      <w:r w:rsidRPr="00A64C10">
        <w:rPr>
          <w:sz w:val="20"/>
          <w:szCs w:val="20"/>
        </w:rPr>
        <w:t xml:space="preserve">  </w:t>
      </w:r>
    </w:p>
    <w:p w14:paraId="06F2121E" w14:textId="77777777" w:rsidR="007B146E" w:rsidRPr="00A64C10" w:rsidRDefault="007B146E" w:rsidP="00B66767">
      <w:pPr>
        <w:spacing w:after="0" w:line="276" w:lineRule="auto"/>
        <w:ind w:left="0" w:firstLine="0"/>
        <w:jc w:val="left"/>
      </w:pPr>
      <w:r w:rsidRPr="00A64C10">
        <w:rPr>
          <w:b/>
          <w:bCs/>
        </w:rPr>
        <w:t xml:space="preserve">Ogólne zasady wykonywania robót </w:t>
      </w:r>
    </w:p>
    <w:p w14:paraId="0FADC78B" w14:textId="77777777" w:rsidR="007B146E" w:rsidRPr="00A64C10" w:rsidRDefault="007B146E" w:rsidP="00B66767">
      <w:pPr>
        <w:spacing w:after="37" w:line="276" w:lineRule="auto"/>
        <w:ind w:left="0" w:firstLine="0"/>
        <w:jc w:val="left"/>
      </w:pPr>
      <w:r w:rsidRPr="00A64C10">
        <w:rPr>
          <w:sz w:val="20"/>
          <w:szCs w:val="20"/>
        </w:rPr>
        <w:t xml:space="preserve"> </w:t>
      </w:r>
    </w:p>
    <w:p w14:paraId="18CCCD48" w14:textId="0D6E47EC" w:rsidR="007B146E" w:rsidRPr="00A64C10" w:rsidRDefault="007B146E" w:rsidP="00B66767">
      <w:pPr>
        <w:spacing w:after="55" w:line="276" w:lineRule="auto"/>
        <w:ind w:left="0" w:firstLine="0"/>
      </w:pPr>
      <w:r w:rsidRPr="00A64C10">
        <w:t>Za prawidłowe wykonanie części budowlano – instalacyjnej odpowiedzialny jest Wykonawca Robót</w:t>
      </w:r>
      <w:r w:rsidR="00F34C4A" w:rsidRPr="00A64C10">
        <w:t>,</w:t>
      </w:r>
      <w:r w:rsidRPr="00A64C10">
        <w:t xml:space="preserve"> który podejmuje się kompleksowej realizację zadania w oparciu o zatwierdzony program funkcjonalno-użytkowy.</w:t>
      </w:r>
    </w:p>
    <w:p w14:paraId="03EBF5F6" w14:textId="77777777" w:rsidR="007B146E" w:rsidRPr="00A64C10" w:rsidRDefault="007B146E" w:rsidP="00066041">
      <w:pPr>
        <w:spacing w:after="98" w:line="259" w:lineRule="auto"/>
        <w:ind w:left="0" w:firstLine="0"/>
        <w:jc w:val="left"/>
      </w:pPr>
      <w:r w:rsidRPr="00A64C10">
        <w:rPr>
          <w:sz w:val="20"/>
          <w:szCs w:val="20"/>
        </w:rPr>
        <w:t xml:space="preserve"> </w:t>
      </w:r>
    </w:p>
    <w:p w14:paraId="044ECAF1" w14:textId="77777777" w:rsidR="007B146E" w:rsidRPr="00A64C10" w:rsidRDefault="007B146E" w:rsidP="00B66767">
      <w:pPr>
        <w:spacing w:line="276" w:lineRule="auto"/>
        <w:ind w:left="0" w:firstLine="0"/>
      </w:pPr>
      <w:r w:rsidRPr="00A64C10">
        <w:t xml:space="preserve">Wykonawca przedstawi Inspektorowi Nadzoru do akceptacji plan organizacji i harmonogram robót, uwzględniające warunki, w jakich wykonywane będą roboty. </w:t>
      </w:r>
    </w:p>
    <w:p w14:paraId="4460BDAF" w14:textId="77777777" w:rsidR="00964552" w:rsidRDefault="00964552" w:rsidP="00066041">
      <w:pPr>
        <w:spacing w:after="27" w:line="270" w:lineRule="auto"/>
        <w:ind w:left="0" w:firstLine="0"/>
        <w:jc w:val="left"/>
        <w:rPr>
          <w:b/>
          <w:bCs/>
        </w:rPr>
      </w:pPr>
    </w:p>
    <w:p w14:paraId="0074C6B3" w14:textId="60A566AC" w:rsidR="007B146E" w:rsidRPr="00A64C10" w:rsidRDefault="007B146E" w:rsidP="00066041">
      <w:pPr>
        <w:spacing w:after="27" w:line="270" w:lineRule="auto"/>
        <w:ind w:left="0" w:firstLine="0"/>
        <w:jc w:val="left"/>
      </w:pPr>
      <w:r w:rsidRPr="00A64C10">
        <w:rPr>
          <w:b/>
          <w:bCs/>
        </w:rPr>
        <w:lastRenderedPageBreak/>
        <w:t>2.</w:t>
      </w:r>
      <w:r w:rsidR="0092397C" w:rsidRPr="00A64C10">
        <w:rPr>
          <w:b/>
          <w:bCs/>
        </w:rPr>
        <w:t>2</w:t>
      </w:r>
      <w:r w:rsidRPr="00A64C10">
        <w:rPr>
          <w:b/>
          <w:bCs/>
        </w:rPr>
        <w:t xml:space="preserve">. Wymagania dotyczące instalacji </w:t>
      </w:r>
    </w:p>
    <w:p w14:paraId="2026A298" w14:textId="252D0A3C" w:rsidR="007B146E" w:rsidRPr="00A64C10" w:rsidRDefault="007B146E" w:rsidP="0092397C">
      <w:pPr>
        <w:spacing w:after="48" w:line="259" w:lineRule="auto"/>
        <w:ind w:left="0" w:firstLine="0"/>
        <w:jc w:val="left"/>
      </w:pPr>
      <w:r w:rsidRPr="00A64C10">
        <w:rPr>
          <w:sz w:val="20"/>
          <w:szCs w:val="20"/>
        </w:rPr>
        <w:t xml:space="preserve"> </w:t>
      </w:r>
    </w:p>
    <w:p w14:paraId="05385F00" w14:textId="77777777" w:rsidR="007B146E" w:rsidRPr="00A64C10" w:rsidRDefault="007B146E" w:rsidP="00066041">
      <w:pPr>
        <w:numPr>
          <w:ilvl w:val="0"/>
          <w:numId w:val="6"/>
        </w:numPr>
        <w:spacing w:after="0" w:line="270" w:lineRule="auto"/>
        <w:ind w:left="0" w:firstLine="0"/>
        <w:jc w:val="left"/>
      </w:pPr>
      <w:r w:rsidRPr="00A64C10">
        <w:rPr>
          <w:b/>
          <w:bCs/>
        </w:rPr>
        <w:t>Układanie kabli</w:t>
      </w:r>
      <w:r w:rsidRPr="00A64C10">
        <w:rPr>
          <w:sz w:val="18"/>
          <w:szCs w:val="18"/>
        </w:rPr>
        <w:t xml:space="preserve"> </w:t>
      </w:r>
    </w:p>
    <w:p w14:paraId="5EA1408D" w14:textId="77777777" w:rsidR="007B146E" w:rsidRPr="00A64C10" w:rsidRDefault="007B146E" w:rsidP="00066041">
      <w:pPr>
        <w:spacing w:after="50" w:line="259" w:lineRule="auto"/>
        <w:ind w:left="0" w:firstLine="0"/>
        <w:jc w:val="left"/>
      </w:pPr>
      <w:r w:rsidRPr="00A64C10">
        <w:rPr>
          <w:sz w:val="20"/>
          <w:szCs w:val="20"/>
        </w:rPr>
        <w:t xml:space="preserve"> </w:t>
      </w:r>
    </w:p>
    <w:p w14:paraId="77BB72ED" w14:textId="5799A05A" w:rsidR="007B146E" w:rsidRPr="00A64C10" w:rsidRDefault="007B146E" w:rsidP="00B66767">
      <w:pPr>
        <w:spacing w:line="276" w:lineRule="auto"/>
        <w:ind w:left="0" w:firstLine="0"/>
      </w:pPr>
      <w:r w:rsidRPr="00A64C10">
        <w:t xml:space="preserve">Kable układać w trasach w korytach i przepustach zgodnie z przepisami dotyczącymi instalacji elektrycznych. Kable powinny być układane w sposób wykluczający ich uszkodzenie przez zginanie, skręcanie, rozciąganie itp. Temperatura otoczenia przy układaniu kabli nie powinna być mniejsza niż O°C. Kabel zginać jedynie w przypadkach koniecznych, przy czym promień gięcia powinien być możliwie duży, jednak nie mniejszy niż 10-krotna zewnętrzna jego średnica. Układanie oraz zbliżenia i odległość kabli od innych instalacji powinno być zgodne z normą PN/E. </w:t>
      </w:r>
    </w:p>
    <w:p w14:paraId="6D34DE56" w14:textId="77777777" w:rsidR="007B146E" w:rsidRPr="00A64C10" w:rsidRDefault="007B146E" w:rsidP="00066041">
      <w:pPr>
        <w:spacing w:after="0" w:line="259" w:lineRule="auto"/>
        <w:ind w:left="0" w:firstLine="0"/>
        <w:jc w:val="left"/>
      </w:pPr>
      <w:r w:rsidRPr="00A64C10">
        <w:rPr>
          <w:sz w:val="20"/>
          <w:szCs w:val="20"/>
        </w:rPr>
        <w:t xml:space="preserve"> </w:t>
      </w:r>
    </w:p>
    <w:p w14:paraId="20428D58" w14:textId="77777777" w:rsidR="007B146E" w:rsidRPr="00A64C10" w:rsidRDefault="007B146E" w:rsidP="00066041">
      <w:pPr>
        <w:numPr>
          <w:ilvl w:val="0"/>
          <w:numId w:val="6"/>
        </w:numPr>
        <w:spacing w:after="0" w:line="270" w:lineRule="auto"/>
        <w:ind w:left="0" w:firstLine="0"/>
        <w:jc w:val="left"/>
      </w:pPr>
      <w:r w:rsidRPr="00A64C10">
        <w:rPr>
          <w:b/>
          <w:bCs/>
        </w:rPr>
        <w:t>Montaż instalacji uziemiającej</w:t>
      </w:r>
      <w:r w:rsidRPr="00A64C10">
        <w:rPr>
          <w:sz w:val="18"/>
          <w:szCs w:val="18"/>
        </w:rPr>
        <w:t xml:space="preserve"> </w:t>
      </w:r>
    </w:p>
    <w:p w14:paraId="34352570" w14:textId="77777777" w:rsidR="007B146E" w:rsidRPr="00A64C10" w:rsidRDefault="007B146E" w:rsidP="00066041">
      <w:pPr>
        <w:spacing w:after="50" w:line="259" w:lineRule="auto"/>
        <w:ind w:left="0" w:firstLine="0"/>
        <w:jc w:val="left"/>
      </w:pPr>
      <w:r w:rsidRPr="00A64C10">
        <w:rPr>
          <w:sz w:val="20"/>
          <w:szCs w:val="20"/>
        </w:rPr>
        <w:t xml:space="preserve"> </w:t>
      </w:r>
    </w:p>
    <w:p w14:paraId="75EA0390" w14:textId="77777777" w:rsidR="007B146E" w:rsidRPr="00A64C10" w:rsidRDefault="007B146E" w:rsidP="00066041">
      <w:pPr>
        <w:ind w:left="0" w:firstLine="0"/>
      </w:pPr>
      <w:r w:rsidRPr="00A64C10">
        <w:t xml:space="preserve">Jako uziom należy wykorzystać istniejący uziom budynku. </w:t>
      </w:r>
    </w:p>
    <w:p w14:paraId="2F2B723C" w14:textId="4E225492" w:rsidR="007B146E" w:rsidRPr="00A64C10" w:rsidRDefault="007B146E" w:rsidP="0092397C">
      <w:pPr>
        <w:spacing w:after="7" w:line="259" w:lineRule="auto"/>
        <w:ind w:left="0" w:firstLine="0"/>
        <w:jc w:val="left"/>
      </w:pPr>
      <w:r w:rsidRPr="00A64C10">
        <w:rPr>
          <w:sz w:val="20"/>
          <w:szCs w:val="20"/>
        </w:rPr>
        <w:t xml:space="preserve"> </w:t>
      </w:r>
    </w:p>
    <w:p w14:paraId="30CA39EB" w14:textId="77777777" w:rsidR="007B146E" w:rsidRPr="00A64C10" w:rsidRDefault="007B146E" w:rsidP="00066041">
      <w:pPr>
        <w:numPr>
          <w:ilvl w:val="0"/>
          <w:numId w:val="6"/>
        </w:numPr>
        <w:spacing w:after="0" w:line="270" w:lineRule="auto"/>
        <w:ind w:left="0" w:firstLine="0"/>
        <w:jc w:val="left"/>
      </w:pPr>
      <w:r w:rsidRPr="00A64C10">
        <w:rPr>
          <w:b/>
          <w:bCs/>
        </w:rPr>
        <w:t>Instalacja ochrony przed porażeniem</w:t>
      </w:r>
      <w:r w:rsidRPr="00A64C10">
        <w:rPr>
          <w:sz w:val="18"/>
          <w:szCs w:val="18"/>
        </w:rPr>
        <w:t xml:space="preserve"> </w:t>
      </w:r>
    </w:p>
    <w:p w14:paraId="591CC935" w14:textId="77777777" w:rsidR="007B146E" w:rsidRPr="00A64C10" w:rsidRDefault="007B146E" w:rsidP="00066041">
      <w:pPr>
        <w:spacing w:after="3" w:line="259" w:lineRule="auto"/>
        <w:ind w:left="0" w:firstLine="0"/>
        <w:jc w:val="left"/>
      </w:pPr>
      <w:r w:rsidRPr="00A64C10">
        <w:rPr>
          <w:sz w:val="20"/>
          <w:szCs w:val="20"/>
        </w:rPr>
        <w:t xml:space="preserve"> </w:t>
      </w:r>
    </w:p>
    <w:p w14:paraId="405FD21E" w14:textId="0B2FD7E3" w:rsidR="007B146E" w:rsidRDefault="007B146E" w:rsidP="00066041">
      <w:pPr>
        <w:ind w:left="0" w:firstLine="0"/>
      </w:pPr>
      <w:r w:rsidRPr="00A64C10">
        <w:t xml:space="preserve">Zgodnie z wymaganiami norm. </w:t>
      </w:r>
    </w:p>
    <w:p w14:paraId="4579C47B" w14:textId="77777777" w:rsidR="00B66767" w:rsidRPr="00A64C10" w:rsidRDefault="00B66767" w:rsidP="00066041">
      <w:pPr>
        <w:ind w:left="0" w:firstLine="0"/>
      </w:pPr>
    </w:p>
    <w:p w14:paraId="370C96E6" w14:textId="77777777" w:rsidR="007B146E" w:rsidRPr="00A64C10" w:rsidRDefault="007B146E" w:rsidP="00066041">
      <w:pPr>
        <w:ind w:left="0" w:firstLine="0"/>
      </w:pPr>
    </w:p>
    <w:p w14:paraId="7905D2C3" w14:textId="7D799739" w:rsidR="007B146E" w:rsidRPr="00A64C10" w:rsidRDefault="007B146E" w:rsidP="00066041">
      <w:pPr>
        <w:ind w:left="0" w:firstLine="0"/>
        <w:rPr>
          <w:b/>
          <w:bCs/>
        </w:rPr>
      </w:pPr>
      <w:r w:rsidRPr="00A64C10">
        <w:rPr>
          <w:b/>
          <w:bCs/>
        </w:rPr>
        <w:t>2.</w:t>
      </w:r>
      <w:r w:rsidR="0092397C" w:rsidRPr="00A64C10">
        <w:rPr>
          <w:b/>
          <w:bCs/>
        </w:rPr>
        <w:t>3</w:t>
      </w:r>
      <w:r w:rsidRPr="00A64C10">
        <w:rPr>
          <w:b/>
          <w:bCs/>
        </w:rPr>
        <w:t xml:space="preserve">. Założenia funkcjonalno-użytkowe </w:t>
      </w:r>
    </w:p>
    <w:p w14:paraId="6F73818B" w14:textId="77777777" w:rsidR="007B146E" w:rsidRPr="00A64C10" w:rsidRDefault="007B146E" w:rsidP="00066041">
      <w:pPr>
        <w:ind w:left="0" w:firstLine="0"/>
        <w:rPr>
          <w:b/>
          <w:bCs/>
        </w:rPr>
      </w:pPr>
    </w:p>
    <w:p w14:paraId="3D3D9154" w14:textId="15DED3EA" w:rsidR="007B146E" w:rsidRPr="00A64C10" w:rsidRDefault="007B146E" w:rsidP="00B66767">
      <w:pPr>
        <w:spacing w:line="276" w:lineRule="auto"/>
        <w:ind w:left="0" w:firstLine="0"/>
        <w:rPr>
          <w:color w:val="2C363A"/>
          <w:shd w:val="clear" w:color="auto" w:fill="FFFFFF"/>
        </w:rPr>
      </w:pPr>
      <w:r w:rsidRPr="00A64C10">
        <w:rPr>
          <w:color w:val="2C363A"/>
          <w:shd w:val="clear" w:color="auto" w:fill="FFFFFF"/>
        </w:rPr>
        <w:t>1) wykonanie zasilania podstawowego z rozdzielni kontenerowej do rozdzielni zlokalizowanej</w:t>
      </w:r>
      <w:r w:rsidR="0092397C" w:rsidRPr="00A64C10">
        <w:rPr>
          <w:color w:val="2C363A"/>
          <w:shd w:val="clear" w:color="auto" w:fill="FFFFFF"/>
        </w:rPr>
        <w:br/>
      </w:r>
      <w:r w:rsidRPr="00A64C10">
        <w:rPr>
          <w:color w:val="2C363A"/>
          <w:shd w:val="clear" w:color="auto" w:fill="FFFFFF"/>
        </w:rPr>
        <w:t xml:space="preserve">w Budynku C, </w:t>
      </w:r>
    </w:p>
    <w:p w14:paraId="7DFD29A4" w14:textId="77777777" w:rsidR="007B146E" w:rsidRPr="00A64C10" w:rsidRDefault="007B146E" w:rsidP="00B66767">
      <w:pPr>
        <w:spacing w:line="276" w:lineRule="auto"/>
        <w:ind w:left="0" w:firstLine="0"/>
        <w:rPr>
          <w:color w:val="2C363A"/>
          <w:shd w:val="clear" w:color="auto" w:fill="FFFFFF"/>
        </w:rPr>
      </w:pPr>
      <w:r w:rsidRPr="00A64C10">
        <w:rPr>
          <w:color w:val="2C363A"/>
          <w:shd w:val="clear" w:color="auto" w:fill="FFFFFF"/>
        </w:rPr>
        <w:t>2) wymiana kabla zasilającego z rozdzielni kontenerowej do rozdzielni zlokalizowanej</w:t>
      </w:r>
      <w:r w:rsidRPr="00A64C10">
        <w:rPr>
          <w:color w:val="2C363A"/>
          <w:shd w:val="clear" w:color="auto" w:fill="FFFFFF"/>
        </w:rPr>
        <w:br/>
        <w:t xml:space="preserve">w Budynku B, </w:t>
      </w:r>
    </w:p>
    <w:p w14:paraId="74336885" w14:textId="77777777" w:rsidR="007B146E" w:rsidRPr="00A64C10" w:rsidRDefault="007B146E" w:rsidP="00B66767">
      <w:pPr>
        <w:spacing w:line="276" w:lineRule="auto"/>
        <w:ind w:left="0" w:firstLine="0"/>
        <w:rPr>
          <w:color w:val="2C363A"/>
          <w:shd w:val="clear" w:color="auto" w:fill="FFFFFF"/>
        </w:rPr>
      </w:pPr>
      <w:r w:rsidRPr="00A64C10">
        <w:rPr>
          <w:color w:val="2C363A"/>
          <w:shd w:val="clear" w:color="auto" w:fill="FFFFFF"/>
        </w:rPr>
        <w:t xml:space="preserve">3) wymiana wyłącznika ATyS 35, </w:t>
      </w:r>
    </w:p>
    <w:p w14:paraId="733D9E8A" w14:textId="77777777" w:rsidR="007B146E" w:rsidRPr="00A64C10" w:rsidRDefault="007B146E" w:rsidP="00B66767">
      <w:pPr>
        <w:spacing w:line="276" w:lineRule="auto"/>
        <w:ind w:left="0" w:firstLine="0"/>
        <w:rPr>
          <w:color w:val="2C363A"/>
          <w:shd w:val="clear" w:color="auto" w:fill="FFFFFF"/>
        </w:rPr>
      </w:pPr>
      <w:r w:rsidRPr="00A64C10">
        <w:rPr>
          <w:color w:val="2C363A"/>
          <w:shd w:val="clear" w:color="auto" w:fill="FFFFFF"/>
        </w:rPr>
        <w:t>4) wymiana kabla zasilającego z rozdzielni kontenerowej do Budynku Kotłowni.</w:t>
      </w:r>
    </w:p>
    <w:p w14:paraId="477DBD13" w14:textId="55D8591A" w:rsidR="007B146E" w:rsidRPr="00A64C10" w:rsidRDefault="007B146E" w:rsidP="00066041">
      <w:pPr>
        <w:spacing w:after="48" w:line="259" w:lineRule="auto"/>
        <w:ind w:left="0" w:firstLine="0"/>
        <w:jc w:val="left"/>
      </w:pPr>
    </w:p>
    <w:p w14:paraId="3DCB584C" w14:textId="2FFB46D0" w:rsidR="007B146E" w:rsidRPr="00A64C10" w:rsidRDefault="007B146E" w:rsidP="00066041">
      <w:pPr>
        <w:pStyle w:val="Nagwek3"/>
        <w:ind w:left="0" w:firstLine="0"/>
        <w:rPr>
          <w:sz w:val="24"/>
          <w:szCs w:val="24"/>
        </w:rPr>
      </w:pPr>
      <w:r w:rsidRPr="00A64C10">
        <w:rPr>
          <w:sz w:val="24"/>
          <w:szCs w:val="24"/>
        </w:rPr>
        <w:t>2.</w:t>
      </w:r>
      <w:r w:rsidR="0092397C" w:rsidRPr="00A64C10">
        <w:rPr>
          <w:sz w:val="24"/>
          <w:szCs w:val="24"/>
        </w:rPr>
        <w:t>4</w:t>
      </w:r>
      <w:r w:rsidRPr="00A64C10">
        <w:rPr>
          <w:sz w:val="24"/>
          <w:szCs w:val="24"/>
        </w:rPr>
        <w:t xml:space="preserve">. Wymagania dodatkowe </w:t>
      </w:r>
    </w:p>
    <w:p w14:paraId="3D071FA5" w14:textId="77777777" w:rsidR="007B146E" w:rsidRPr="00A64C10" w:rsidRDefault="007B146E" w:rsidP="00066041">
      <w:pPr>
        <w:spacing w:after="48" w:line="259" w:lineRule="auto"/>
        <w:ind w:left="0" w:firstLine="0"/>
        <w:jc w:val="left"/>
      </w:pPr>
      <w:r w:rsidRPr="00A64C10">
        <w:rPr>
          <w:sz w:val="20"/>
          <w:szCs w:val="20"/>
        </w:rPr>
        <w:t xml:space="preserve"> </w:t>
      </w:r>
    </w:p>
    <w:p w14:paraId="5555D415" w14:textId="77777777" w:rsidR="007B146E" w:rsidRPr="00A64C10" w:rsidRDefault="007B146E" w:rsidP="00B66767">
      <w:pPr>
        <w:spacing w:line="276" w:lineRule="auto"/>
        <w:ind w:left="0" w:firstLine="0"/>
      </w:pPr>
      <w:r w:rsidRPr="00A64C10">
        <w:t xml:space="preserve">Wykonawca będzie zobowiązany do opracowania i przekazania Zamawiającemu stanowiskowej instrukcji obsługi, instrukcji eksploatacji i konserwacji oraz do przeprowadzenia szkolenia pracowników Zamawiającego w zakresie obsługi. </w:t>
      </w:r>
    </w:p>
    <w:p w14:paraId="58B60CFC" w14:textId="67DF157B" w:rsidR="007B146E" w:rsidRPr="00A64C10" w:rsidRDefault="007B146E" w:rsidP="00066041">
      <w:pPr>
        <w:spacing w:after="0" w:line="216" w:lineRule="auto"/>
        <w:ind w:left="0" w:firstLine="0"/>
        <w:jc w:val="left"/>
        <w:rPr>
          <w:sz w:val="20"/>
          <w:szCs w:val="20"/>
        </w:rPr>
      </w:pPr>
      <w:r w:rsidRPr="00A64C10">
        <w:rPr>
          <w:sz w:val="20"/>
          <w:szCs w:val="20"/>
        </w:rPr>
        <w:t xml:space="preserve">                     </w:t>
      </w:r>
    </w:p>
    <w:p w14:paraId="7448041F" w14:textId="09D2FD72" w:rsidR="0092397C" w:rsidRPr="00A64C10" w:rsidRDefault="0092397C" w:rsidP="00066041">
      <w:pPr>
        <w:spacing w:after="0" w:line="216" w:lineRule="auto"/>
        <w:ind w:left="0" w:firstLine="0"/>
        <w:jc w:val="left"/>
        <w:rPr>
          <w:sz w:val="20"/>
          <w:szCs w:val="20"/>
        </w:rPr>
      </w:pPr>
    </w:p>
    <w:p w14:paraId="52BFDF04" w14:textId="77777777" w:rsidR="0092397C" w:rsidRPr="00A64C10" w:rsidRDefault="0092397C" w:rsidP="00066041">
      <w:pPr>
        <w:spacing w:after="0" w:line="216" w:lineRule="auto"/>
        <w:ind w:left="0" w:firstLine="0"/>
        <w:jc w:val="left"/>
      </w:pPr>
    </w:p>
    <w:p w14:paraId="5B1CF3D7" w14:textId="38649B4F" w:rsidR="007B146E" w:rsidRPr="00A64C10" w:rsidRDefault="004F36E2" w:rsidP="00810010">
      <w:pPr>
        <w:pStyle w:val="Nagwek1"/>
        <w:ind w:left="0" w:firstLine="0"/>
        <w:jc w:val="center"/>
      </w:pPr>
      <w:r>
        <w:br w:type="page"/>
      </w:r>
      <w:r w:rsidR="007B146E" w:rsidRPr="00A64C10">
        <w:lastRenderedPageBreak/>
        <w:t>B. CZĘŚĆ INFORMACYJNA</w:t>
      </w:r>
    </w:p>
    <w:p w14:paraId="00C36636" w14:textId="77777777" w:rsidR="007B146E" w:rsidRPr="00A64C10" w:rsidRDefault="007B146E" w:rsidP="00066041">
      <w:pPr>
        <w:spacing w:after="13" w:line="216" w:lineRule="auto"/>
        <w:ind w:left="0" w:firstLine="0"/>
        <w:jc w:val="left"/>
      </w:pPr>
      <w:r w:rsidRPr="00A64C10">
        <w:rPr>
          <w:sz w:val="20"/>
          <w:szCs w:val="20"/>
        </w:rPr>
        <w:t xml:space="preserve">  </w:t>
      </w:r>
    </w:p>
    <w:p w14:paraId="6334D6B2" w14:textId="77777777" w:rsidR="007B146E" w:rsidRPr="00A64C10" w:rsidRDefault="007B146E" w:rsidP="00066041">
      <w:pPr>
        <w:spacing w:after="122" w:line="259" w:lineRule="auto"/>
        <w:ind w:left="0" w:firstLine="0"/>
        <w:jc w:val="left"/>
      </w:pPr>
      <w:r w:rsidRPr="00A64C10">
        <w:rPr>
          <w:sz w:val="20"/>
          <w:szCs w:val="20"/>
        </w:rPr>
        <w:t xml:space="preserve"> </w:t>
      </w:r>
    </w:p>
    <w:p w14:paraId="7D1D4387" w14:textId="6F13CFE4" w:rsidR="007B146E" w:rsidRPr="00A64C10" w:rsidRDefault="007B146E" w:rsidP="0092397C">
      <w:pPr>
        <w:pStyle w:val="Nagwek2"/>
        <w:spacing w:after="0" w:line="387" w:lineRule="auto"/>
        <w:ind w:left="0" w:firstLine="0"/>
        <w:jc w:val="both"/>
      </w:pPr>
      <w:r w:rsidRPr="00A64C10">
        <w:t>3. WYTYCZNE INWESTORSKIE I UWARUNKOWANIA ZWIĄZANE</w:t>
      </w:r>
      <w:r w:rsidR="0092397C" w:rsidRPr="00A64C10">
        <w:br/>
      </w:r>
      <w:r w:rsidRPr="00A64C10">
        <w:t xml:space="preserve">Z WYKONANIEM ZAMÓWIENIA </w:t>
      </w:r>
    </w:p>
    <w:p w14:paraId="66B487AE" w14:textId="77777777" w:rsidR="007B146E" w:rsidRPr="00A64C10" w:rsidRDefault="007B146E" w:rsidP="00066041">
      <w:pPr>
        <w:spacing w:after="98" w:line="259" w:lineRule="auto"/>
        <w:ind w:left="0" w:firstLine="0"/>
        <w:jc w:val="left"/>
      </w:pPr>
      <w:r w:rsidRPr="00A64C10">
        <w:rPr>
          <w:sz w:val="20"/>
          <w:szCs w:val="20"/>
        </w:rPr>
        <w:t xml:space="preserve"> </w:t>
      </w:r>
    </w:p>
    <w:p w14:paraId="736DA42F" w14:textId="77777777" w:rsidR="004F36E2" w:rsidRDefault="004F36E2" w:rsidP="00066041">
      <w:pPr>
        <w:pStyle w:val="Nagwek3"/>
        <w:ind w:left="0" w:firstLine="0"/>
      </w:pPr>
    </w:p>
    <w:p w14:paraId="36C5FEF2" w14:textId="414AF389" w:rsidR="007B146E" w:rsidRPr="00A64C10" w:rsidRDefault="007B146E" w:rsidP="00066041">
      <w:pPr>
        <w:pStyle w:val="Nagwek3"/>
        <w:ind w:left="0" w:firstLine="0"/>
      </w:pPr>
      <w:r w:rsidRPr="00A64C10">
        <w:t xml:space="preserve">3.1. Prawo do dysponowania nieruchomością w celu wykonania robót </w:t>
      </w:r>
    </w:p>
    <w:p w14:paraId="64D2507F" w14:textId="77777777" w:rsidR="007B146E" w:rsidRPr="00A64C10" w:rsidRDefault="007B146E" w:rsidP="00066041">
      <w:pPr>
        <w:spacing w:after="95" w:line="259" w:lineRule="auto"/>
        <w:ind w:left="0" w:firstLine="0"/>
        <w:jc w:val="left"/>
      </w:pPr>
      <w:r w:rsidRPr="00A64C10">
        <w:rPr>
          <w:sz w:val="20"/>
          <w:szCs w:val="20"/>
        </w:rPr>
        <w:t xml:space="preserve"> </w:t>
      </w:r>
    </w:p>
    <w:p w14:paraId="7366F605" w14:textId="1452361B" w:rsidR="007B146E" w:rsidRPr="00A64C10" w:rsidRDefault="007B146E" w:rsidP="00066041">
      <w:pPr>
        <w:ind w:left="0" w:firstLine="0"/>
      </w:pPr>
      <w:r w:rsidRPr="00A64C10">
        <w:t>Zamawiający oświadcza, że posiada prawo do dysponowania nieruchomością</w:t>
      </w:r>
      <w:r w:rsidR="0092397C" w:rsidRPr="00A64C10">
        <w:t xml:space="preserve"> zlokalizowaną</w:t>
      </w:r>
      <w:r w:rsidRPr="00A64C10">
        <w:t xml:space="preserve"> przy ul. Powstańców Wielkopolskich 2 w Ciechanowie w celu wykonania zamówienia. </w:t>
      </w:r>
    </w:p>
    <w:p w14:paraId="4FF90E82" w14:textId="555237AD" w:rsidR="007B146E" w:rsidRPr="00A64C10" w:rsidRDefault="007B146E" w:rsidP="00066041">
      <w:pPr>
        <w:spacing w:after="123" w:line="259" w:lineRule="auto"/>
        <w:ind w:left="0" w:firstLine="0"/>
        <w:jc w:val="left"/>
        <w:rPr>
          <w:sz w:val="20"/>
          <w:szCs w:val="20"/>
        </w:rPr>
      </w:pPr>
      <w:r w:rsidRPr="00A64C10">
        <w:rPr>
          <w:sz w:val="20"/>
          <w:szCs w:val="20"/>
        </w:rPr>
        <w:t xml:space="preserve"> </w:t>
      </w:r>
    </w:p>
    <w:p w14:paraId="5F405007" w14:textId="77777777" w:rsidR="004F36E2" w:rsidRDefault="004F36E2" w:rsidP="0064028F">
      <w:pPr>
        <w:pStyle w:val="Nagwek3"/>
        <w:ind w:left="0" w:firstLine="0"/>
      </w:pPr>
    </w:p>
    <w:p w14:paraId="608EE01F" w14:textId="5F085F63" w:rsidR="0064028F" w:rsidRPr="00A64C10" w:rsidRDefault="0064028F" w:rsidP="0064028F">
      <w:pPr>
        <w:pStyle w:val="Nagwek3"/>
        <w:ind w:left="0" w:firstLine="0"/>
        <w:rPr>
          <w:szCs w:val="22"/>
        </w:rPr>
      </w:pPr>
      <w:r w:rsidRPr="00A64C10">
        <w:t xml:space="preserve">3.2. Podstawowe przepisy prawne związane z wykonaniem </w:t>
      </w:r>
      <w:r w:rsidRPr="00A64C10">
        <w:rPr>
          <w:b w:val="0"/>
          <w:sz w:val="20"/>
        </w:rPr>
        <w:t xml:space="preserve"> </w:t>
      </w:r>
      <w:r w:rsidRPr="00A64C10">
        <w:t xml:space="preserve">robót </w:t>
      </w:r>
    </w:p>
    <w:p w14:paraId="4E2ED1CC" w14:textId="77777777" w:rsidR="0064028F" w:rsidRPr="00A64C10" w:rsidRDefault="0064028F" w:rsidP="00066041">
      <w:pPr>
        <w:spacing w:after="123" w:line="259" w:lineRule="auto"/>
        <w:ind w:left="0" w:firstLine="0"/>
        <w:jc w:val="left"/>
      </w:pPr>
    </w:p>
    <w:p w14:paraId="20AE7243" w14:textId="77777777" w:rsidR="007B146E" w:rsidRPr="00A64C10" w:rsidRDefault="007B146E" w:rsidP="00B66767">
      <w:pPr>
        <w:spacing w:line="276" w:lineRule="auto"/>
        <w:ind w:left="0" w:firstLine="0"/>
        <w:rPr>
          <w:b/>
          <w:bCs/>
        </w:rPr>
      </w:pPr>
      <w:r w:rsidRPr="00A64C10">
        <w:rPr>
          <w:b/>
          <w:bCs/>
        </w:rPr>
        <w:t xml:space="preserve">Normy </w:t>
      </w:r>
    </w:p>
    <w:p w14:paraId="5F62306E" w14:textId="77777777" w:rsidR="007B146E" w:rsidRPr="00A64C10" w:rsidRDefault="007B146E" w:rsidP="00B66767">
      <w:pPr>
        <w:spacing w:after="24" w:line="276" w:lineRule="auto"/>
        <w:ind w:left="0" w:firstLine="0"/>
        <w:jc w:val="left"/>
      </w:pPr>
      <w:r w:rsidRPr="00A64C10">
        <w:rPr>
          <w:sz w:val="20"/>
          <w:szCs w:val="20"/>
        </w:rPr>
        <w:t xml:space="preserve"> </w:t>
      </w:r>
    </w:p>
    <w:p w14:paraId="54E8DFB9" w14:textId="469DABED" w:rsidR="007B146E" w:rsidRPr="00A64C10" w:rsidRDefault="007B146E" w:rsidP="00B66767">
      <w:pPr>
        <w:spacing w:after="0" w:line="276" w:lineRule="auto"/>
        <w:ind w:left="0" w:firstLine="0"/>
      </w:pPr>
      <w:r w:rsidRPr="00A64C10">
        <w:rPr>
          <w:b/>
          <w:bCs/>
        </w:rPr>
        <w:t xml:space="preserve">PN-EN 60439-5:2007 </w:t>
      </w:r>
      <w:r w:rsidRPr="00A64C10">
        <w:t>Rozdzielnice i sterownice niskonapięciowe. Część 5: Wymagania</w:t>
      </w:r>
      <w:r w:rsidRPr="00A64C10">
        <w:rPr>
          <w:b/>
          <w:bCs/>
        </w:rPr>
        <w:t xml:space="preserve"> </w:t>
      </w:r>
      <w:r w:rsidRPr="00A64C10">
        <w:t xml:space="preserve">dotyczące zestawów do rozdziału energii w sieciach. </w:t>
      </w:r>
    </w:p>
    <w:p w14:paraId="04DBAE67" w14:textId="77777777" w:rsidR="007B146E" w:rsidRPr="00A64C10" w:rsidRDefault="007B146E" w:rsidP="00B66767">
      <w:pPr>
        <w:spacing w:after="16" w:line="276" w:lineRule="auto"/>
        <w:ind w:left="0" w:firstLine="0"/>
        <w:jc w:val="left"/>
      </w:pPr>
      <w:r w:rsidRPr="00A64C10">
        <w:rPr>
          <w:sz w:val="20"/>
          <w:szCs w:val="20"/>
        </w:rPr>
        <w:t xml:space="preserve"> </w:t>
      </w:r>
    </w:p>
    <w:p w14:paraId="7ABE51FF" w14:textId="77777777" w:rsidR="007B146E" w:rsidRPr="00A64C10" w:rsidRDefault="007B146E" w:rsidP="00B66767">
      <w:pPr>
        <w:spacing w:line="276" w:lineRule="auto"/>
        <w:ind w:left="0" w:firstLine="0"/>
      </w:pPr>
      <w:r w:rsidRPr="00A64C10">
        <w:rPr>
          <w:b/>
          <w:bCs/>
        </w:rPr>
        <w:t xml:space="preserve">PN-EN 60664-3:2006 </w:t>
      </w:r>
      <w:r w:rsidRPr="00A64C10">
        <w:t>Koordynacja izolacji urządzeń elektrycznych w układach niskiego</w:t>
      </w:r>
      <w:r w:rsidRPr="00A64C10">
        <w:rPr>
          <w:b/>
          <w:bCs/>
        </w:rPr>
        <w:t xml:space="preserve"> </w:t>
      </w:r>
      <w:r w:rsidRPr="00A64C10">
        <w:t xml:space="preserve">napięcia: Część 3: Stosowanie pokrywania, zalewania lub prasowania do ochrony przed zanieczyszczeniem. </w:t>
      </w:r>
    </w:p>
    <w:p w14:paraId="725CA6C2" w14:textId="77777777" w:rsidR="007B146E" w:rsidRPr="00A64C10" w:rsidRDefault="007B146E" w:rsidP="00B66767">
      <w:pPr>
        <w:spacing w:after="12" w:line="276" w:lineRule="auto"/>
        <w:ind w:left="0" w:firstLine="0"/>
        <w:jc w:val="left"/>
      </w:pPr>
      <w:r w:rsidRPr="00A64C10">
        <w:rPr>
          <w:sz w:val="20"/>
          <w:szCs w:val="20"/>
        </w:rPr>
        <w:t xml:space="preserve"> </w:t>
      </w:r>
    </w:p>
    <w:p w14:paraId="67765BE2" w14:textId="77777777" w:rsidR="007B146E" w:rsidRPr="00A64C10" w:rsidRDefault="007B146E" w:rsidP="00B66767">
      <w:pPr>
        <w:spacing w:after="115" w:line="276" w:lineRule="auto"/>
        <w:ind w:left="0" w:firstLine="0"/>
      </w:pPr>
      <w:r w:rsidRPr="00A64C10">
        <w:rPr>
          <w:b/>
          <w:bCs/>
        </w:rPr>
        <w:t xml:space="preserve">PN-EN 60715:2007 </w:t>
      </w:r>
      <w:r w:rsidRPr="00A64C10">
        <w:t>Wymiary aparatury rozdzielczej i sterowniczej niskonapięciowej.</w:t>
      </w:r>
      <w:r w:rsidRPr="00A64C10">
        <w:rPr>
          <w:b/>
          <w:bCs/>
        </w:rPr>
        <w:t xml:space="preserve"> </w:t>
      </w:r>
    </w:p>
    <w:p w14:paraId="42AFCD3C" w14:textId="77777777" w:rsidR="007B146E" w:rsidRPr="00A64C10" w:rsidRDefault="007B146E" w:rsidP="00B66767">
      <w:pPr>
        <w:spacing w:after="0" w:line="276" w:lineRule="auto"/>
        <w:ind w:left="0" w:firstLine="0"/>
        <w:jc w:val="left"/>
      </w:pPr>
      <w:r w:rsidRPr="00A64C10">
        <w:t xml:space="preserve">Znormalizowany montaż na szynach w celu mechanicznego mocowania aparatury elektronicznej w instalacjach rozdzielczych i sterowniczych. Zastępuje </w:t>
      </w:r>
      <w:r w:rsidRPr="00A64C10">
        <w:rPr>
          <w:b/>
          <w:bCs/>
        </w:rPr>
        <w:t>PN-EN 60715:2006</w:t>
      </w:r>
      <w:r w:rsidRPr="00A64C10">
        <w:t xml:space="preserve"> </w:t>
      </w:r>
      <w:r w:rsidRPr="00A64C10">
        <w:rPr>
          <w:b/>
          <w:bCs/>
        </w:rPr>
        <w:t xml:space="preserve">(U). </w:t>
      </w:r>
    </w:p>
    <w:p w14:paraId="6D61525B" w14:textId="77777777" w:rsidR="007B146E" w:rsidRPr="00A64C10" w:rsidRDefault="007B146E" w:rsidP="00B66767">
      <w:pPr>
        <w:spacing w:after="8" w:line="276" w:lineRule="auto"/>
        <w:ind w:left="0" w:firstLine="0"/>
        <w:jc w:val="left"/>
      </w:pPr>
      <w:r w:rsidRPr="00A64C10">
        <w:rPr>
          <w:sz w:val="20"/>
          <w:szCs w:val="20"/>
        </w:rPr>
        <w:t xml:space="preserve"> </w:t>
      </w:r>
    </w:p>
    <w:p w14:paraId="49A16BE9" w14:textId="4730B026" w:rsidR="007B146E" w:rsidRPr="00A64C10" w:rsidRDefault="007B146E" w:rsidP="00B66767">
      <w:pPr>
        <w:spacing w:line="276" w:lineRule="auto"/>
        <w:ind w:left="0" w:firstLine="0"/>
      </w:pPr>
      <w:r w:rsidRPr="00A64C10">
        <w:rPr>
          <w:b/>
          <w:bCs/>
        </w:rPr>
        <w:t xml:space="preserve">PN-EN 60947-1:2006 </w:t>
      </w:r>
      <w:r w:rsidRPr="00A64C10">
        <w:t xml:space="preserve">Aparatura rozdzielcza i sterownicza niskonapięciowa. Część 1: </w:t>
      </w:r>
      <w:r w:rsidR="00473DEB" w:rsidRPr="00A64C10">
        <w:t>Postanowienia ogólne</w:t>
      </w:r>
    </w:p>
    <w:p w14:paraId="50B5B76A" w14:textId="77777777" w:rsidR="007B146E" w:rsidRPr="00A64C10" w:rsidRDefault="007B146E" w:rsidP="00B66767">
      <w:pPr>
        <w:spacing w:after="49" w:line="276" w:lineRule="auto"/>
        <w:ind w:left="0" w:firstLine="0"/>
        <w:jc w:val="left"/>
      </w:pPr>
      <w:r w:rsidRPr="00A64C10">
        <w:rPr>
          <w:sz w:val="20"/>
          <w:szCs w:val="20"/>
        </w:rPr>
        <w:t xml:space="preserve"> </w:t>
      </w:r>
    </w:p>
    <w:p w14:paraId="4A057316" w14:textId="77777777" w:rsidR="007B146E" w:rsidRPr="00A64C10" w:rsidRDefault="007B146E" w:rsidP="00B66767">
      <w:pPr>
        <w:spacing w:after="115" w:line="276" w:lineRule="auto"/>
        <w:ind w:left="0" w:firstLine="0"/>
      </w:pPr>
      <w:r w:rsidRPr="00A64C10">
        <w:rPr>
          <w:b/>
          <w:bCs/>
        </w:rPr>
        <w:t xml:space="preserve">PN-EN 60947-3:2002/A2:2007 </w:t>
      </w:r>
      <w:r w:rsidRPr="00A64C10">
        <w:t>Aparatura rozdzielcza i sterownicza niskonapięciowa. Część</w:t>
      </w:r>
      <w:r w:rsidRPr="00A64C10">
        <w:rPr>
          <w:b/>
          <w:bCs/>
        </w:rPr>
        <w:t xml:space="preserve"> </w:t>
      </w:r>
    </w:p>
    <w:p w14:paraId="4E1CE3EA" w14:textId="77777777" w:rsidR="007B146E" w:rsidRPr="00A64C10" w:rsidRDefault="007B146E" w:rsidP="00B66767">
      <w:pPr>
        <w:spacing w:line="276" w:lineRule="auto"/>
        <w:ind w:left="0" w:firstLine="0"/>
      </w:pPr>
      <w:r w:rsidRPr="00A64C10">
        <w:t xml:space="preserve">3:Rozłączniki, odłączniki, wyłączniki izolacyjne i zestawy łączników z bezpiecznikami topikowymi. </w:t>
      </w:r>
    </w:p>
    <w:p w14:paraId="45606871" w14:textId="77777777" w:rsidR="007B146E" w:rsidRPr="00A64C10" w:rsidRDefault="007B146E" w:rsidP="00B66767">
      <w:pPr>
        <w:spacing w:after="12" w:line="276" w:lineRule="auto"/>
        <w:ind w:left="0" w:firstLine="0"/>
        <w:jc w:val="left"/>
      </w:pPr>
      <w:r w:rsidRPr="00A64C10">
        <w:rPr>
          <w:sz w:val="20"/>
          <w:szCs w:val="20"/>
        </w:rPr>
        <w:t xml:space="preserve"> </w:t>
      </w:r>
    </w:p>
    <w:p w14:paraId="1E938820" w14:textId="77777777" w:rsidR="007B146E" w:rsidRPr="00A64C10" w:rsidRDefault="007B146E" w:rsidP="00B66767">
      <w:pPr>
        <w:spacing w:line="276" w:lineRule="auto"/>
        <w:ind w:left="0" w:firstLine="0"/>
        <w:rPr>
          <w:lang w:val="en-US"/>
        </w:rPr>
      </w:pPr>
      <w:r w:rsidRPr="00A64C10">
        <w:t xml:space="preserve">Projekt </w:t>
      </w:r>
      <w:r w:rsidRPr="00A64C10">
        <w:rPr>
          <w:b/>
          <w:bCs/>
        </w:rPr>
        <w:t>PN-EN 50395</w:t>
      </w:r>
      <w:r w:rsidRPr="00A64C10">
        <w:t xml:space="preserve"> Metody badania właściwości elektrycznych przewodów energetycznych niskiego napięcia. </w:t>
      </w:r>
      <w:r w:rsidRPr="00A64C10">
        <w:rPr>
          <w:lang w:val="en-US"/>
        </w:rPr>
        <w:t xml:space="preserve">Electrical test methods for low-voltage energy cables. Wprowadza </w:t>
      </w:r>
      <w:r w:rsidRPr="00A64C10">
        <w:rPr>
          <w:b/>
          <w:bCs/>
          <w:lang w:val="en-US"/>
        </w:rPr>
        <w:t xml:space="preserve">EN 50395:2005, zastąpi PN-EN 50395:2005 (U). </w:t>
      </w:r>
    </w:p>
    <w:p w14:paraId="1CD9FBA2" w14:textId="77777777" w:rsidR="007B146E" w:rsidRPr="00A64C10" w:rsidRDefault="007B146E" w:rsidP="00B66767">
      <w:pPr>
        <w:spacing w:after="0" w:line="276" w:lineRule="auto"/>
        <w:ind w:left="0" w:firstLine="0"/>
        <w:jc w:val="left"/>
        <w:rPr>
          <w:lang w:val="en-US"/>
        </w:rPr>
      </w:pPr>
      <w:r w:rsidRPr="00A64C10">
        <w:rPr>
          <w:sz w:val="20"/>
          <w:szCs w:val="20"/>
          <w:lang w:val="en-US"/>
        </w:rPr>
        <w:t xml:space="preserve"> </w:t>
      </w:r>
    </w:p>
    <w:p w14:paraId="71973EAE" w14:textId="77777777" w:rsidR="007B146E" w:rsidRPr="00A64C10" w:rsidRDefault="007B146E" w:rsidP="00B66767">
      <w:pPr>
        <w:spacing w:after="108" w:line="276" w:lineRule="auto"/>
        <w:ind w:left="0" w:firstLine="0"/>
      </w:pPr>
      <w:r w:rsidRPr="00A64C10">
        <w:rPr>
          <w:b/>
          <w:bCs/>
        </w:rPr>
        <w:t xml:space="preserve">PN-IEC 60364-6-61 </w:t>
      </w:r>
      <w:r w:rsidRPr="00A64C10">
        <w:t>Instalacje elektryczne w obiektach budowlanych Sprawdzanie –</w:t>
      </w:r>
      <w:r w:rsidRPr="00A64C10">
        <w:rPr>
          <w:b/>
          <w:bCs/>
        </w:rPr>
        <w:t xml:space="preserve"> </w:t>
      </w:r>
    </w:p>
    <w:p w14:paraId="524C8854" w14:textId="77777777" w:rsidR="007B146E" w:rsidRPr="00A64C10" w:rsidRDefault="007B146E" w:rsidP="00B66767">
      <w:pPr>
        <w:spacing w:line="276" w:lineRule="auto"/>
        <w:ind w:left="0" w:firstLine="0"/>
      </w:pPr>
      <w:r w:rsidRPr="00A64C10">
        <w:t xml:space="preserve">Sprawdzanie odbiorcze </w:t>
      </w:r>
    </w:p>
    <w:p w14:paraId="5D16E6BD" w14:textId="77777777" w:rsidR="007B146E" w:rsidRPr="00A64C10" w:rsidRDefault="007B146E" w:rsidP="00B66767">
      <w:pPr>
        <w:spacing w:after="0" w:line="276" w:lineRule="auto"/>
        <w:ind w:left="0" w:firstLine="0"/>
        <w:jc w:val="left"/>
      </w:pPr>
      <w:r w:rsidRPr="00A64C10">
        <w:rPr>
          <w:sz w:val="20"/>
          <w:szCs w:val="20"/>
        </w:rPr>
        <w:t xml:space="preserve"> </w:t>
      </w:r>
    </w:p>
    <w:p w14:paraId="529ED3E6" w14:textId="77777777" w:rsidR="007B146E" w:rsidRPr="00A64C10" w:rsidRDefault="007B146E" w:rsidP="00B66767">
      <w:pPr>
        <w:spacing w:after="158" w:line="276" w:lineRule="auto"/>
        <w:ind w:left="0" w:firstLine="0"/>
      </w:pPr>
      <w:r w:rsidRPr="00A64C10">
        <w:rPr>
          <w:b/>
          <w:bCs/>
        </w:rPr>
        <w:lastRenderedPageBreak/>
        <w:t xml:space="preserve">PN-E-04700:1998 </w:t>
      </w:r>
      <w:r w:rsidRPr="00A64C10">
        <w:t>Urządzenia i układy elektryczne w obiektach elektroenergetycznych</w:t>
      </w:r>
      <w:r w:rsidRPr="00A64C10">
        <w:rPr>
          <w:b/>
          <w:bCs/>
        </w:rPr>
        <w:t xml:space="preserve"> </w:t>
      </w:r>
    </w:p>
    <w:p w14:paraId="32340655" w14:textId="77777777" w:rsidR="007B146E" w:rsidRPr="00A64C10" w:rsidRDefault="007B146E" w:rsidP="00B66767">
      <w:pPr>
        <w:spacing w:line="276" w:lineRule="auto"/>
        <w:ind w:left="0" w:firstLine="0"/>
      </w:pPr>
      <w:r w:rsidRPr="00A64C10">
        <w:t xml:space="preserve">Wytyczne przeprowadzania po montażowych badań odbiorczych </w:t>
      </w:r>
    </w:p>
    <w:p w14:paraId="10E3B450" w14:textId="77777777" w:rsidR="007B146E" w:rsidRPr="00A64C10" w:rsidRDefault="007B146E" w:rsidP="00B66767">
      <w:pPr>
        <w:spacing w:after="0" w:line="276" w:lineRule="auto"/>
        <w:ind w:left="0" w:firstLine="0"/>
        <w:jc w:val="left"/>
      </w:pPr>
      <w:r w:rsidRPr="00A64C10">
        <w:rPr>
          <w:sz w:val="20"/>
          <w:szCs w:val="20"/>
        </w:rPr>
        <w:t xml:space="preserve"> </w:t>
      </w:r>
    </w:p>
    <w:p w14:paraId="0A8914D7" w14:textId="77777777" w:rsidR="007B146E" w:rsidRPr="00A64C10" w:rsidRDefault="007B146E" w:rsidP="00B66767">
      <w:pPr>
        <w:spacing w:after="26" w:line="276" w:lineRule="auto"/>
        <w:ind w:left="0" w:firstLine="0"/>
      </w:pPr>
      <w:r w:rsidRPr="00A64C10">
        <w:rPr>
          <w:b/>
          <w:bCs/>
        </w:rPr>
        <w:t xml:space="preserve">PN-IEC 60364-4 </w:t>
      </w:r>
      <w:r w:rsidRPr="00A64C10">
        <w:t>Arkusze 41; 42; 43; 45; 47; 473 Instalacje elektryczne w obiektach</w:t>
      </w:r>
      <w:r w:rsidRPr="00A64C10">
        <w:rPr>
          <w:b/>
          <w:bCs/>
        </w:rPr>
        <w:t xml:space="preserve"> </w:t>
      </w:r>
      <w:r w:rsidRPr="00A64C10">
        <w:t xml:space="preserve">budowlanych Ochrona dla zapewnienia bezpieczeństwa Ochrona przeciwporażeniowa; Ochrona przed skutkami oddziaływania cieplnego; Ochrona przed prądem przetężeniowym; Ochrona przed obniżeniem napięcia; Postanowienia ogólne -środki ochrony przed </w:t>
      </w:r>
    </w:p>
    <w:p w14:paraId="47F1434A" w14:textId="77777777" w:rsidR="007B146E" w:rsidRPr="00A64C10" w:rsidRDefault="007B146E" w:rsidP="00B66767">
      <w:pPr>
        <w:spacing w:line="276" w:lineRule="auto"/>
        <w:ind w:left="0" w:firstLine="0"/>
      </w:pPr>
      <w:r w:rsidRPr="00A64C10">
        <w:t xml:space="preserve">porażeniem; </w:t>
      </w:r>
    </w:p>
    <w:p w14:paraId="0DAF36CB" w14:textId="77777777" w:rsidR="007B146E" w:rsidRPr="00A64C10" w:rsidRDefault="007B146E" w:rsidP="00B66767">
      <w:pPr>
        <w:spacing w:after="12" w:line="276" w:lineRule="auto"/>
        <w:ind w:left="0" w:firstLine="0"/>
        <w:jc w:val="left"/>
      </w:pPr>
      <w:r w:rsidRPr="00A64C10">
        <w:rPr>
          <w:sz w:val="20"/>
          <w:szCs w:val="20"/>
        </w:rPr>
        <w:t xml:space="preserve"> </w:t>
      </w:r>
    </w:p>
    <w:p w14:paraId="15D5B31C" w14:textId="77777777" w:rsidR="007B146E" w:rsidRPr="00A64C10" w:rsidRDefault="007B146E" w:rsidP="00B66767">
      <w:pPr>
        <w:spacing w:after="0" w:line="276" w:lineRule="auto"/>
        <w:ind w:left="0" w:firstLine="0"/>
      </w:pPr>
      <w:r w:rsidRPr="00A64C10">
        <w:t xml:space="preserve">Stosowanie środków ochrony zapewniających bezpieczeństwo </w:t>
      </w:r>
      <w:r w:rsidRPr="00A64C10">
        <w:rPr>
          <w:b/>
          <w:bCs/>
        </w:rPr>
        <w:t>PN-IEC 60364-5-54</w:t>
      </w:r>
      <w:r w:rsidRPr="00A64C10">
        <w:t>; 1999 Instalacje elektryczne w obiektach budowlanych – Dobór i</w:t>
      </w:r>
      <w:r w:rsidRPr="00A64C10">
        <w:rPr>
          <w:b/>
          <w:bCs/>
        </w:rPr>
        <w:t xml:space="preserve"> </w:t>
      </w:r>
      <w:r w:rsidRPr="00A64C10">
        <w:t xml:space="preserve">montaż wyposażenia elektrycznego – Uziemienia i przewody ochronne </w:t>
      </w:r>
    </w:p>
    <w:p w14:paraId="4244F6D7" w14:textId="77777777" w:rsidR="007B146E" w:rsidRPr="00A64C10" w:rsidRDefault="007B146E" w:rsidP="00B66767">
      <w:pPr>
        <w:spacing w:after="0" w:line="276" w:lineRule="auto"/>
        <w:ind w:left="0" w:firstLine="0"/>
        <w:jc w:val="left"/>
      </w:pPr>
      <w:r w:rsidRPr="00A64C10">
        <w:rPr>
          <w:sz w:val="20"/>
          <w:szCs w:val="20"/>
        </w:rPr>
        <w:t xml:space="preserve"> </w:t>
      </w:r>
    </w:p>
    <w:p w14:paraId="6ABE5C63" w14:textId="77777777" w:rsidR="007B146E" w:rsidRPr="00A64C10" w:rsidRDefault="007B146E" w:rsidP="00B66767">
      <w:pPr>
        <w:spacing w:line="276" w:lineRule="auto"/>
        <w:ind w:left="0" w:firstLine="0"/>
      </w:pPr>
      <w:r w:rsidRPr="00A64C10">
        <w:rPr>
          <w:b/>
          <w:bCs/>
        </w:rPr>
        <w:t xml:space="preserve">PN-IEC 60364-4-442 </w:t>
      </w:r>
      <w:r w:rsidRPr="00A64C10">
        <w:t>Instalacje elektryczne w obiektach budowlanych Ochrona dla</w:t>
      </w:r>
      <w:r w:rsidRPr="00A64C10">
        <w:rPr>
          <w:b/>
          <w:bCs/>
        </w:rPr>
        <w:t xml:space="preserve"> </w:t>
      </w:r>
      <w:r w:rsidRPr="00A64C10">
        <w:t xml:space="preserve">zapewnienia bezpieczeństwa Ochrona przed przepięciami Ochrona instalacji niskiego napięcia przed przejściowymi przepięciami i uszkodzeniami przy doziemieniach w sieciach wysokiego napięcia </w:t>
      </w:r>
    </w:p>
    <w:p w14:paraId="23EB2A58" w14:textId="77777777" w:rsidR="007B146E" w:rsidRPr="00A64C10" w:rsidRDefault="007B146E" w:rsidP="00066041">
      <w:pPr>
        <w:spacing w:after="0" w:line="259" w:lineRule="auto"/>
        <w:ind w:left="0" w:firstLine="0"/>
        <w:jc w:val="left"/>
      </w:pPr>
      <w:r w:rsidRPr="00A64C10">
        <w:rPr>
          <w:sz w:val="20"/>
          <w:szCs w:val="20"/>
        </w:rPr>
        <w:t xml:space="preserve"> </w:t>
      </w:r>
    </w:p>
    <w:p w14:paraId="0FC4266C" w14:textId="77777777" w:rsidR="007B146E" w:rsidRPr="00A64C10" w:rsidRDefault="007B146E" w:rsidP="00066041">
      <w:pPr>
        <w:spacing w:after="67" w:line="259" w:lineRule="auto"/>
        <w:ind w:left="0" w:firstLine="0"/>
        <w:jc w:val="left"/>
      </w:pPr>
      <w:r w:rsidRPr="00A64C10">
        <w:rPr>
          <w:sz w:val="20"/>
          <w:szCs w:val="20"/>
        </w:rPr>
        <w:t xml:space="preserve"> </w:t>
      </w:r>
    </w:p>
    <w:p w14:paraId="7302B667" w14:textId="77777777" w:rsidR="007B146E" w:rsidRPr="00A64C10" w:rsidRDefault="007B146E" w:rsidP="00066041">
      <w:pPr>
        <w:spacing w:after="0" w:line="270" w:lineRule="auto"/>
        <w:ind w:left="0" w:firstLine="0"/>
        <w:jc w:val="left"/>
      </w:pPr>
      <w:r w:rsidRPr="00A64C10">
        <w:rPr>
          <w:b/>
          <w:bCs/>
        </w:rPr>
        <w:t xml:space="preserve">Zarządzenia i przepisy </w:t>
      </w:r>
    </w:p>
    <w:p w14:paraId="4A1C7DF6" w14:textId="77777777" w:rsidR="007B146E" w:rsidRPr="00A64C10" w:rsidRDefault="007B146E" w:rsidP="00066041">
      <w:pPr>
        <w:spacing w:after="51" w:line="259" w:lineRule="auto"/>
        <w:ind w:left="0" w:firstLine="0"/>
        <w:jc w:val="left"/>
      </w:pPr>
      <w:r w:rsidRPr="00A64C10">
        <w:rPr>
          <w:sz w:val="20"/>
          <w:szCs w:val="20"/>
        </w:rPr>
        <w:t xml:space="preserve"> </w:t>
      </w:r>
    </w:p>
    <w:p w14:paraId="57F86E4E" w14:textId="37FFB7A0" w:rsidR="007B146E" w:rsidRDefault="00673F30" w:rsidP="00B66767">
      <w:pPr>
        <w:numPr>
          <w:ilvl w:val="0"/>
          <w:numId w:val="8"/>
        </w:numPr>
        <w:spacing w:line="276" w:lineRule="auto"/>
        <w:ind w:left="0" w:firstLine="0"/>
      </w:pPr>
      <w:r w:rsidRPr="00A64C10">
        <w:t>Ustawa z dnia 7 lipca 1994 r. – Prawo budowlane (Dz. U. 2021 poz. 2351 ze zm.).</w:t>
      </w:r>
    </w:p>
    <w:p w14:paraId="683445BF" w14:textId="77777777" w:rsidR="004F36E2" w:rsidRPr="00A64C10" w:rsidRDefault="004F36E2" w:rsidP="004F36E2">
      <w:pPr>
        <w:spacing w:line="276" w:lineRule="auto"/>
        <w:ind w:left="0" w:firstLine="0"/>
      </w:pPr>
    </w:p>
    <w:p w14:paraId="70859F6A" w14:textId="55C1E387" w:rsidR="007B146E" w:rsidRDefault="007B146E" w:rsidP="00B66767">
      <w:pPr>
        <w:numPr>
          <w:ilvl w:val="0"/>
          <w:numId w:val="8"/>
        </w:numPr>
        <w:spacing w:after="0" w:line="276" w:lineRule="auto"/>
        <w:ind w:left="0" w:firstLine="0"/>
      </w:pPr>
      <w:r w:rsidRPr="00A64C10">
        <w:t>Rozporządzenie Ministra</w:t>
      </w:r>
      <w:r w:rsidR="00BD1928" w:rsidRPr="00A64C10">
        <w:t xml:space="preserve"> Energii z dnia 28 sierpnia 2019 r. </w:t>
      </w:r>
      <w:r w:rsidRPr="00A64C10">
        <w:t>w sprawie bezpieczeństwa</w:t>
      </w:r>
      <w:r w:rsidR="00E055EF" w:rsidRPr="00A64C10">
        <w:br/>
      </w:r>
      <w:r w:rsidRPr="00A64C10">
        <w:t>i higieny pracy przy urządzeniach i instalacjach energetycznych</w:t>
      </w:r>
      <w:r w:rsidR="00BD1928" w:rsidRPr="00A64C10">
        <w:t xml:space="preserve"> (</w:t>
      </w:r>
      <w:r w:rsidRPr="00A64C10">
        <w:t>Dz. U</w:t>
      </w:r>
      <w:r w:rsidR="00BD1928" w:rsidRPr="00A64C10">
        <w:t>. 2021 poz. 1210).</w:t>
      </w:r>
    </w:p>
    <w:p w14:paraId="0A42994C" w14:textId="77777777" w:rsidR="004F36E2" w:rsidRPr="00A64C10" w:rsidRDefault="004F36E2" w:rsidP="004F36E2">
      <w:pPr>
        <w:spacing w:after="0" w:line="276" w:lineRule="auto"/>
        <w:ind w:left="0" w:firstLine="0"/>
      </w:pPr>
    </w:p>
    <w:p w14:paraId="75D0DD54" w14:textId="32E87932" w:rsidR="007B146E" w:rsidRDefault="00BD1928" w:rsidP="00B66767">
      <w:pPr>
        <w:numPr>
          <w:ilvl w:val="0"/>
          <w:numId w:val="8"/>
        </w:numPr>
        <w:spacing w:line="276" w:lineRule="auto"/>
        <w:ind w:left="0" w:firstLine="0"/>
      </w:pPr>
      <w:r w:rsidRPr="00A64C10">
        <w:t>Rozporządzenie Ministra Rozwoju, Pracy i Technologii z dnia 6 września 2021 r.</w:t>
      </w:r>
      <w:r w:rsidR="00E055EF" w:rsidRPr="00A64C10">
        <w:br/>
      </w:r>
      <w:r w:rsidRPr="00A64C10">
        <w:t xml:space="preserve">w sprawie </w:t>
      </w:r>
      <w:r w:rsidR="00E055EF" w:rsidRPr="00A64C10">
        <w:t>sposobu prowadzenia dzienników budowy, montażu i rozbiórki (Dz. U. 2021 poz. 1686).</w:t>
      </w:r>
    </w:p>
    <w:p w14:paraId="1B7E424A" w14:textId="77777777" w:rsidR="004F36E2" w:rsidRPr="00A64C10" w:rsidRDefault="004F36E2" w:rsidP="004F36E2">
      <w:pPr>
        <w:spacing w:line="276" w:lineRule="auto"/>
        <w:ind w:left="0" w:firstLine="0"/>
      </w:pPr>
    </w:p>
    <w:p w14:paraId="68C7D47A" w14:textId="2CA468F4" w:rsidR="007B146E" w:rsidRPr="00A64C10" w:rsidRDefault="007B146E" w:rsidP="00B66767">
      <w:pPr>
        <w:numPr>
          <w:ilvl w:val="0"/>
          <w:numId w:val="8"/>
        </w:numPr>
        <w:spacing w:after="0" w:line="276" w:lineRule="auto"/>
        <w:ind w:left="0" w:firstLine="0"/>
        <w:jc w:val="left"/>
      </w:pPr>
      <w:r w:rsidRPr="00A64C10">
        <w:t xml:space="preserve">Rozporządzenie Ministra </w:t>
      </w:r>
      <w:r w:rsidR="00E055EF" w:rsidRPr="00A64C10">
        <w:t xml:space="preserve">Pracy i Polityki Socjalnej z dnia 26 września 1997 r. </w:t>
      </w:r>
      <w:r w:rsidRPr="00A64C10">
        <w:t xml:space="preserve">w sprawie </w:t>
      </w:r>
      <w:r w:rsidR="00673F30" w:rsidRPr="00A64C10">
        <w:t xml:space="preserve">ogólnych przepisów </w:t>
      </w:r>
      <w:r w:rsidRPr="00A64C10">
        <w:t xml:space="preserve">bezpieczeństwa i higieny pracy </w:t>
      </w:r>
      <w:r w:rsidR="00673F30" w:rsidRPr="00A64C10">
        <w:t>(</w:t>
      </w:r>
      <w:r w:rsidRPr="00A64C10">
        <w:t>Dz. U</w:t>
      </w:r>
      <w:r w:rsidR="00673F30" w:rsidRPr="00A64C10">
        <w:t>. 2003 nr 169 poz. 1650 ze zm.).</w:t>
      </w:r>
    </w:p>
    <w:p w14:paraId="4A931AC5" w14:textId="0EC50ECA" w:rsidR="007B146E" w:rsidRPr="00A64C10" w:rsidRDefault="007B146E" w:rsidP="00B66767">
      <w:pPr>
        <w:spacing w:after="0" w:line="276" w:lineRule="auto"/>
        <w:ind w:left="0" w:firstLine="0"/>
        <w:jc w:val="left"/>
      </w:pPr>
      <w:r w:rsidRPr="00A64C10">
        <w:t xml:space="preserve"> </w:t>
      </w:r>
    </w:p>
    <w:p w14:paraId="0876D5C1" w14:textId="490BCA8E" w:rsidR="007B146E" w:rsidRPr="00A64C10" w:rsidRDefault="007B146E" w:rsidP="00B66767">
      <w:pPr>
        <w:spacing w:line="276" w:lineRule="auto"/>
        <w:ind w:left="0" w:firstLine="0"/>
      </w:pPr>
      <w:r w:rsidRPr="00A64C10">
        <w:t>Wykonawca zobowiązany jest przestrzegać praw autorskich i patentowych. Będzie w pełni odpowiedzialny za spełnienie wszystkich wymagań prawnych w odniesieniu do używanych opatentowanych urządzeń lub metod. Zobowiązany jest informować Zamawiającego o swoich działaniach w tym zakresie, przedstawiając kopie atestów i innych wymaganych świadectw</w:t>
      </w:r>
      <w:r w:rsidR="004F36E2">
        <w:t>.</w:t>
      </w:r>
    </w:p>
    <w:p w14:paraId="51F30CF4" w14:textId="06A70742" w:rsidR="007B146E" w:rsidRDefault="007B146E" w:rsidP="00066041">
      <w:pPr>
        <w:spacing w:after="98" w:line="259" w:lineRule="auto"/>
        <w:ind w:left="0" w:firstLine="0"/>
        <w:jc w:val="left"/>
        <w:rPr>
          <w:sz w:val="20"/>
          <w:szCs w:val="20"/>
        </w:rPr>
      </w:pPr>
      <w:r w:rsidRPr="00A64C10">
        <w:rPr>
          <w:sz w:val="20"/>
          <w:szCs w:val="20"/>
        </w:rPr>
        <w:t xml:space="preserve"> </w:t>
      </w:r>
    </w:p>
    <w:p w14:paraId="50CE357C" w14:textId="77777777" w:rsidR="004F36E2" w:rsidRPr="00A64C10" w:rsidRDefault="004F36E2" w:rsidP="00066041">
      <w:pPr>
        <w:spacing w:after="98" w:line="259" w:lineRule="auto"/>
        <w:ind w:left="0" w:firstLine="0"/>
        <w:jc w:val="left"/>
      </w:pPr>
    </w:p>
    <w:p w14:paraId="49278DFE" w14:textId="2B136655" w:rsidR="007B146E" w:rsidRPr="00A64C10" w:rsidRDefault="007B146E" w:rsidP="00066041">
      <w:pPr>
        <w:spacing w:after="102" w:line="259" w:lineRule="auto"/>
        <w:ind w:left="0" w:firstLine="0"/>
        <w:jc w:val="left"/>
      </w:pPr>
    </w:p>
    <w:p w14:paraId="0D7F13AE" w14:textId="65941530" w:rsidR="007B146E" w:rsidRPr="00A64C10" w:rsidRDefault="007B146E" w:rsidP="00066041">
      <w:pPr>
        <w:pStyle w:val="Nagwek3"/>
        <w:spacing w:after="40"/>
        <w:ind w:left="0" w:firstLine="0"/>
      </w:pPr>
      <w:r w:rsidRPr="00A64C10">
        <w:t>3.</w:t>
      </w:r>
      <w:r w:rsidR="008F42D5" w:rsidRPr="00A64C10">
        <w:t>3</w:t>
      </w:r>
      <w:r w:rsidRPr="00A64C10">
        <w:t xml:space="preserve">. Szczególne uwarunkowania związane z wykonaniem i odbiorem robót </w:t>
      </w:r>
    </w:p>
    <w:p w14:paraId="5F22BBD9" w14:textId="2249918A" w:rsidR="007B146E" w:rsidRPr="00A64C10" w:rsidRDefault="007B146E" w:rsidP="00066041">
      <w:pPr>
        <w:spacing w:after="53" w:line="259" w:lineRule="auto"/>
        <w:ind w:left="0" w:firstLine="0"/>
        <w:jc w:val="left"/>
        <w:rPr>
          <w:sz w:val="20"/>
          <w:szCs w:val="20"/>
        </w:rPr>
      </w:pPr>
      <w:r w:rsidRPr="00A64C10">
        <w:rPr>
          <w:sz w:val="20"/>
          <w:szCs w:val="20"/>
        </w:rPr>
        <w:t xml:space="preserve"> </w:t>
      </w:r>
    </w:p>
    <w:p w14:paraId="2EC3638E" w14:textId="1EBB90FC" w:rsidR="008F42D5" w:rsidRDefault="008F42D5" w:rsidP="004F36E2">
      <w:pPr>
        <w:numPr>
          <w:ilvl w:val="0"/>
          <w:numId w:val="10"/>
        </w:numPr>
        <w:spacing w:line="360" w:lineRule="auto"/>
        <w:ind w:left="0" w:firstLine="0"/>
      </w:pPr>
      <w:r w:rsidRPr="00A64C10">
        <w:t xml:space="preserve">Wykonawca powinien założyć, że posiadane i udostępniane przez Zamawiającego dokumenty (w tym niniejszy program funkcjonalno-użytkowy) wymagają aktualizacji staraniem </w:t>
      </w:r>
      <w:r w:rsidRPr="00A64C10">
        <w:lastRenderedPageBreak/>
        <w:t>i na koszt Wykonawcy, a informacje przekazywane przez Zamawiającego w</w:t>
      </w:r>
      <w:r w:rsidRPr="00A64C10">
        <w:rPr>
          <w:sz w:val="18"/>
          <w:szCs w:val="18"/>
        </w:rPr>
        <w:t xml:space="preserve"> </w:t>
      </w:r>
      <w:r w:rsidRPr="00A64C10">
        <w:t>formie ustnej lub pisemnej wymagają zweryfikowania przez Wykonawcę ze stanem faktycznym w toku oględzin</w:t>
      </w:r>
      <w:r w:rsidRPr="00A64C10">
        <w:br/>
        <w:t>i ustaleń własnych Wykonawcy;</w:t>
      </w:r>
    </w:p>
    <w:p w14:paraId="1CB5D736" w14:textId="77777777" w:rsidR="004F36E2" w:rsidRPr="00A64C10" w:rsidRDefault="004F36E2" w:rsidP="004F36E2">
      <w:pPr>
        <w:spacing w:line="360" w:lineRule="auto"/>
        <w:ind w:left="0" w:firstLine="0"/>
      </w:pPr>
    </w:p>
    <w:p w14:paraId="7B61199F" w14:textId="2CFDD71D" w:rsidR="008F42D5" w:rsidRDefault="008F42D5" w:rsidP="004F36E2">
      <w:pPr>
        <w:numPr>
          <w:ilvl w:val="0"/>
          <w:numId w:val="10"/>
        </w:numPr>
        <w:spacing w:after="45" w:line="360" w:lineRule="auto"/>
        <w:ind w:left="0" w:firstLine="0"/>
      </w:pPr>
      <w:r w:rsidRPr="00A64C10">
        <w:t>Budynki, w których będą prowadzone roboty elektryczne przyłączone są do sieci wodociągowej, kanalizacyjnej, cieplnej, energetycznej i telefonicznej;</w:t>
      </w:r>
    </w:p>
    <w:p w14:paraId="213238D9" w14:textId="77777777" w:rsidR="004F36E2" w:rsidRPr="00A64C10" w:rsidRDefault="004F36E2" w:rsidP="004F36E2">
      <w:pPr>
        <w:spacing w:after="45" w:line="360" w:lineRule="auto"/>
        <w:ind w:left="0" w:firstLine="0"/>
      </w:pPr>
    </w:p>
    <w:p w14:paraId="12960966" w14:textId="61DF90DE" w:rsidR="007B146E" w:rsidRDefault="007B146E" w:rsidP="004F36E2">
      <w:pPr>
        <w:numPr>
          <w:ilvl w:val="0"/>
          <w:numId w:val="11"/>
        </w:numPr>
        <w:spacing w:line="360" w:lineRule="auto"/>
        <w:ind w:left="0" w:firstLine="0"/>
      </w:pPr>
      <w:r w:rsidRPr="00A64C10">
        <w:t>W czasie planowania, wyceny, organizacji, realizacji i przekazania robót Wykonawca powinien uwzględnić niżej wymienione szczególne warunki wykonania zamówienia, wynikające z lokalizacji budynku, jego funkcji i specyfiki obecnego sposobu użytkowania</w:t>
      </w:r>
      <w:r w:rsidR="008F42D5" w:rsidRPr="00A64C10">
        <w:t>;</w:t>
      </w:r>
    </w:p>
    <w:p w14:paraId="58C587F6" w14:textId="77777777" w:rsidR="004F36E2" w:rsidRPr="00A64C10" w:rsidRDefault="004F36E2" w:rsidP="004F36E2">
      <w:pPr>
        <w:spacing w:line="360" w:lineRule="auto"/>
        <w:ind w:left="0" w:firstLine="0"/>
      </w:pPr>
    </w:p>
    <w:p w14:paraId="3244EC20" w14:textId="522A115A" w:rsidR="007B146E" w:rsidRPr="004F36E2" w:rsidRDefault="004F36E2" w:rsidP="004F36E2">
      <w:pPr>
        <w:numPr>
          <w:ilvl w:val="0"/>
          <w:numId w:val="11"/>
        </w:numPr>
        <w:spacing w:line="360" w:lineRule="auto"/>
        <w:ind w:left="0" w:firstLine="0"/>
      </w:pPr>
      <w:r>
        <w:t>W</w:t>
      </w:r>
      <w:r w:rsidR="007B146E" w:rsidRPr="00A64C10">
        <w:t xml:space="preserve"> budynkach Szpitala prowadzona jest działalność lecznicza, administracyjno-biurowa – budynek będzie normalnie użytkowany w czasie realizacji zamówienia;</w:t>
      </w:r>
      <w:r w:rsidR="007B146E" w:rsidRPr="00A64C10">
        <w:rPr>
          <w:sz w:val="18"/>
          <w:szCs w:val="18"/>
        </w:rPr>
        <w:t xml:space="preserve"> </w:t>
      </w:r>
    </w:p>
    <w:p w14:paraId="7E60C7D7" w14:textId="77777777" w:rsidR="004F36E2" w:rsidRPr="00A64C10" w:rsidRDefault="004F36E2" w:rsidP="004F36E2">
      <w:pPr>
        <w:spacing w:line="360" w:lineRule="auto"/>
        <w:ind w:left="0" w:firstLine="0"/>
      </w:pPr>
    </w:p>
    <w:p w14:paraId="7E16DB9F" w14:textId="72A03788" w:rsidR="007B146E" w:rsidRPr="004F36E2" w:rsidRDefault="004F36E2" w:rsidP="004F36E2">
      <w:pPr>
        <w:numPr>
          <w:ilvl w:val="0"/>
          <w:numId w:val="11"/>
        </w:numPr>
        <w:spacing w:line="360" w:lineRule="auto"/>
        <w:ind w:left="0" w:firstLine="0"/>
      </w:pPr>
      <w:r>
        <w:t>R</w:t>
      </w:r>
      <w:r w:rsidR="007B146E" w:rsidRPr="00A64C10">
        <w:t>oboty wewnątrz budynku mogą być realizowane codziennie w ustalonych</w:t>
      </w:r>
      <w:r w:rsidR="008F42D5" w:rsidRPr="00A64C10">
        <w:br/>
      </w:r>
      <w:r w:rsidR="007B146E" w:rsidRPr="00A64C10">
        <w:t>z Zamawiającym godzinach. Wszelkie wyłączenia wymagają odrębnych zgłoszeń i uzyskania stosownych zgód od Zamawiającego</w:t>
      </w:r>
      <w:r w:rsidR="008F42D5" w:rsidRPr="00A64C10">
        <w:rPr>
          <w:sz w:val="18"/>
          <w:szCs w:val="18"/>
        </w:rPr>
        <w:t>;</w:t>
      </w:r>
    </w:p>
    <w:p w14:paraId="387E2A67" w14:textId="77777777" w:rsidR="004F36E2" w:rsidRPr="00A64C10" w:rsidRDefault="004F36E2" w:rsidP="004F36E2">
      <w:pPr>
        <w:spacing w:line="360" w:lineRule="auto"/>
        <w:ind w:left="0" w:firstLine="0"/>
      </w:pPr>
    </w:p>
    <w:p w14:paraId="6715AEB9" w14:textId="070DE6EC" w:rsidR="008F42D5" w:rsidRDefault="007B146E" w:rsidP="004F36E2">
      <w:pPr>
        <w:numPr>
          <w:ilvl w:val="0"/>
          <w:numId w:val="11"/>
        </w:numPr>
        <w:spacing w:line="360" w:lineRule="auto"/>
        <w:ind w:left="0" w:firstLine="0"/>
      </w:pPr>
      <w:r w:rsidRPr="00A64C10">
        <w:t>Zamawiający nie dysponuje zapleczem technicznym ani socjalnym</w:t>
      </w:r>
      <w:r w:rsidR="008F42D5" w:rsidRPr="00A64C10">
        <w:t>;</w:t>
      </w:r>
    </w:p>
    <w:p w14:paraId="3B6096F8" w14:textId="77777777" w:rsidR="004F36E2" w:rsidRPr="00A64C10" w:rsidRDefault="004F36E2" w:rsidP="004F36E2">
      <w:pPr>
        <w:spacing w:line="360" w:lineRule="auto"/>
        <w:ind w:left="0" w:firstLine="0"/>
      </w:pPr>
    </w:p>
    <w:p w14:paraId="1D067957" w14:textId="2DA80BFA" w:rsidR="007B146E" w:rsidRPr="004F36E2" w:rsidRDefault="007B146E" w:rsidP="004F36E2">
      <w:pPr>
        <w:numPr>
          <w:ilvl w:val="0"/>
          <w:numId w:val="11"/>
        </w:numPr>
        <w:spacing w:after="46" w:line="360" w:lineRule="auto"/>
        <w:ind w:left="0" w:firstLine="0"/>
      </w:pPr>
      <w:r w:rsidRPr="00A64C10">
        <w:t>Zamawiający zabrania składowania materiałów w obrębie korytarzy i dróg komunikacyjnych;</w:t>
      </w:r>
      <w:r w:rsidRPr="00A64C10">
        <w:rPr>
          <w:vertAlign w:val="subscript"/>
        </w:rPr>
        <w:t xml:space="preserve"> </w:t>
      </w:r>
    </w:p>
    <w:p w14:paraId="22E0441F" w14:textId="77777777" w:rsidR="004F36E2" w:rsidRPr="00A64C10" w:rsidRDefault="004F36E2" w:rsidP="004F36E2">
      <w:pPr>
        <w:spacing w:after="46" w:line="360" w:lineRule="auto"/>
        <w:ind w:left="0" w:firstLine="0"/>
      </w:pPr>
    </w:p>
    <w:p w14:paraId="1EC796F5" w14:textId="59864E2E" w:rsidR="007B146E" w:rsidRPr="004F36E2" w:rsidRDefault="004F36E2" w:rsidP="004F36E2">
      <w:pPr>
        <w:numPr>
          <w:ilvl w:val="0"/>
          <w:numId w:val="11"/>
        </w:numPr>
        <w:spacing w:line="360" w:lineRule="auto"/>
        <w:ind w:left="0" w:firstLine="0"/>
      </w:pPr>
      <w:r>
        <w:t>G</w:t>
      </w:r>
      <w:r w:rsidR="007B146E" w:rsidRPr="00A64C10">
        <w:t>ruz, materiały, urządzenia i elementy urządzeń technicznych pochodzące z demontażu Wykonawca będzie zobowiązany własnym staraniem i na własny koszt wywieźć poza teren nieruchomości i zutylizować;</w:t>
      </w:r>
      <w:r w:rsidR="007B146E" w:rsidRPr="00A64C10">
        <w:rPr>
          <w:sz w:val="18"/>
          <w:szCs w:val="18"/>
        </w:rPr>
        <w:t xml:space="preserve"> </w:t>
      </w:r>
    </w:p>
    <w:p w14:paraId="0432D87E" w14:textId="77777777" w:rsidR="004F36E2" w:rsidRPr="00A64C10" w:rsidRDefault="004F36E2" w:rsidP="004F36E2">
      <w:pPr>
        <w:spacing w:line="360" w:lineRule="auto"/>
        <w:ind w:left="0" w:firstLine="0"/>
      </w:pPr>
    </w:p>
    <w:p w14:paraId="30A8725D" w14:textId="6949B09C" w:rsidR="007B146E" w:rsidRPr="00A64C10" w:rsidRDefault="007B146E" w:rsidP="004F36E2">
      <w:pPr>
        <w:numPr>
          <w:ilvl w:val="0"/>
          <w:numId w:val="11"/>
        </w:numPr>
        <w:spacing w:after="3" w:line="360" w:lineRule="auto"/>
        <w:ind w:left="0" w:firstLine="0"/>
      </w:pPr>
      <w:r w:rsidRPr="00A64C10">
        <w:t>Wykonawca jest zobowiązany przy realizacji robót do przestrzegania obowiązujących przepisów w zakresie bezpieczeństwa i higieny pracy obowiązujących w budynku i na placu budowy. Wykonawca jest zobowiązany do przestrzegania przepisów z zakresu bezpieczeństwa przeciwpożarowego. Jeżeli będzie to konieczne, Wykonawca wyposaży plac budowy w sprzęt przeciwpożarowy oraz będzie zobowiązany do</w:t>
      </w:r>
      <w:r w:rsidRPr="00A64C10">
        <w:rPr>
          <w:sz w:val="18"/>
          <w:szCs w:val="18"/>
        </w:rPr>
        <w:t xml:space="preserve"> </w:t>
      </w:r>
      <w:r w:rsidRPr="00A64C10">
        <w:t>utrzymania tego sprzętu w gotowości, zgodnie</w:t>
      </w:r>
      <w:r w:rsidR="008F42D5" w:rsidRPr="00A64C10">
        <w:br/>
      </w:r>
      <w:r w:rsidRPr="00A64C10">
        <w:t xml:space="preserve">z zaleceniami i odpowiednimi przepisami z zakresu bezpieczeństwa przeciwpożarowego; </w:t>
      </w:r>
    </w:p>
    <w:p w14:paraId="493826F6" w14:textId="77777777" w:rsidR="007B146E" w:rsidRPr="00A64C10" w:rsidRDefault="007B146E" w:rsidP="00066041">
      <w:pPr>
        <w:spacing w:after="0" w:line="259" w:lineRule="auto"/>
        <w:ind w:left="0" w:firstLine="0"/>
        <w:jc w:val="left"/>
      </w:pPr>
      <w:r w:rsidRPr="00A64C10">
        <w:rPr>
          <w:sz w:val="20"/>
          <w:szCs w:val="20"/>
        </w:rPr>
        <w:t xml:space="preserve"> </w:t>
      </w:r>
    </w:p>
    <w:p w14:paraId="0A3B88A8" w14:textId="4E59BD50" w:rsidR="007B146E" w:rsidRPr="00A64C10" w:rsidRDefault="00964552" w:rsidP="00066041">
      <w:pPr>
        <w:numPr>
          <w:ilvl w:val="0"/>
          <w:numId w:val="11"/>
        </w:numPr>
        <w:spacing w:line="340" w:lineRule="auto"/>
        <w:ind w:left="0" w:firstLine="0"/>
      </w:pPr>
      <w:r>
        <w:br w:type="page"/>
      </w:r>
      <w:r w:rsidR="007B146E" w:rsidRPr="00A64C10">
        <w:lastRenderedPageBreak/>
        <w:t>Zamawiający udostępni odpłatnie Wykonawcy możliwość poboru energii elektrycznej</w:t>
      </w:r>
      <w:r w:rsidR="008F42D5" w:rsidRPr="00A64C10">
        <w:br/>
      </w:r>
      <w:r w:rsidR="007B146E" w:rsidRPr="00A64C10">
        <w:t>i wody w zakresie niezbędnym do przeprowadzenia robót;</w:t>
      </w:r>
      <w:r w:rsidR="007B146E" w:rsidRPr="00A64C10">
        <w:rPr>
          <w:sz w:val="18"/>
          <w:szCs w:val="18"/>
        </w:rPr>
        <w:t xml:space="preserve"> </w:t>
      </w:r>
    </w:p>
    <w:p w14:paraId="28F64DFA" w14:textId="77777777" w:rsidR="007B146E" w:rsidRPr="00A64C10" w:rsidRDefault="007B146E" w:rsidP="00066041">
      <w:pPr>
        <w:spacing w:after="0" w:line="259" w:lineRule="auto"/>
        <w:ind w:left="0" w:firstLine="0"/>
        <w:jc w:val="left"/>
      </w:pPr>
      <w:r w:rsidRPr="00A64C10">
        <w:rPr>
          <w:sz w:val="18"/>
          <w:szCs w:val="18"/>
        </w:rPr>
        <w:t xml:space="preserve"> </w:t>
      </w:r>
    </w:p>
    <w:p w14:paraId="0C1A4B76" w14:textId="77777777" w:rsidR="007B146E" w:rsidRPr="00A64C10" w:rsidRDefault="007B146E" w:rsidP="00066041">
      <w:pPr>
        <w:numPr>
          <w:ilvl w:val="0"/>
          <w:numId w:val="11"/>
        </w:numPr>
        <w:spacing w:after="47"/>
        <w:ind w:left="0" w:firstLine="0"/>
      </w:pPr>
      <w:r w:rsidRPr="00A64C10">
        <w:t>Wykonawca będzie pracował narzędziami nie wytwarzającymi zakłóceń elektroenergetycznych;</w:t>
      </w:r>
      <w:r w:rsidRPr="00A64C10">
        <w:rPr>
          <w:vertAlign w:val="subscript"/>
        </w:rPr>
        <w:t xml:space="preserve"> </w:t>
      </w:r>
    </w:p>
    <w:p w14:paraId="67CDA6F6" w14:textId="77777777" w:rsidR="007B146E" w:rsidRPr="00A64C10" w:rsidRDefault="007B146E" w:rsidP="00066041">
      <w:pPr>
        <w:spacing w:after="0" w:line="259" w:lineRule="auto"/>
        <w:ind w:left="0" w:firstLine="0"/>
        <w:jc w:val="left"/>
      </w:pPr>
      <w:r w:rsidRPr="00A64C10">
        <w:rPr>
          <w:sz w:val="18"/>
          <w:szCs w:val="18"/>
        </w:rPr>
        <w:t xml:space="preserve"> </w:t>
      </w:r>
    </w:p>
    <w:p w14:paraId="578B14F1" w14:textId="77777777" w:rsidR="007B146E" w:rsidRPr="00A64C10" w:rsidRDefault="007B146E" w:rsidP="00066041">
      <w:pPr>
        <w:numPr>
          <w:ilvl w:val="0"/>
          <w:numId w:val="11"/>
        </w:numPr>
        <w:spacing w:line="364" w:lineRule="auto"/>
        <w:ind w:left="0" w:firstLine="0"/>
      </w:pPr>
      <w:r w:rsidRPr="00A64C10">
        <w:t>Zamawiający udostępni Wykonawcy obiekt czysty i uporządkowany, dlatego oczekuje, że po wykonaniu wszystkich czynności Wykonawca uporządkuje miejsca prowadzenia robót oraz pozostawi je w stanie czystym i nadającym się do dalszego użytkowania;</w:t>
      </w:r>
      <w:r w:rsidRPr="00A64C10">
        <w:rPr>
          <w:sz w:val="18"/>
          <w:szCs w:val="18"/>
        </w:rPr>
        <w:t xml:space="preserve"> </w:t>
      </w:r>
    </w:p>
    <w:p w14:paraId="0DAF38C5" w14:textId="77777777" w:rsidR="007B146E" w:rsidRPr="00A64C10" w:rsidRDefault="007B146E" w:rsidP="00066041">
      <w:pPr>
        <w:spacing w:after="0" w:line="259" w:lineRule="auto"/>
        <w:ind w:left="0" w:firstLine="0"/>
        <w:jc w:val="left"/>
      </w:pPr>
      <w:r w:rsidRPr="00A64C10">
        <w:rPr>
          <w:sz w:val="18"/>
          <w:szCs w:val="18"/>
        </w:rPr>
        <w:t xml:space="preserve"> </w:t>
      </w:r>
    </w:p>
    <w:p w14:paraId="1621A187" w14:textId="77777777" w:rsidR="007B146E" w:rsidRPr="00A64C10" w:rsidRDefault="007B146E" w:rsidP="00066041">
      <w:pPr>
        <w:numPr>
          <w:ilvl w:val="0"/>
          <w:numId w:val="11"/>
        </w:numPr>
        <w:spacing w:line="341" w:lineRule="auto"/>
        <w:ind w:left="0" w:firstLine="0"/>
      </w:pPr>
      <w:r w:rsidRPr="00A64C10">
        <w:t>miejsca prowadzenia robót Wykonawca będzie zobowiązany skutecznie zabezpieczyć przed dostępem osób nieupoważnionych oraz przed działaniem czynników atmosferycznych (deszczu, wiatru itp.), jak również przed roznoszeniem się pyłu i kurzu na powierzchnie sąsiadujące;</w:t>
      </w:r>
      <w:r w:rsidRPr="00A64C10">
        <w:rPr>
          <w:vertAlign w:val="subscript"/>
        </w:rPr>
        <w:t xml:space="preserve"> </w:t>
      </w:r>
    </w:p>
    <w:p w14:paraId="233E8838" w14:textId="77777777" w:rsidR="007B146E" w:rsidRPr="00A64C10" w:rsidRDefault="007B146E" w:rsidP="00066041">
      <w:pPr>
        <w:spacing w:after="0" w:line="259" w:lineRule="auto"/>
        <w:ind w:left="0" w:firstLine="0"/>
        <w:jc w:val="left"/>
      </w:pPr>
      <w:r w:rsidRPr="00A64C10">
        <w:rPr>
          <w:sz w:val="18"/>
          <w:szCs w:val="18"/>
        </w:rPr>
        <w:t xml:space="preserve"> </w:t>
      </w:r>
    </w:p>
    <w:p w14:paraId="30FC8D75" w14:textId="41530AE6" w:rsidR="007B146E" w:rsidRPr="00A64C10" w:rsidRDefault="007B146E" w:rsidP="00066041">
      <w:pPr>
        <w:numPr>
          <w:ilvl w:val="0"/>
          <w:numId w:val="11"/>
        </w:numPr>
        <w:spacing w:line="367" w:lineRule="auto"/>
        <w:ind w:left="0" w:firstLine="0"/>
      </w:pPr>
      <w:r w:rsidRPr="00A64C10">
        <w:t>Wykonawca będzie zobowiązany do wskazywania Zamawiającemu dni, w których zamierza wykonywać roboty głośne i uciążliwe z co najmniej 1-dniowym wyprzedzeniem</w:t>
      </w:r>
      <w:r w:rsidR="004F5211" w:rsidRPr="00A64C10">
        <w:br/>
      </w:r>
      <w:r w:rsidRPr="00A64C10">
        <w:t>i uzgadniać godziny ich wykonywania;</w:t>
      </w:r>
      <w:r w:rsidRPr="00A64C10">
        <w:rPr>
          <w:sz w:val="18"/>
          <w:szCs w:val="18"/>
        </w:rPr>
        <w:t xml:space="preserve"> </w:t>
      </w:r>
    </w:p>
    <w:p w14:paraId="63CB956C" w14:textId="77777777" w:rsidR="007B146E" w:rsidRPr="00A64C10" w:rsidRDefault="007B146E" w:rsidP="00066041">
      <w:pPr>
        <w:spacing w:after="114" w:line="259" w:lineRule="auto"/>
        <w:ind w:left="0" w:firstLine="0"/>
        <w:jc w:val="left"/>
      </w:pPr>
      <w:r w:rsidRPr="00A64C10">
        <w:rPr>
          <w:sz w:val="18"/>
          <w:szCs w:val="18"/>
        </w:rPr>
        <w:t xml:space="preserve"> </w:t>
      </w:r>
    </w:p>
    <w:p w14:paraId="14303ADC" w14:textId="77777777" w:rsidR="007B146E" w:rsidRPr="00A64C10" w:rsidRDefault="007B146E" w:rsidP="00066041">
      <w:pPr>
        <w:pStyle w:val="Nagwek2"/>
        <w:ind w:left="0" w:firstLine="0"/>
      </w:pPr>
      <w:r w:rsidRPr="00A64C10">
        <w:t xml:space="preserve">4. WYTYCZNE DOTYCZĄCE HARMONOGRAMU ROBÓT </w:t>
      </w:r>
    </w:p>
    <w:p w14:paraId="194ECF9C" w14:textId="77777777" w:rsidR="007B146E" w:rsidRPr="00A64C10" w:rsidRDefault="007B146E" w:rsidP="00066041">
      <w:pPr>
        <w:spacing w:after="94" w:line="259" w:lineRule="auto"/>
        <w:ind w:left="0" w:firstLine="0"/>
        <w:jc w:val="left"/>
      </w:pPr>
      <w:r w:rsidRPr="00A64C10">
        <w:rPr>
          <w:sz w:val="20"/>
          <w:szCs w:val="20"/>
        </w:rPr>
        <w:t xml:space="preserve"> </w:t>
      </w:r>
    </w:p>
    <w:p w14:paraId="7F7F444C" w14:textId="121AA205" w:rsidR="007B146E" w:rsidRPr="00A64C10" w:rsidRDefault="007B146E" w:rsidP="00066041">
      <w:pPr>
        <w:spacing w:line="380" w:lineRule="auto"/>
        <w:ind w:left="0" w:firstLine="0"/>
      </w:pPr>
      <w:r w:rsidRPr="00A64C10">
        <w:t xml:space="preserve">Wykonawca zobowiązany jest przed rozpoczęciem robót przedstawić harmonogram robót. Harmonogram musi zostać zatwierdzony przez Zamawiającego. </w:t>
      </w:r>
    </w:p>
    <w:p w14:paraId="506C1364" w14:textId="77777777" w:rsidR="007B146E" w:rsidRPr="00A64C10" w:rsidRDefault="007B146E" w:rsidP="00066041">
      <w:pPr>
        <w:spacing w:after="125" w:line="259" w:lineRule="auto"/>
        <w:ind w:left="0" w:firstLine="0"/>
        <w:jc w:val="left"/>
      </w:pPr>
      <w:r w:rsidRPr="00A64C10">
        <w:rPr>
          <w:sz w:val="20"/>
          <w:szCs w:val="20"/>
        </w:rPr>
        <w:t xml:space="preserve"> </w:t>
      </w:r>
    </w:p>
    <w:p w14:paraId="5D30BFDD" w14:textId="77777777" w:rsidR="007B146E" w:rsidRPr="00A64C10" w:rsidRDefault="007B146E" w:rsidP="00066041">
      <w:pPr>
        <w:pStyle w:val="Nagwek2"/>
        <w:ind w:left="0" w:firstLine="0"/>
      </w:pPr>
      <w:r w:rsidRPr="00A64C10">
        <w:t xml:space="preserve">5. WYTYCZNE DOTYCZĄCE WYKONAWCY ROBÓT </w:t>
      </w:r>
    </w:p>
    <w:p w14:paraId="323D67A3" w14:textId="77777777" w:rsidR="007B146E" w:rsidRPr="00A64C10" w:rsidRDefault="007B146E" w:rsidP="00066041">
      <w:pPr>
        <w:spacing w:after="94" w:line="259" w:lineRule="auto"/>
        <w:ind w:left="0" w:firstLine="0"/>
        <w:jc w:val="left"/>
      </w:pPr>
      <w:r w:rsidRPr="00A64C10">
        <w:rPr>
          <w:sz w:val="20"/>
          <w:szCs w:val="20"/>
        </w:rPr>
        <w:t xml:space="preserve"> </w:t>
      </w:r>
    </w:p>
    <w:p w14:paraId="78BDB6B2" w14:textId="391DAF2C" w:rsidR="007B146E" w:rsidRPr="00A64C10" w:rsidRDefault="007B146E" w:rsidP="00066041">
      <w:pPr>
        <w:spacing w:line="366" w:lineRule="auto"/>
        <w:ind w:left="0" w:firstLine="0"/>
      </w:pPr>
      <w:r w:rsidRPr="00A64C10">
        <w:t>Roboty powinien wykonać Wykonawca posiadający stosowne uprawnienia, potwierdzone odpowiednimi dokumentami, które należy przedłożyć Inspektorowi Nadzoru przed przystąpieniem do robót. Wykonawca powinien również posiadać odpowiednią wiedzę</w:t>
      </w:r>
      <w:r w:rsidR="004F5211" w:rsidRPr="00A64C10">
        <w:br/>
      </w:r>
      <w:r w:rsidRPr="00A64C10">
        <w:t xml:space="preserve">i doświadczenie w zakresie wymiany i kabli elektrycznych i wyłącznika ATyS 35, powinien dysponować osobami zdolnymi do wykonania zamówienia oraz powinien znajdować się w odpowiedniej sytuacji ekonomicznej i finansowej. Zasoby posiadane przez Wykonawcę powinny odpowiadać stopniu trudności i wartości przedmiotu zamówienia. </w:t>
      </w:r>
    </w:p>
    <w:p w14:paraId="6576ED1F" w14:textId="3BA97962" w:rsidR="006635D8" w:rsidRDefault="006635D8" w:rsidP="006635D8"/>
    <w:p w14:paraId="6FA27286" w14:textId="46107B49" w:rsidR="00B66767" w:rsidRDefault="00B66767" w:rsidP="006635D8"/>
    <w:p w14:paraId="01567C0F" w14:textId="6DE20B6F" w:rsidR="00B66767" w:rsidRDefault="00B66767" w:rsidP="006635D8"/>
    <w:p w14:paraId="13DDA62D" w14:textId="393CCD50" w:rsidR="00B66767" w:rsidRDefault="00B66767" w:rsidP="006635D8"/>
    <w:p w14:paraId="6C9D3C0B" w14:textId="77777777" w:rsidR="00B66767" w:rsidRPr="00A64C10" w:rsidRDefault="00B66767" w:rsidP="006635D8"/>
    <w:p w14:paraId="2116CCBE" w14:textId="22C64ABF" w:rsidR="007B146E" w:rsidRPr="00A64C10" w:rsidRDefault="007B146E" w:rsidP="00066041">
      <w:pPr>
        <w:pStyle w:val="Nagwek2"/>
        <w:ind w:left="0" w:firstLine="0"/>
      </w:pPr>
      <w:r w:rsidRPr="00A64C10">
        <w:lastRenderedPageBreak/>
        <w:t xml:space="preserve">6. MODYFIKACJE I WYJAŚNIENIA TREŚCI PFU </w:t>
      </w:r>
    </w:p>
    <w:p w14:paraId="02B95517" w14:textId="77777777" w:rsidR="007B146E" w:rsidRPr="00A64C10" w:rsidRDefault="007B146E" w:rsidP="00066041">
      <w:pPr>
        <w:spacing w:after="53" w:line="259" w:lineRule="auto"/>
        <w:ind w:left="0" w:firstLine="0"/>
        <w:jc w:val="left"/>
      </w:pPr>
      <w:r w:rsidRPr="00A64C10">
        <w:rPr>
          <w:sz w:val="20"/>
          <w:szCs w:val="20"/>
        </w:rPr>
        <w:t xml:space="preserve"> </w:t>
      </w:r>
    </w:p>
    <w:p w14:paraId="1B021273" w14:textId="77777777" w:rsidR="007B146E" w:rsidRPr="00A64C10" w:rsidRDefault="007B146E" w:rsidP="00066041">
      <w:pPr>
        <w:spacing w:line="390" w:lineRule="auto"/>
        <w:ind w:left="0" w:firstLine="0"/>
      </w:pPr>
      <w:r w:rsidRPr="00A64C10">
        <w:t xml:space="preserve">W uzasadnionych przypadkach Zamawiający może w każdym czasie przed upływem terminu składania ofert zmodyfikować treść niniejszego programu funkcjonalno-użytkowego. Modyfikacje są każdorazowo wiążące dla Wykonawców. </w:t>
      </w:r>
    </w:p>
    <w:p w14:paraId="398A7702" w14:textId="77777777" w:rsidR="007B146E" w:rsidRPr="00A64C10" w:rsidRDefault="007B146E" w:rsidP="00066041">
      <w:pPr>
        <w:spacing w:after="0" w:line="259" w:lineRule="auto"/>
        <w:ind w:left="0" w:firstLine="0"/>
        <w:jc w:val="left"/>
      </w:pPr>
      <w:r w:rsidRPr="00A64C10">
        <w:rPr>
          <w:sz w:val="20"/>
          <w:szCs w:val="20"/>
        </w:rPr>
        <w:t xml:space="preserve"> </w:t>
      </w:r>
    </w:p>
    <w:p w14:paraId="10045F2C" w14:textId="2619B49F" w:rsidR="007B146E" w:rsidRPr="00A64C10" w:rsidRDefault="007B146E" w:rsidP="00066041">
      <w:pPr>
        <w:spacing w:line="374" w:lineRule="auto"/>
        <w:ind w:left="0" w:firstLine="0"/>
      </w:pPr>
      <w:r w:rsidRPr="00A64C10">
        <w:t>Wykonawca może zwrócić się do Zamawiającego z prośbą o udzielenie wyjaśnień treści niniejszego programu funkcjonalno-użytkowego. Prośbę taką należy sformułować na piśmie</w:t>
      </w:r>
      <w:r w:rsidR="004F5211" w:rsidRPr="00A64C10">
        <w:br/>
      </w:r>
      <w:r w:rsidRPr="00A64C10">
        <w:t xml:space="preserve">i przekazać Zamawiającemu w trybie określonym w specyfikacji istotnych warunków zamówienia. </w:t>
      </w:r>
    </w:p>
    <w:p w14:paraId="35AE6145" w14:textId="23C49368" w:rsidR="007B146E" w:rsidRPr="00A64C10" w:rsidRDefault="007B146E" w:rsidP="004F5211">
      <w:pPr>
        <w:spacing w:after="0" w:line="259" w:lineRule="auto"/>
        <w:ind w:left="0" w:firstLine="0"/>
        <w:jc w:val="left"/>
      </w:pPr>
    </w:p>
    <w:sectPr w:rsidR="007B146E" w:rsidRPr="00A64C10" w:rsidSect="00C25B47">
      <w:headerReference w:type="even" r:id="rId7"/>
      <w:footerReference w:type="even" r:id="rId8"/>
      <w:footerReference w:type="default" r:id="rId9"/>
      <w:pgSz w:w="11899" w:h="16841"/>
      <w:pgMar w:top="750" w:right="1145" w:bottom="989" w:left="1440" w:header="708" w:footer="9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4B33A" w14:textId="77777777" w:rsidR="009B3EA6" w:rsidRDefault="009B3EA6">
      <w:pPr>
        <w:spacing w:after="0" w:line="240" w:lineRule="auto"/>
      </w:pPr>
      <w:r>
        <w:separator/>
      </w:r>
    </w:p>
  </w:endnote>
  <w:endnote w:type="continuationSeparator" w:id="0">
    <w:p w14:paraId="235E655E" w14:textId="77777777" w:rsidR="009B3EA6" w:rsidRDefault="009B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75AC" w14:textId="77777777" w:rsidR="007B146E" w:rsidRDefault="007B146E">
    <w:pPr>
      <w:spacing w:after="0" w:line="216" w:lineRule="auto"/>
      <w:ind w:left="0" w:right="9264" w:firstLine="0"/>
      <w:jc w:val="left"/>
    </w:pPr>
    <w:r>
      <w:rPr>
        <w:sz w:val="20"/>
        <w:szCs w:val="20"/>
      </w:rPr>
      <w:t xml:space="preserve">    </w:t>
    </w:r>
  </w:p>
  <w:p w14:paraId="4A870E11" w14:textId="77777777" w:rsidR="007B146E" w:rsidRDefault="007B146E">
    <w:pPr>
      <w:spacing w:after="6" w:line="259" w:lineRule="auto"/>
      <w:ind w:left="0" w:firstLine="0"/>
      <w:jc w:val="left"/>
    </w:pPr>
    <w:r>
      <w:rPr>
        <w:sz w:val="20"/>
        <w:szCs w:val="20"/>
      </w:rPr>
      <w:t xml:space="preserve"> </w:t>
    </w:r>
  </w:p>
  <w:p w14:paraId="3A338010" w14:textId="77777777" w:rsidR="007B146E" w:rsidRDefault="007B146E">
    <w:pPr>
      <w:spacing w:after="0" w:line="259" w:lineRule="auto"/>
      <w:ind w:left="259" w:firstLine="0"/>
      <w:jc w:val="left"/>
    </w:pPr>
    <w:r>
      <w:rPr>
        <w:i/>
        <w:iCs/>
        <w:sz w:val="23"/>
        <w:szCs w:val="23"/>
      </w:rPr>
      <w:t xml:space="preserve">strona </w:t>
    </w:r>
    <w:r w:rsidR="005B4375">
      <w:fldChar w:fldCharType="begin"/>
    </w:r>
    <w:r w:rsidR="005B4375">
      <w:instrText xml:space="preserve"> PAGE   \* MERGEFORMAT </w:instrText>
    </w:r>
    <w:r w:rsidR="005B4375">
      <w:fldChar w:fldCharType="separate"/>
    </w:r>
    <w:r w:rsidRPr="00246FBB">
      <w:rPr>
        <w:noProof/>
        <w:sz w:val="23"/>
        <w:szCs w:val="23"/>
      </w:rPr>
      <w:t>14</w:t>
    </w:r>
    <w:r w:rsidR="005B4375">
      <w:rPr>
        <w:noProof/>
        <w:sz w:val="23"/>
        <w:szCs w:val="23"/>
      </w:rPr>
      <w:fldChar w:fldCharType="end"/>
    </w:r>
    <w:r>
      <w:rPr>
        <w:i/>
        <w:iCs/>
        <w:sz w:val="23"/>
        <w:szCs w:val="23"/>
      </w:rPr>
      <w:t xml:space="preserve"> z </w:t>
    </w:r>
    <w:fldSimple w:instr=" NUMPAGES   \* MERGEFORMAT ">
      <w:r w:rsidRPr="00246FBB">
        <w:rPr>
          <w:noProof/>
          <w:sz w:val="23"/>
          <w:szCs w:val="23"/>
        </w:rPr>
        <w:t>15</w:t>
      </w:r>
    </w:fldSimple>
    <w:r>
      <w:rPr>
        <w:sz w:val="23"/>
        <w:szCs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97E4" w14:textId="77777777" w:rsidR="007B146E" w:rsidRDefault="005B4375">
    <w:pPr>
      <w:spacing w:after="0" w:line="259" w:lineRule="auto"/>
      <w:ind w:left="905" w:firstLine="0"/>
      <w:jc w:val="left"/>
    </w:pPr>
    <w:r>
      <w:fldChar w:fldCharType="begin"/>
    </w:r>
    <w:r>
      <w:instrText xml:space="preserve"> PAGE   \* MERGEFORMAT </w:instrText>
    </w:r>
    <w:r>
      <w:fldChar w:fldCharType="separate"/>
    </w:r>
    <w:r w:rsidR="007B146E" w:rsidRPr="00246FBB">
      <w:rPr>
        <w:noProof/>
        <w:sz w:val="23"/>
        <w:szCs w:val="23"/>
      </w:rPr>
      <w:t>13</w:t>
    </w:r>
    <w:r>
      <w:rPr>
        <w:noProof/>
        <w:sz w:val="23"/>
        <w:szCs w:val="23"/>
      </w:rPr>
      <w:fldChar w:fldCharType="end"/>
    </w:r>
    <w:r w:rsidR="007B146E">
      <w:rPr>
        <w:i/>
        <w:iCs/>
        <w:sz w:val="23"/>
        <w:szCs w:val="23"/>
      </w:rPr>
      <w:t xml:space="preserve"> z </w:t>
    </w:r>
    <w:fldSimple w:instr=" NUMPAGES   \* MERGEFORMAT ">
      <w:r w:rsidR="007B146E" w:rsidRPr="00246FBB">
        <w:rPr>
          <w:noProof/>
          <w:sz w:val="23"/>
          <w:szCs w:val="23"/>
        </w:rPr>
        <w:t>13</w:t>
      </w:r>
    </w:fldSimple>
    <w:r w:rsidR="007B146E">
      <w:rPr>
        <w:sz w:val="23"/>
        <w:szCs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F1017" w14:textId="77777777" w:rsidR="009B3EA6" w:rsidRDefault="009B3EA6">
      <w:pPr>
        <w:spacing w:after="0" w:line="240" w:lineRule="auto"/>
      </w:pPr>
      <w:r>
        <w:separator/>
      </w:r>
    </w:p>
  </w:footnote>
  <w:footnote w:type="continuationSeparator" w:id="0">
    <w:p w14:paraId="26346811" w14:textId="77777777" w:rsidR="009B3EA6" w:rsidRDefault="009B3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9B8A" w14:textId="77777777" w:rsidR="007B146E" w:rsidRDefault="007B146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44535"/>
    <w:multiLevelType w:val="hybridMultilevel"/>
    <w:tmpl w:val="74F2CB40"/>
    <w:lvl w:ilvl="0" w:tplc="0FC8BFEE">
      <w:start w:val="1"/>
      <w:numFmt w:val="bullet"/>
      <w:lvlText w:val="•"/>
      <w:lvlJc w:val="left"/>
      <w:pPr>
        <w:ind w:left="979"/>
      </w:pPr>
      <w:rPr>
        <w:rFonts w:ascii="Arial" w:eastAsia="Times New Roman" w:hAnsi="Arial"/>
        <w:b w:val="0"/>
        <w:bCs w:val="0"/>
        <w:i w:val="0"/>
        <w:iCs w:val="0"/>
        <w:strike w:val="0"/>
        <w:dstrike w:val="0"/>
        <w:color w:val="000000"/>
        <w:sz w:val="18"/>
        <w:szCs w:val="18"/>
        <w:u w:val="none"/>
        <w:vertAlign w:val="baseline"/>
      </w:rPr>
    </w:lvl>
    <w:lvl w:ilvl="1" w:tplc="AE2EBDC8">
      <w:start w:val="1"/>
      <w:numFmt w:val="bullet"/>
      <w:lvlText w:val="o"/>
      <w:lvlJc w:val="left"/>
      <w:pPr>
        <w:ind w:left="1704"/>
      </w:pPr>
      <w:rPr>
        <w:rFonts w:ascii="Segoe UI Symbol" w:eastAsia="Times New Roman" w:hAnsi="Segoe UI Symbol"/>
        <w:b w:val="0"/>
        <w:bCs w:val="0"/>
        <w:i w:val="0"/>
        <w:iCs w:val="0"/>
        <w:strike w:val="0"/>
        <w:dstrike w:val="0"/>
        <w:color w:val="000000"/>
        <w:sz w:val="18"/>
        <w:szCs w:val="18"/>
        <w:u w:val="none"/>
        <w:vertAlign w:val="baseline"/>
      </w:rPr>
    </w:lvl>
    <w:lvl w:ilvl="2" w:tplc="2E549478">
      <w:start w:val="1"/>
      <w:numFmt w:val="bullet"/>
      <w:lvlText w:val="▪"/>
      <w:lvlJc w:val="left"/>
      <w:pPr>
        <w:ind w:left="2424"/>
      </w:pPr>
      <w:rPr>
        <w:rFonts w:ascii="Segoe UI Symbol" w:eastAsia="Times New Roman" w:hAnsi="Segoe UI Symbol"/>
        <w:b w:val="0"/>
        <w:bCs w:val="0"/>
        <w:i w:val="0"/>
        <w:iCs w:val="0"/>
        <w:strike w:val="0"/>
        <w:dstrike w:val="0"/>
        <w:color w:val="000000"/>
        <w:sz w:val="18"/>
        <w:szCs w:val="18"/>
        <w:u w:val="none"/>
        <w:vertAlign w:val="baseline"/>
      </w:rPr>
    </w:lvl>
    <w:lvl w:ilvl="3" w:tplc="35881428">
      <w:start w:val="1"/>
      <w:numFmt w:val="bullet"/>
      <w:lvlText w:val="•"/>
      <w:lvlJc w:val="left"/>
      <w:pPr>
        <w:ind w:left="3144"/>
      </w:pPr>
      <w:rPr>
        <w:rFonts w:ascii="Arial" w:eastAsia="Times New Roman" w:hAnsi="Arial"/>
        <w:b w:val="0"/>
        <w:bCs w:val="0"/>
        <w:i w:val="0"/>
        <w:iCs w:val="0"/>
        <w:strike w:val="0"/>
        <w:dstrike w:val="0"/>
        <w:color w:val="000000"/>
        <w:sz w:val="18"/>
        <w:szCs w:val="18"/>
        <w:u w:val="none"/>
        <w:vertAlign w:val="baseline"/>
      </w:rPr>
    </w:lvl>
    <w:lvl w:ilvl="4" w:tplc="8EBEAFD8">
      <w:start w:val="1"/>
      <w:numFmt w:val="bullet"/>
      <w:lvlText w:val="o"/>
      <w:lvlJc w:val="left"/>
      <w:pPr>
        <w:ind w:left="3864"/>
      </w:pPr>
      <w:rPr>
        <w:rFonts w:ascii="Segoe UI Symbol" w:eastAsia="Times New Roman" w:hAnsi="Segoe UI Symbol"/>
        <w:b w:val="0"/>
        <w:bCs w:val="0"/>
        <w:i w:val="0"/>
        <w:iCs w:val="0"/>
        <w:strike w:val="0"/>
        <w:dstrike w:val="0"/>
        <w:color w:val="000000"/>
        <w:sz w:val="18"/>
        <w:szCs w:val="18"/>
        <w:u w:val="none"/>
        <w:vertAlign w:val="baseline"/>
      </w:rPr>
    </w:lvl>
    <w:lvl w:ilvl="5" w:tplc="9C34F180">
      <w:start w:val="1"/>
      <w:numFmt w:val="bullet"/>
      <w:lvlText w:val="▪"/>
      <w:lvlJc w:val="left"/>
      <w:pPr>
        <w:ind w:left="4584"/>
      </w:pPr>
      <w:rPr>
        <w:rFonts w:ascii="Segoe UI Symbol" w:eastAsia="Times New Roman" w:hAnsi="Segoe UI Symbol"/>
        <w:b w:val="0"/>
        <w:bCs w:val="0"/>
        <w:i w:val="0"/>
        <w:iCs w:val="0"/>
        <w:strike w:val="0"/>
        <w:dstrike w:val="0"/>
        <w:color w:val="000000"/>
        <w:sz w:val="18"/>
        <w:szCs w:val="18"/>
        <w:u w:val="none"/>
        <w:vertAlign w:val="baseline"/>
      </w:rPr>
    </w:lvl>
    <w:lvl w:ilvl="6" w:tplc="564C1884">
      <w:start w:val="1"/>
      <w:numFmt w:val="bullet"/>
      <w:lvlText w:val="•"/>
      <w:lvlJc w:val="left"/>
      <w:pPr>
        <w:ind w:left="5304"/>
      </w:pPr>
      <w:rPr>
        <w:rFonts w:ascii="Arial" w:eastAsia="Times New Roman" w:hAnsi="Arial"/>
        <w:b w:val="0"/>
        <w:bCs w:val="0"/>
        <w:i w:val="0"/>
        <w:iCs w:val="0"/>
        <w:strike w:val="0"/>
        <w:dstrike w:val="0"/>
        <w:color w:val="000000"/>
        <w:sz w:val="18"/>
        <w:szCs w:val="18"/>
        <w:u w:val="none"/>
        <w:vertAlign w:val="baseline"/>
      </w:rPr>
    </w:lvl>
    <w:lvl w:ilvl="7" w:tplc="C394BB8C">
      <w:start w:val="1"/>
      <w:numFmt w:val="bullet"/>
      <w:lvlText w:val="o"/>
      <w:lvlJc w:val="left"/>
      <w:pPr>
        <w:ind w:left="6024"/>
      </w:pPr>
      <w:rPr>
        <w:rFonts w:ascii="Segoe UI Symbol" w:eastAsia="Times New Roman" w:hAnsi="Segoe UI Symbol"/>
        <w:b w:val="0"/>
        <w:bCs w:val="0"/>
        <w:i w:val="0"/>
        <w:iCs w:val="0"/>
        <w:strike w:val="0"/>
        <w:dstrike w:val="0"/>
        <w:color w:val="000000"/>
        <w:sz w:val="18"/>
        <w:szCs w:val="18"/>
        <w:u w:val="none"/>
        <w:vertAlign w:val="baseline"/>
      </w:rPr>
    </w:lvl>
    <w:lvl w:ilvl="8" w:tplc="77D0EABA">
      <w:start w:val="1"/>
      <w:numFmt w:val="bullet"/>
      <w:lvlText w:val="▪"/>
      <w:lvlJc w:val="left"/>
      <w:pPr>
        <w:ind w:left="6744"/>
      </w:pPr>
      <w:rPr>
        <w:rFonts w:ascii="Segoe UI Symbol" w:eastAsia="Times New Roman" w:hAnsi="Segoe UI Symbol"/>
        <w:b w:val="0"/>
        <w:bCs w:val="0"/>
        <w:i w:val="0"/>
        <w:iCs w:val="0"/>
        <w:strike w:val="0"/>
        <w:dstrike w:val="0"/>
        <w:color w:val="000000"/>
        <w:sz w:val="18"/>
        <w:szCs w:val="18"/>
        <w:u w:val="none"/>
        <w:vertAlign w:val="baseline"/>
      </w:rPr>
    </w:lvl>
  </w:abstractNum>
  <w:abstractNum w:abstractNumId="1" w15:restartNumberingAfterBreak="0">
    <w:nsid w:val="10012EF8"/>
    <w:multiLevelType w:val="hybridMultilevel"/>
    <w:tmpl w:val="5D76E240"/>
    <w:lvl w:ilvl="0" w:tplc="5C2C9774">
      <w:start w:val="1"/>
      <w:numFmt w:val="decimal"/>
      <w:lvlText w:val="%1."/>
      <w:lvlJc w:val="left"/>
      <w:pPr>
        <w:ind w:left="484"/>
      </w:pPr>
      <w:rPr>
        <w:rFonts w:ascii="Times New Roman" w:eastAsia="Times New Roman" w:hAnsi="Times New Roman"/>
        <w:b w:val="0"/>
        <w:bCs w:val="0"/>
        <w:i w:val="0"/>
        <w:iCs w:val="0"/>
        <w:strike w:val="0"/>
        <w:dstrike w:val="0"/>
        <w:color w:val="000000"/>
        <w:sz w:val="24"/>
        <w:szCs w:val="24"/>
        <w:u w:val="none"/>
        <w:vertAlign w:val="baseline"/>
      </w:rPr>
    </w:lvl>
    <w:lvl w:ilvl="1" w:tplc="DA883662">
      <w:start w:val="1"/>
      <w:numFmt w:val="lowerLetter"/>
      <w:lvlText w:val="%2"/>
      <w:lvlJc w:val="left"/>
      <w:pPr>
        <w:ind w:left="1344"/>
      </w:pPr>
      <w:rPr>
        <w:rFonts w:ascii="Times New Roman" w:eastAsia="Times New Roman" w:hAnsi="Times New Roman"/>
        <w:b w:val="0"/>
        <w:bCs w:val="0"/>
        <w:i w:val="0"/>
        <w:iCs w:val="0"/>
        <w:strike w:val="0"/>
        <w:dstrike w:val="0"/>
        <w:color w:val="000000"/>
        <w:sz w:val="24"/>
        <w:szCs w:val="24"/>
        <w:u w:val="none"/>
        <w:vertAlign w:val="baseline"/>
      </w:rPr>
    </w:lvl>
    <w:lvl w:ilvl="2" w:tplc="C918139A">
      <w:start w:val="1"/>
      <w:numFmt w:val="lowerRoman"/>
      <w:lvlText w:val="%3"/>
      <w:lvlJc w:val="left"/>
      <w:pPr>
        <w:ind w:left="2064"/>
      </w:pPr>
      <w:rPr>
        <w:rFonts w:ascii="Times New Roman" w:eastAsia="Times New Roman" w:hAnsi="Times New Roman"/>
        <w:b w:val="0"/>
        <w:bCs w:val="0"/>
        <w:i w:val="0"/>
        <w:iCs w:val="0"/>
        <w:strike w:val="0"/>
        <w:dstrike w:val="0"/>
        <w:color w:val="000000"/>
        <w:sz w:val="24"/>
        <w:szCs w:val="24"/>
        <w:u w:val="none"/>
        <w:vertAlign w:val="baseline"/>
      </w:rPr>
    </w:lvl>
    <w:lvl w:ilvl="3" w:tplc="61F69292">
      <w:start w:val="1"/>
      <w:numFmt w:val="decimal"/>
      <w:lvlText w:val="%4"/>
      <w:lvlJc w:val="left"/>
      <w:pPr>
        <w:ind w:left="2784"/>
      </w:pPr>
      <w:rPr>
        <w:rFonts w:ascii="Times New Roman" w:eastAsia="Times New Roman" w:hAnsi="Times New Roman"/>
        <w:b w:val="0"/>
        <w:bCs w:val="0"/>
        <w:i w:val="0"/>
        <w:iCs w:val="0"/>
        <w:strike w:val="0"/>
        <w:dstrike w:val="0"/>
        <w:color w:val="000000"/>
        <w:sz w:val="24"/>
        <w:szCs w:val="24"/>
        <w:u w:val="none"/>
        <w:vertAlign w:val="baseline"/>
      </w:rPr>
    </w:lvl>
    <w:lvl w:ilvl="4" w:tplc="7AD49F7E">
      <w:start w:val="1"/>
      <w:numFmt w:val="lowerLetter"/>
      <w:lvlText w:val="%5"/>
      <w:lvlJc w:val="left"/>
      <w:pPr>
        <w:ind w:left="3504"/>
      </w:pPr>
      <w:rPr>
        <w:rFonts w:ascii="Times New Roman" w:eastAsia="Times New Roman" w:hAnsi="Times New Roman"/>
        <w:b w:val="0"/>
        <w:bCs w:val="0"/>
        <w:i w:val="0"/>
        <w:iCs w:val="0"/>
        <w:strike w:val="0"/>
        <w:dstrike w:val="0"/>
        <w:color w:val="000000"/>
        <w:sz w:val="24"/>
        <w:szCs w:val="24"/>
        <w:u w:val="none"/>
        <w:vertAlign w:val="baseline"/>
      </w:rPr>
    </w:lvl>
    <w:lvl w:ilvl="5" w:tplc="545A78D0">
      <w:start w:val="1"/>
      <w:numFmt w:val="lowerRoman"/>
      <w:lvlText w:val="%6"/>
      <w:lvlJc w:val="left"/>
      <w:pPr>
        <w:ind w:left="4224"/>
      </w:pPr>
      <w:rPr>
        <w:rFonts w:ascii="Times New Roman" w:eastAsia="Times New Roman" w:hAnsi="Times New Roman"/>
        <w:b w:val="0"/>
        <w:bCs w:val="0"/>
        <w:i w:val="0"/>
        <w:iCs w:val="0"/>
        <w:strike w:val="0"/>
        <w:dstrike w:val="0"/>
        <w:color w:val="000000"/>
        <w:sz w:val="24"/>
        <w:szCs w:val="24"/>
        <w:u w:val="none"/>
        <w:vertAlign w:val="baseline"/>
      </w:rPr>
    </w:lvl>
    <w:lvl w:ilvl="6" w:tplc="29BC6D74">
      <w:start w:val="1"/>
      <w:numFmt w:val="decimal"/>
      <w:lvlText w:val="%7"/>
      <w:lvlJc w:val="left"/>
      <w:pPr>
        <w:ind w:left="4944"/>
      </w:pPr>
      <w:rPr>
        <w:rFonts w:ascii="Times New Roman" w:eastAsia="Times New Roman" w:hAnsi="Times New Roman"/>
        <w:b w:val="0"/>
        <w:bCs w:val="0"/>
        <w:i w:val="0"/>
        <w:iCs w:val="0"/>
        <w:strike w:val="0"/>
        <w:dstrike w:val="0"/>
        <w:color w:val="000000"/>
        <w:sz w:val="24"/>
        <w:szCs w:val="24"/>
        <w:u w:val="none"/>
        <w:vertAlign w:val="baseline"/>
      </w:rPr>
    </w:lvl>
    <w:lvl w:ilvl="7" w:tplc="54582D32">
      <w:start w:val="1"/>
      <w:numFmt w:val="lowerLetter"/>
      <w:lvlText w:val="%8"/>
      <w:lvlJc w:val="left"/>
      <w:pPr>
        <w:ind w:left="5664"/>
      </w:pPr>
      <w:rPr>
        <w:rFonts w:ascii="Times New Roman" w:eastAsia="Times New Roman" w:hAnsi="Times New Roman"/>
        <w:b w:val="0"/>
        <w:bCs w:val="0"/>
        <w:i w:val="0"/>
        <w:iCs w:val="0"/>
        <w:strike w:val="0"/>
        <w:dstrike w:val="0"/>
        <w:color w:val="000000"/>
        <w:sz w:val="24"/>
        <w:szCs w:val="24"/>
        <w:u w:val="none"/>
        <w:vertAlign w:val="baseline"/>
      </w:rPr>
    </w:lvl>
    <w:lvl w:ilvl="8" w:tplc="436AAA84">
      <w:start w:val="1"/>
      <w:numFmt w:val="lowerRoman"/>
      <w:lvlText w:val="%9"/>
      <w:lvlJc w:val="left"/>
      <w:pPr>
        <w:ind w:left="6384"/>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2" w15:restartNumberingAfterBreak="0">
    <w:nsid w:val="19C55550"/>
    <w:multiLevelType w:val="hybridMultilevel"/>
    <w:tmpl w:val="3BF493F8"/>
    <w:lvl w:ilvl="0" w:tplc="0C44EF42">
      <w:start w:val="1"/>
      <w:numFmt w:val="upperRoman"/>
      <w:lvlText w:val="%1."/>
      <w:lvlJc w:val="left"/>
      <w:pPr>
        <w:ind w:left="387"/>
      </w:pPr>
      <w:rPr>
        <w:rFonts w:ascii="Times New Roman" w:eastAsia="Times New Roman" w:hAnsi="Times New Roman"/>
        <w:b/>
        <w:bCs/>
        <w:i w:val="0"/>
        <w:iCs w:val="0"/>
        <w:strike w:val="0"/>
        <w:dstrike w:val="0"/>
        <w:color w:val="000000"/>
        <w:sz w:val="24"/>
        <w:szCs w:val="24"/>
        <w:u w:val="none"/>
        <w:vertAlign w:val="baseline"/>
      </w:rPr>
    </w:lvl>
    <w:lvl w:ilvl="1" w:tplc="5D54C958">
      <w:start w:val="1"/>
      <w:numFmt w:val="lowerLetter"/>
      <w:lvlText w:val="%2"/>
      <w:lvlJc w:val="left"/>
      <w:pPr>
        <w:ind w:left="1080"/>
      </w:pPr>
      <w:rPr>
        <w:rFonts w:ascii="Times New Roman" w:eastAsia="Times New Roman" w:hAnsi="Times New Roman"/>
        <w:b/>
        <w:bCs/>
        <w:i w:val="0"/>
        <w:iCs w:val="0"/>
        <w:strike w:val="0"/>
        <w:dstrike w:val="0"/>
        <w:color w:val="000000"/>
        <w:sz w:val="24"/>
        <w:szCs w:val="24"/>
        <w:u w:val="none"/>
        <w:vertAlign w:val="baseline"/>
      </w:rPr>
    </w:lvl>
    <w:lvl w:ilvl="2" w:tplc="DC26341C">
      <w:start w:val="1"/>
      <w:numFmt w:val="lowerRoman"/>
      <w:lvlText w:val="%3"/>
      <w:lvlJc w:val="left"/>
      <w:pPr>
        <w:ind w:left="1800"/>
      </w:pPr>
      <w:rPr>
        <w:rFonts w:ascii="Times New Roman" w:eastAsia="Times New Roman" w:hAnsi="Times New Roman"/>
        <w:b/>
        <w:bCs/>
        <w:i w:val="0"/>
        <w:iCs w:val="0"/>
        <w:strike w:val="0"/>
        <w:dstrike w:val="0"/>
        <w:color w:val="000000"/>
        <w:sz w:val="24"/>
        <w:szCs w:val="24"/>
        <w:u w:val="none"/>
        <w:vertAlign w:val="baseline"/>
      </w:rPr>
    </w:lvl>
    <w:lvl w:ilvl="3" w:tplc="9A54F462">
      <w:start w:val="1"/>
      <w:numFmt w:val="decimal"/>
      <w:lvlText w:val="%4"/>
      <w:lvlJc w:val="left"/>
      <w:pPr>
        <w:ind w:left="2520"/>
      </w:pPr>
      <w:rPr>
        <w:rFonts w:ascii="Times New Roman" w:eastAsia="Times New Roman" w:hAnsi="Times New Roman"/>
        <w:b/>
        <w:bCs/>
        <w:i w:val="0"/>
        <w:iCs w:val="0"/>
        <w:strike w:val="0"/>
        <w:dstrike w:val="0"/>
        <w:color w:val="000000"/>
        <w:sz w:val="24"/>
        <w:szCs w:val="24"/>
        <w:u w:val="none"/>
        <w:vertAlign w:val="baseline"/>
      </w:rPr>
    </w:lvl>
    <w:lvl w:ilvl="4" w:tplc="E860322A">
      <w:start w:val="1"/>
      <w:numFmt w:val="lowerLetter"/>
      <w:lvlText w:val="%5"/>
      <w:lvlJc w:val="left"/>
      <w:pPr>
        <w:ind w:left="3240"/>
      </w:pPr>
      <w:rPr>
        <w:rFonts w:ascii="Times New Roman" w:eastAsia="Times New Roman" w:hAnsi="Times New Roman"/>
        <w:b/>
        <w:bCs/>
        <w:i w:val="0"/>
        <w:iCs w:val="0"/>
        <w:strike w:val="0"/>
        <w:dstrike w:val="0"/>
        <w:color w:val="000000"/>
        <w:sz w:val="24"/>
        <w:szCs w:val="24"/>
        <w:u w:val="none"/>
        <w:vertAlign w:val="baseline"/>
      </w:rPr>
    </w:lvl>
    <w:lvl w:ilvl="5" w:tplc="058ADEBE">
      <w:start w:val="1"/>
      <w:numFmt w:val="lowerRoman"/>
      <w:lvlText w:val="%6"/>
      <w:lvlJc w:val="left"/>
      <w:pPr>
        <w:ind w:left="3960"/>
      </w:pPr>
      <w:rPr>
        <w:rFonts w:ascii="Times New Roman" w:eastAsia="Times New Roman" w:hAnsi="Times New Roman"/>
        <w:b/>
        <w:bCs/>
        <w:i w:val="0"/>
        <w:iCs w:val="0"/>
        <w:strike w:val="0"/>
        <w:dstrike w:val="0"/>
        <w:color w:val="000000"/>
        <w:sz w:val="24"/>
        <w:szCs w:val="24"/>
        <w:u w:val="none"/>
        <w:vertAlign w:val="baseline"/>
      </w:rPr>
    </w:lvl>
    <w:lvl w:ilvl="6" w:tplc="C95A23FA">
      <w:start w:val="1"/>
      <w:numFmt w:val="decimal"/>
      <w:lvlText w:val="%7"/>
      <w:lvlJc w:val="left"/>
      <w:pPr>
        <w:ind w:left="4680"/>
      </w:pPr>
      <w:rPr>
        <w:rFonts w:ascii="Times New Roman" w:eastAsia="Times New Roman" w:hAnsi="Times New Roman"/>
        <w:b/>
        <w:bCs/>
        <w:i w:val="0"/>
        <w:iCs w:val="0"/>
        <w:strike w:val="0"/>
        <w:dstrike w:val="0"/>
        <w:color w:val="000000"/>
        <w:sz w:val="24"/>
        <w:szCs w:val="24"/>
        <w:u w:val="none"/>
        <w:vertAlign w:val="baseline"/>
      </w:rPr>
    </w:lvl>
    <w:lvl w:ilvl="7" w:tplc="81982DCC">
      <w:start w:val="1"/>
      <w:numFmt w:val="lowerLetter"/>
      <w:lvlText w:val="%8"/>
      <w:lvlJc w:val="left"/>
      <w:pPr>
        <w:ind w:left="5400"/>
      </w:pPr>
      <w:rPr>
        <w:rFonts w:ascii="Times New Roman" w:eastAsia="Times New Roman" w:hAnsi="Times New Roman"/>
        <w:b/>
        <w:bCs/>
        <w:i w:val="0"/>
        <w:iCs w:val="0"/>
        <w:strike w:val="0"/>
        <w:dstrike w:val="0"/>
        <w:color w:val="000000"/>
        <w:sz w:val="24"/>
        <w:szCs w:val="24"/>
        <w:u w:val="none"/>
        <w:vertAlign w:val="baseline"/>
      </w:rPr>
    </w:lvl>
    <w:lvl w:ilvl="8" w:tplc="703416B6">
      <w:start w:val="1"/>
      <w:numFmt w:val="lowerRoman"/>
      <w:lvlText w:val="%9"/>
      <w:lvlJc w:val="left"/>
      <w:pPr>
        <w:ind w:left="6120"/>
      </w:pPr>
      <w:rPr>
        <w:rFonts w:ascii="Times New Roman" w:eastAsia="Times New Roman" w:hAnsi="Times New Roman"/>
        <w:b/>
        <w:bCs/>
        <w:i w:val="0"/>
        <w:iCs w:val="0"/>
        <w:strike w:val="0"/>
        <w:dstrike w:val="0"/>
        <w:color w:val="000000"/>
        <w:sz w:val="24"/>
        <w:szCs w:val="24"/>
        <w:u w:val="none"/>
        <w:vertAlign w:val="baseline"/>
      </w:rPr>
    </w:lvl>
  </w:abstractNum>
  <w:abstractNum w:abstractNumId="3" w15:restartNumberingAfterBreak="0">
    <w:nsid w:val="29530C9C"/>
    <w:multiLevelType w:val="hybridMultilevel"/>
    <w:tmpl w:val="E832527C"/>
    <w:lvl w:ilvl="0" w:tplc="2A42B4C2">
      <w:start w:val="1"/>
      <w:numFmt w:val="upp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8D27F2"/>
    <w:multiLevelType w:val="hybridMultilevel"/>
    <w:tmpl w:val="49DE2766"/>
    <w:lvl w:ilvl="0" w:tplc="F2F8CA94">
      <w:start w:val="1"/>
      <w:numFmt w:val="bullet"/>
      <w:lvlText w:val="•"/>
      <w:lvlJc w:val="left"/>
      <w:pPr>
        <w:ind w:left="979"/>
      </w:pPr>
      <w:rPr>
        <w:rFonts w:ascii="Arial" w:eastAsia="Times New Roman" w:hAnsi="Arial"/>
        <w:b w:val="0"/>
        <w:bCs w:val="0"/>
        <w:i w:val="0"/>
        <w:iCs w:val="0"/>
        <w:strike w:val="0"/>
        <w:dstrike w:val="0"/>
        <w:color w:val="000000"/>
        <w:sz w:val="18"/>
        <w:szCs w:val="18"/>
        <w:u w:val="none"/>
        <w:vertAlign w:val="baseline"/>
      </w:rPr>
    </w:lvl>
    <w:lvl w:ilvl="1" w:tplc="4828BE82">
      <w:start w:val="1"/>
      <w:numFmt w:val="bullet"/>
      <w:lvlText w:val="o"/>
      <w:lvlJc w:val="left"/>
      <w:pPr>
        <w:ind w:left="1704"/>
      </w:pPr>
      <w:rPr>
        <w:rFonts w:ascii="Segoe UI Symbol" w:eastAsia="Times New Roman" w:hAnsi="Segoe UI Symbol"/>
        <w:b w:val="0"/>
        <w:bCs w:val="0"/>
        <w:i w:val="0"/>
        <w:iCs w:val="0"/>
        <w:strike w:val="0"/>
        <w:dstrike w:val="0"/>
        <w:color w:val="000000"/>
        <w:sz w:val="18"/>
        <w:szCs w:val="18"/>
        <w:u w:val="none"/>
        <w:vertAlign w:val="baseline"/>
      </w:rPr>
    </w:lvl>
    <w:lvl w:ilvl="2" w:tplc="0310C73A">
      <w:start w:val="1"/>
      <w:numFmt w:val="bullet"/>
      <w:lvlText w:val="▪"/>
      <w:lvlJc w:val="left"/>
      <w:pPr>
        <w:ind w:left="2424"/>
      </w:pPr>
      <w:rPr>
        <w:rFonts w:ascii="Segoe UI Symbol" w:eastAsia="Times New Roman" w:hAnsi="Segoe UI Symbol"/>
        <w:b w:val="0"/>
        <w:bCs w:val="0"/>
        <w:i w:val="0"/>
        <w:iCs w:val="0"/>
        <w:strike w:val="0"/>
        <w:dstrike w:val="0"/>
        <w:color w:val="000000"/>
        <w:sz w:val="18"/>
        <w:szCs w:val="18"/>
        <w:u w:val="none"/>
        <w:vertAlign w:val="baseline"/>
      </w:rPr>
    </w:lvl>
    <w:lvl w:ilvl="3" w:tplc="871CE584">
      <w:start w:val="1"/>
      <w:numFmt w:val="bullet"/>
      <w:lvlText w:val="•"/>
      <w:lvlJc w:val="left"/>
      <w:pPr>
        <w:ind w:left="3144"/>
      </w:pPr>
      <w:rPr>
        <w:rFonts w:ascii="Arial" w:eastAsia="Times New Roman" w:hAnsi="Arial"/>
        <w:b w:val="0"/>
        <w:bCs w:val="0"/>
        <w:i w:val="0"/>
        <w:iCs w:val="0"/>
        <w:strike w:val="0"/>
        <w:dstrike w:val="0"/>
        <w:color w:val="000000"/>
        <w:sz w:val="18"/>
        <w:szCs w:val="18"/>
        <w:u w:val="none"/>
        <w:vertAlign w:val="baseline"/>
      </w:rPr>
    </w:lvl>
    <w:lvl w:ilvl="4" w:tplc="A73C130E">
      <w:start w:val="1"/>
      <w:numFmt w:val="bullet"/>
      <w:lvlText w:val="o"/>
      <w:lvlJc w:val="left"/>
      <w:pPr>
        <w:ind w:left="3864"/>
      </w:pPr>
      <w:rPr>
        <w:rFonts w:ascii="Segoe UI Symbol" w:eastAsia="Times New Roman" w:hAnsi="Segoe UI Symbol"/>
        <w:b w:val="0"/>
        <w:bCs w:val="0"/>
        <w:i w:val="0"/>
        <w:iCs w:val="0"/>
        <w:strike w:val="0"/>
        <w:dstrike w:val="0"/>
        <w:color w:val="000000"/>
        <w:sz w:val="18"/>
        <w:szCs w:val="18"/>
        <w:u w:val="none"/>
        <w:vertAlign w:val="baseline"/>
      </w:rPr>
    </w:lvl>
    <w:lvl w:ilvl="5" w:tplc="3C42448E">
      <w:start w:val="1"/>
      <w:numFmt w:val="bullet"/>
      <w:lvlText w:val="▪"/>
      <w:lvlJc w:val="left"/>
      <w:pPr>
        <w:ind w:left="4584"/>
      </w:pPr>
      <w:rPr>
        <w:rFonts w:ascii="Segoe UI Symbol" w:eastAsia="Times New Roman" w:hAnsi="Segoe UI Symbol"/>
        <w:b w:val="0"/>
        <w:bCs w:val="0"/>
        <w:i w:val="0"/>
        <w:iCs w:val="0"/>
        <w:strike w:val="0"/>
        <w:dstrike w:val="0"/>
        <w:color w:val="000000"/>
        <w:sz w:val="18"/>
        <w:szCs w:val="18"/>
        <w:u w:val="none"/>
        <w:vertAlign w:val="baseline"/>
      </w:rPr>
    </w:lvl>
    <w:lvl w:ilvl="6" w:tplc="5922CAE4">
      <w:start w:val="1"/>
      <w:numFmt w:val="bullet"/>
      <w:lvlText w:val="•"/>
      <w:lvlJc w:val="left"/>
      <w:pPr>
        <w:ind w:left="5304"/>
      </w:pPr>
      <w:rPr>
        <w:rFonts w:ascii="Arial" w:eastAsia="Times New Roman" w:hAnsi="Arial"/>
        <w:b w:val="0"/>
        <w:bCs w:val="0"/>
        <w:i w:val="0"/>
        <w:iCs w:val="0"/>
        <w:strike w:val="0"/>
        <w:dstrike w:val="0"/>
        <w:color w:val="000000"/>
        <w:sz w:val="18"/>
        <w:szCs w:val="18"/>
        <w:u w:val="none"/>
        <w:vertAlign w:val="baseline"/>
      </w:rPr>
    </w:lvl>
    <w:lvl w:ilvl="7" w:tplc="13809678">
      <w:start w:val="1"/>
      <w:numFmt w:val="bullet"/>
      <w:lvlText w:val="o"/>
      <w:lvlJc w:val="left"/>
      <w:pPr>
        <w:ind w:left="6024"/>
      </w:pPr>
      <w:rPr>
        <w:rFonts w:ascii="Segoe UI Symbol" w:eastAsia="Times New Roman" w:hAnsi="Segoe UI Symbol"/>
        <w:b w:val="0"/>
        <w:bCs w:val="0"/>
        <w:i w:val="0"/>
        <w:iCs w:val="0"/>
        <w:strike w:val="0"/>
        <w:dstrike w:val="0"/>
        <w:color w:val="000000"/>
        <w:sz w:val="18"/>
        <w:szCs w:val="18"/>
        <w:u w:val="none"/>
        <w:vertAlign w:val="baseline"/>
      </w:rPr>
    </w:lvl>
    <w:lvl w:ilvl="8" w:tplc="1854C1AC">
      <w:start w:val="1"/>
      <w:numFmt w:val="bullet"/>
      <w:lvlText w:val="▪"/>
      <w:lvlJc w:val="left"/>
      <w:pPr>
        <w:ind w:left="6744"/>
      </w:pPr>
      <w:rPr>
        <w:rFonts w:ascii="Segoe UI Symbol" w:eastAsia="Times New Roman" w:hAnsi="Segoe UI Symbol"/>
        <w:b w:val="0"/>
        <w:bCs w:val="0"/>
        <w:i w:val="0"/>
        <w:iCs w:val="0"/>
        <w:strike w:val="0"/>
        <w:dstrike w:val="0"/>
        <w:color w:val="000000"/>
        <w:sz w:val="18"/>
        <w:szCs w:val="18"/>
        <w:u w:val="none"/>
        <w:vertAlign w:val="baseline"/>
      </w:rPr>
    </w:lvl>
  </w:abstractNum>
  <w:abstractNum w:abstractNumId="5" w15:restartNumberingAfterBreak="0">
    <w:nsid w:val="47862AEC"/>
    <w:multiLevelType w:val="hybridMultilevel"/>
    <w:tmpl w:val="9762339E"/>
    <w:lvl w:ilvl="0" w:tplc="A77CEF08">
      <w:start w:val="1"/>
      <w:numFmt w:val="bullet"/>
      <w:lvlText w:val="•"/>
      <w:lvlJc w:val="left"/>
      <w:pPr>
        <w:ind w:left="969"/>
      </w:pPr>
      <w:rPr>
        <w:rFonts w:ascii="Arial" w:eastAsia="Times New Roman" w:hAnsi="Arial"/>
        <w:b w:val="0"/>
        <w:bCs w:val="0"/>
        <w:i w:val="0"/>
        <w:iCs w:val="0"/>
        <w:strike w:val="0"/>
        <w:dstrike w:val="0"/>
        <w:color w:val="000000"/>
        <w:sz w:val="17"/>
        <w:szCs w:val="17"/>
        <w:u w:val="none"/>
        <w:vertAlign w:val="baseline"/>
      </w:rPr>
    </w:lvl>
    <w:lvl w:ilvl="1" w:tplc="A754F420">
      <w:start w:val="1"/>
      <w:numFmt w:val="bullet"/>
      <w:lvlText w:val="o"/>
      <w:lvlJc w:val="left"/>
      <w:pPr>
        <w:ind w:left="1701"/>
      </w:pPr>
      <w:rPr>
        <w:rFonts w:ascii="Segoe UI Symbol" w:eastAsia="Times New Roman" w:hAnsi="Segoe UI Symbol"/>
        <w:b w:val="0"/>
        <w:bCs w:val="0"/>
        <w:i w:val="0"/>
        <w:iCs w:val="0"/>
        <w:strike w:val="0"/>
        <w:dstrike w:val="0"/>
        <w:color w:val="000000"/>
        <w:sz w:val="17"/>
        <w:szCs w:val="17"/>
        <w:u w:val="none"/>
        <w:vertAlign w:val="baseline"/>
      </w:rPr>
    </w:lvl>
    <w:lvl w:ilvl="2" w:tplc="00F65672">
      <w:start w:val="1"/>
      <w:numFmt w:val="bullet"/>
      <w:lvlText w:val="▪"/>
      <w:lvlJc w:val="left"/>
      <w:pPr>
        <w:ind w:left="2421"/>
      </w:pPr>
      <w:rPr>
        <w:rFonts w:ascii="Segoe UI Symbol" w:eastAsia="Times New Roman" w:hAnsi="Segoe UI Symbol"/>
        <w:b w:val="0"/>
        <w:bCs w:val="0"/>
        <w:i w:val="0"/>
        <w:iCs w:val="0"/>
        <w:strike w:val="0"/>
        <w:dstrike w:val="0"/>
        <w:color w:val="000000"/>
        <w:sz w:val="17"/>
        <w:szCs w:val="17"/>
        <w:u w:val="none"/>
        <w:vertAlign w:val="baseline"/>
      </w:rPr>
    </w:lvl>
    <w:lvl w:ilvl="3" w:tplc="DAB4EDC4">
      <w:start w:val="1"/>
      <w:numFmt w:val="bullet"/>
      <w:lvlText w:val="•"/>
      <w:lvlJc w:val="left"/>
      <w:pPr>
        <w:ind w:left="3141"/>
      </w:pPr>
      <w:rPr>
        <w:rFonts w:ascii="Arial" w:eastAsia="Times New Roman" w:hAnsi="Arial"/>
        <w:b w:val="0"/>
        <w:bCs w:val="0"/>
        <w:i w:val="0"/>
        <w:iCs w:val="0"/>
        <w:strike w:val="0"/>
        <w:dstrike w:val="0"/>
        <w:color w:val="000000"/>
        <w:sz w:val="17"/>
        <w:szCs w:val="17"/>
        <w:u w:val="none"/>
        <w:vertAlign w:val="baseline"/>
      </w:rPr>
    </w:lvl>
    <w:lvl w:ilvl="4" w:tplc="27D0C216">
      <w:start w:val="1"/>
      <w:numFmt w:val="bullet"/>
      <w:lvlText w:val="o"/>
      <w:lvlJc w:val="left"/>
      <w:pPr>
        <w:ind w:left="3861"/>
      </w:pPr>
      <w:rPr>
        <w:rFonts w:ascii="Segoe UI Symbol" w:eastAsia="Times New Roman" w:hAnsi="Segoe UI Symbol"/>
        <w:b w:val="0"/>
        <w:bCs w:val="0"/>
        <w:i w:val="0"/>
        <w:iCs w:val="0"/>
        <w:strike w:val="0"/>
        <w:dstrike w:val="0"/>
        <w:color w:val="000000"/>
        <w:sz w:val="17"/>
        <w:szCs w:val="17"/>
        <w:u w:val="none"/>
        <w:vertAlign w:val="baseline"/>
      </w:rPr>
    </w:lvl>
    <w:lvl w:ilvl="5" w:tplc="82D00CEA">
      <w:start w:val="1"/>
      <w:numFmt w:val="bullet"/>
      <w:lvlText w:val="▪"/>
      <w:lvlJc w:val="left"/>
      <w:pPr>
        <w:ind w:left="4581"/>
      </w:pPr>
      <w:rPr>
        <w:rFonts w:ascii="Segoe UI Symbol" w:eastAsia="Times New Roman" w:hAnsi="Segoe UI Symbol"/>
        <w:b w:val="0"/>
        <w:bCs w:val="0"/>
        <w:i w:val="0"/>
        <w:iCs w:val="0"/>
        <w:strike w:val="0"/>
        <w:dstrike w:val="0"/>
        <w:color w:val="000000"/>
        <w:sz w:val="17"/>
        <w:szCs w:val="17"/>
        <w:u w:val="none"/>
        <w:vertAlign w:val="baseline"/>
      </w:rPr>
    </w:lvl>
    <w:lvl w:ilvl="6" w:tplc="E662C5E4">
      <w:start w:val="1"/>
      <w:numFmt w:val="bullet"/>
      <w:lvlText w:val="•"/>
      <w:lvlJc w:val="left"/>
      <w:pPr>
        <w:ind w:left="5301"/>
      </w:pPr>
      <w:rPr>
        <w:rFonts w:ascii="Arial" w:eastAsia="Times New Roman" w:hAnsi="Arial"/>
        <w:b w:val="0"/>
        <w:bCs w:val="0"/>
        <w:i w:val="0"/>
        <w:iCs w:val="0"/>
        <w:strike w:val="0"/>
        <w:dstrike w:val="0"/>
        <w:color w:val="000000"/>
        <w:sz w:val="17"/>
        <w:szCs w:val="17"/>
        <w:u w:val="none"/>
        <w:vertAlign w:val="baseline"/>
      </w:rPr>
    </w:lvl>
    <w:lvl w:ilvl="7" w:tplc="32A07BC0">
      <w:start w:val="1"/>
      <w:numFmt w:val="bullet"/>
      <w:lvlText w:val="o"/>
      <w:lvlJc w:val="left"/>
      <w:pPr>
        <w:ind w:left="6021"/>
      </w:pPr>
      <w:rPr>
        <w:rFonts w:ascii="Segoe UI Symbol" w:eastAsia="Times New Roman" w:hAnsi="Segoe UI Symbol"/>
        <w:b w:val="0"/>
        <w:bCs w:val="0"/>
        <w:i w:val="0"/>
        <w:iCs w:val="0"/>
        <w:strike w:val="0"/>
        <w:dstrike w:val="0"/>
        <w:color w:val="000000"/>
        <w:sz w:val="17"/>
        <w:szCs w:val="17"/>
        <w:u w:val="none"/>
        <w:vertAlign w:val="baseline"/>
      </w:rPr>
    </w:lvl>
    <w:lvl w:ilvl="8" w:tplc="026C3434">
      <w:start w:val="1"/>
      <w:numFmt w:val="bullet"/>
      <w:lvlText w:val="▪"/>
      <w:lvlJc w:val="left"/>
      <w:pPr>
        <w:ind w:left="6741"/>
      </w:pPr>
      <w:rPr>
        <w:rFonts w:ascii="Segoe UI Symbol" w:eastAsia="Times New Roman" w:hAnsi="Segoe UI Symbol"/>
        <w:b w:val="0"/>
        <w:bCs w:val="0"/>
        <w:i w:val="0"/>
        <w:iCs w:val="0"/>
        <w:strike w:val="0"/>
        <w:dstrike w:val="0"/>
        <w:color w:val="000000"/>
        <w:sz w:val="17"/>
        <w:szCs w:val="17"/>
        <w:u w:val="none"/>
        <w:vertAlign w:val="baseline"/>
      </w:rPr>
    </w:lvl>
  </w:abstractNum>
  <w:abstractNum w:abstractNumId="6" w15:restartNumberingAfterBreak="0">
    <w:nsid w:val="4A362E40"/>
    <w:multiLevelType w:val="hybridMultilevel"/>
    <w:tmpl w:val="232CA886"/>
    <w:lvl w:ilvl="0" w:tplc="D10EBB56">
      <w:start w:val="1"/>
      <w:numFmt w:val="bullet"/>
      <w:lvlText w:val="•"/>
      <w:lvlJc w:val="left"/>
      <w:pPr>
        <w:ind w:left="964"/>
      </w:pPr>
      <w:rPr>
        <w:rFonts w:ascii="Arial" w:eastAsia="Times New Roman" w:hAnsi="Arial"/>
        <w:b w:val="0"/>
        <w:bCs w:val="0"/>
        <w:i w:val="0"/>
        <w:iCs w:val="0"/>
        <w:strike w:val="0"/>
        <w:dstrike w:val="0"/>
        <w:color w:val="000000"/>
        <w:sz w:val="18"/>
        <w:szCs w:val="18"/>
        <w:u w:val="none"/>
        <w:vertAlign w:val="baseline"/>
      </w:rPr>
    </w:lvl>
    <w:lvl w:ilvl="1" w:tplc="5DE6B8F8">
      <w:start w:val="1"/>
      <w:numFmt w:val="bullet"/>
      <w:lvlText w:val="o"/>
      <w:lvlJc w:val="left"/>
      <w:pPr>
        <w:ind w:left="1704"/>
      </w:pPr>
      <w:rPr>
        <w:rFonts w:ascii="Segoe UI Symbol" w:eastAsia="Times New Roman" w:hAnsi="Segoe UI Symbol"/>
        <w:b w:val="0"/>
        <w:bCs w:val="0"/>
        <w:i w:val="0"/>
        <w:iCs w:val="0"/>
        <w:strike w:val="0"/>
        <w:dstrike w:val="0"/>
        <w:color w:val="000000"/>
        <w:sz w:val="18"/>
        <w:szCs w:val="18"/>
        <w:u w:val="none"/>
        <w:vertAlign w:val="baseline"/>
      </w:rPr>
    </w:lvl>
    <w:lvl w:ilvl="2" w:tplc="8E3877BE">
      <w:start w:val="1"/>
      <w:numFmt w:val="bullet"/>
      <w:lvlText w:val="▪"/>
      <w:lvlJc w:val="left"/>
      <w:pPr>
        <w:ind w:left="2424"/>
      </w:pPr>
      <w:rPr>
        <w:rFonts w:ascii="Segoe UI Symbol" w:eastAsia="Times New Roman" w:hAnsi="Segoe UI Symbol"/>
        <w:b w:val="0"/>
        <w:bCs w:val="0"/>
        <w:i w:val="0"/>
        <w:iCs w:val="0"/>
        <w:strike w:val="0"/>
        <w:dstrike w:val="0"/>
        <w:color w:val="000000"/>
        <w:sz w:val="18"/>
        <w:szCs w:val="18"/>
        <w:u w:val="none"/>
        <w:vertAlign w:val="baseline"/>
      </w:rPr>
    </w:lvl>
    <w:lvl w:ilvl="3" w:tplc="4626717A">
      <w:start w:val="1"/>
      <w:numFmt w:val="bullet"/>
      <w:lvlText w:val="•"/>
      <w:lvlJc w:val="left"/>
      <w:pPr>
        <w:ind w:left="3144"/>
      </w:pPr>
      <w:rPr>
        <w:rFonts w:ascii="Arial" w:eastAsia="Times New Roman" w:hAnsi="Arial"/>
        <w:b w:val="0"/>
        <w:bCs w:val="0"/>
        <w:i w:val="0"/>
        <w:iCs w:val="0"/>
        <w:strike w:val="0"/>
        <w:dstrike w:val="0"/>
        <w:color w:val="000000"/>
        <w:sz w:val="18"/>
        <w:szCs w:val="18"/>
        <w:u w:val="none"/>
        <w:vertAlign w:val="baseline"/>
      </w:rPr>
    </w:lvl>
    <w:lvl w:ilvl="4" w:tplc="F46C666A">
      <w:start w:val="1"/>
      <w:numFmt w:val="bullet"/>
      <w:lvlText w:val="o"/>
      <w:lvlJc w:val="left"/>
      <w:pPr>
        <w:ind w:left="3864"/>
      </w:pPr>
      <w:rPr>
        <w:rFonts w:ascii="Segoe UI Symbol" w:eastAsia="Times New Roman" w:hAnsi="Segoe UI Symbol"/>
        <w:b w:val="0"/>
        <w:bCs w:val="0"/>
        <w:i w:val="0"/>
        <w:iCs w:val="0"/>
        <w:strike w:val="0"/>
        <w:dstrike w:val="0"/>
        <w:color w:val="000000"/>
        <w:sz w:val="18"/>
        <w:szCs w:val="18"/>
        <w:u w:val="none"/>
        <w:vertAlign w:val="baseline"/>
      </w:rPr>
    </w:lvl>
    <w:lvl w:ilvl="5" w:tplc="6172B146">
      <w:start w:val="1"/>
      <w:numFmt w:val="bullet"/>
      <w:lvlText w:val="▪"/>
      <w:lvlJc w:val="left"/>
      <w:pPr>
        <w:ind w:left="4584"/>
      </w:pPr>
      <w:rPr>
        <w:rFonts w:ascii="Segoe UI Symbol" w:eastAsia="Times New Roman" w:hAnsi="Segoe UI Symbol"/>
        <w:b w:val="0"/>
        <w:bCs w:val="0"/>
        <w:i w:val="0"/>
        <w:iCs w:val="0"/>
        <w:strike w:val="0"/>
        <w:dstrike w:val="0"/>
        <w:color w:val="000000"/>
        <w:sz w:val="18"/>
        <w:szCs w:val="18"/>
        <w:u w:val="none"/>
        <w:vertAlign w:val="baseline"/>
      </w:rPr>
    </w:lvl>
    <w:lvl w:ilvl="6" w:tplc="71B25D0C">
      <w:start w:val="1"/>
      <w:numFmt w:val="bullet"/>
      <w:lvlText w:val="•"/>
      <w:lvlJc w:val="left"/>
      <w:pPr>
        <w:ind w:left="5304"/>
      </w:pPr>
      <w:rPr>
        <w:rFonts w:ascii="Arial" w:eastAsia="Times New Roman" w:hAnsi="Arial"/>
        <w:b w:val="0"/>
        <w:bCs w:val="0"/>
        <w:i w:val="0"/>
        <w:iCs w:val="0"/>
        <w:strike w:val="0"/>
        <w:dstrike w:val="0"/>
        <w:color w:val="000000"/>
        <w:sz w:val="18"/>
        <w:szCs w:val="18"/>
        <w:u w:val="none"/>
        <w:vertAlign w:val="baseline"/>
      </w:rPr>
    </w:lvl>
    <w:lvl w:ilvl="7" w:tplc="20CA6F8C">
      <w:start w:val="1"/>
      <w:numFmt w:val="bullet"/>
      <w:lvlText w:val="o"/>
      <w:lvlJc w:val="left"/>
      <w:pPr>
        <w:ind w:left="6024"/>
      </w:pPr>
      <w:rPr>
        <w:rFonts w:ascii="Segoe UI Symbol" w:eastAsia="Times New Roman" w:hAnsi="Segoe UI Symbol"/>
        <w:b w:val="0"/>
        <w:bCs w:val="0"/>
        <w:i w:val="0"/>
        <w:iCs w:val="0"/>
        <w:strike w:val="0"/>
        <w:dstrike w:val="0"/>
        <w:color w:val="000000"/>
        <w:sz w:val="18"/>
        <w:szCs w:val="18"/>
        <w:u w:val="none"/>
        <w:vertAlign w:val="baseline"/>
      </w:rPr>
    </w:lvl>
    <w:lvl w:ilvl="8" w:tplc="DC401C7A">
      <w:start w:val="1"/>
      <w:numFmt w:val="bullet"/>
      <w:lvlText w:val="▪"/>
      <w:lvlJc w:val="left"/>
      <w:pPr>
        <w:ind w:left="6744"/>
      </w:pPr>
      <w:rPr>
        <w:rFonts w:ascii="Segoe UI Symbol" w:eastAsia="Times New Roman" w:hAnsi="Segoe UI Symbol"/>
        <w:b w:val="0"/>
        <w:bCs w:val="0"/>
        <w:i w:val="0"/>
        <w:iCs w:val="0"/>
        <w:strike w:val="0"/>
        <w:dstrike w:val="0"/>
        <w:color w:val="000000"/>
        <w:sz w:val="18"/>
        <w:szCs w:val="18"/>
        <w:u w:val="none"/>
        <w:vertAlign w:val="baseline"/>
      </w:rPr>
    </w:lvl>
  </w:abstractNum>
  <w:abstractNum w:abstractNumId="7" w15:restartNumberingAfterBreak="0">
    <w:nsid w:val="4C8A00C5"/>
    <w:multiLevelType w:val="hybridMultilevel"/>
    <w:tmpl w:val="4BFC7D14"/>
    <w:lvl w:ilvl="0" w:tplc="FCA29298">
      <w:start w:val="1"/>
      <w:numFmt w:val="bullet"/>
      <w:lvlText w:val="•"/>
      <w:lvlJc w:val="left"/>
      <w:pPr>
        <w:ind w:left="660"/>
      </w:pPr>
      <w:rPr>
        <w:rFonts w:ascii="Times New Roman" w:eastAsia="Times New Roman" w:hAnsi="Times New Roman"/>
        <w:b w:val="0"/>
        <w:bCs w:val="0"/>
        <w:i w:val="0"/>
        <w:iCs w:val="0"/>
        <w:strike w:val="0"/>
        <w:dstrike w:val="0"/>
        <w:color w:val="000000"/>
        <w:sz w:val="20"/>
        <w:szCs w:val="20"/>
        <w:u w:val="none"/>
        <w:vertAlign w:val="baseline"/>
      </w:rPr>
    </w:lvl>
    <w:lvl w:ilvl="1" w:tplc="4818528E">
      <w:start w:val="1"/>
      <w:numFmt w:val="bullet"/>
      <w:lvlText w:val="o"/>
      <w:lvlJc w:val="left"/>
      <w:pPr>
        <w:ind w:left="1702"/>
      </w:pPr>
      <w:rPr>
        <w:rFonts w:ascii="Times New Roman" w:eastAsia="Times New Roman" w:hAnsi="Times New Roman"/>
        <w:b w:val="0"/>
        <w:bCs w:val="0"/>
        <w:i w:val="0"/>
        <w:iCs w:val="0"/>
        <w:strike w:val="0"/>
        <w:dstrike w:val="0"/>
        <w:color w:val="000000"/>
        <w:sz w:val="20"/>
        <w:szCs w:val="20"/>
        <w:u w:val="none"/>
        <w:vertAlign w:val="baseline"/>
      </w:rPr>
    </w:lvl>
    <w:lvl w:ilvl="2" w:tplc="86C0DE2E">
      <w:start w:val="1"/>
      <w:numFmt w:val="bullet"/>
      <w:lvlText w:val="▪"/>
      <w:lvlJc w:val="left"/>
      <w:pPr>
        <w:ind w:left="2422"/>
      </w:pPr>
      <w:rPr>
        <w:rFonts w:ascii="Times New Roman" w:eastAsia="Times New Roman" w:hAnsi="Times New Roman"/>
        <w:b w:val="0"/>
        <w:bCs w:val="0"/>
        <w:i w:val="0"/>
        <w:iCs w:val="0"/>
        <w:strike w:val="0"/>
        <w:dstrike w:val="0"/>
        <w:color w:val="000000"/>
        <w:sz w:val="20"/>
        <w:szCs w:val="20"/>
        <w:u w:val="none"/>
        <w:vertAlign w:val="baseline"/>
      </w:rPr>
    </w:lvl>
    <w:lvl w:ilvl="3" w:tplc="302A05CA">
      <w:start w:val="1"/>
      <w:numFmt w:val="bullet"/>
      <w:lvlText w:val="•"/>
      <w:lvlJc w:val="left"/>
      <w:pPr>
        <w:ind w:left="3142"/>
      </w:pPr>
      <w:rPr>
        <w:rFonts w:ascii="Times New Roman" w:eastAsia="Times New Roman" w:hAnsi="Times New Roman"/>
        <w:b w:val="0"/>
        <w:bCs w:val="0"/>
        <w:i w:val="0"/>
        <w:iCs w:val="0"/>
        <w:strike w:val="0"/>
        <w:dstrike w:val="0"/>
        <w:color w:val="000000"/>
        <w:sz w:val="20"/>
        <w:szCs w:val="20"/>
        <w:u w:val="none"/>
        <w:vertAlign w:val="baseline"/>
      </w:rPr>
    </w:lvl>
    <w:lvl w:ilvl="4" w:tplc="761695BC">
      <w:start w:val="1"/>
      <w:numFmt w:val="bullet"/>
      <w:lvlText w:val="o"/>
      <w:lvlJc w:val="left"/>
      <w:pPr>
        <w:ind w:left="3862"/>
      </w:pPr>
      <w:rPr>
        <w:rFonts w:ascii="Times New Roman" w:eastAsia="Times New Roman" w:hAnsi="Times New Roman"/>
        <w:b w:val="0"/>
        <w:bCs w:val="0"/>
        <w:i w:val="0"/>
        <w:iCs w:val="0"/>
        <w:strike w:val="0"/>
        <w:dstrike w:val="0"/>
        <w:color w:val="000000"/>
        <w:sz w:val="20"/>
        <w:szCs w:val="20"/>
        <w:u w:val="none"/>
        <w:vertAlign w:val="baseline"/>
      </w:rPr>
    </w:lvl>
    <w:lvl w:ilvl="5" w:tplc="B1E40BC0">
      <w:start w:val="1"/>
      <w:numFmt w:val="bullet"/>
      <w:lvlText w:val="▪"/>
      <w:lvlJc w:val="left"/>
      <w:pPr>
        <w:ind w:left="4582"/>
      </w:pPr>
      <w:rPr>
        <w:rFonts w:ascii="Times New Roman" w:eastAsia="Times New Roman" w:hAnsi="Times New Roman"/>
        <w:b w:val="0"/>
        <w:bCs w:val="0"/>
        <w:i w:val="0"/>
        <w:iCs w:val="0"/>
        <w:strike w:val="0"/>
        <w:dstrike w:val="0"/>
        <w:color w:val="000000"/>
        <w:sz w:val="20"/>
        <w:szCs w:val="20"/>
        <w:u w:val="none"/>
        <w:vertAlign w:val="baseline"/>
      </w:rPr>
    </w:lvl>
    <w:lvl w:ilvl="6" w:tplc="2934F6AA">
      <w:start w:val="1"/>
      <w:numFmt w:val="bullet"/>
      <w:lvlText w:val="•"/>
      <w:lvlJc w:val="left"/>
      <w:pPr>
        <w:ind w:left="5302"/>
      </w:pPr>
      <w:rPr>
        <w:rFonts w:ascii="Times New Roman" w:eastAsia="Times New Roman" w:hAnsi="Times New Roman"/>
        <w:b w:val="0"/>
        <w:bCs w:val="0"/>
        <w:i w:val="0"/>
        <w:iCs w:val="0"/>
        <w:strike w:val="0"/>
        <w:dstrike w:val="0"/>
        <w:color w:val="000000"/>
        <w:sz w:val="20"/>
        <w:szCs w:val="20"/>
        <w:u w:val="none"/>
        <w:vertAlign w:val="baseline"/>
      </w:rPr>
    </w:lvl>
    <w:lvl w:ilvl="7" w:tplc="66A8CE70">
      <w:start w:val="1"/>
      <w:numFmt w:val="bullet"/>
      <w:lvlText w:val="o"/>
      <w:lvlJc w:val="left"/>
      <w:pPr>
        <w:ind w:left="6022"/>
      </w:pPr>
      <w:rPr>
        <w:rFonts w:ascii="Times New Roman" w:eastAsia="Times New Roman" w:hAnsi="Times New Roman"/>
        <w:b w:val="0"/>
        <w:bCs w:val="0"/>
        <w:i w:val="0"/>
        <w:iCs w:val="0"/>
        <w:strike w:val="0"/>
        <w:dstrike w:val="0"/>
        <w:color w:val="000000"/>
        <w:sz w:val="20"/>
        <w:szCs w:val="20"/>
        <w:u w:val="none"/>
        <w:vertAlign w:val="baseline"/>
      </w:rPr>
    </w:lvl>
    <w:lvl w:ilvl="8" w:tplc="161A6C84">
      <w:start w:val="1"/>
      <w:numFmt w:val="bullet"/>
      <w:lvlText w:val="▪"/>
      <w:lvlJc w:val="left"/>
      <w:pPr>
        <w:ind w:left="6742"/>
      </w:pPr>
      <w:rPr>
        <w:rFonts w:ascii="Times New Roman" w:eastAsia="Times New Roman" w:hAnsi="Times New Roman"/>
        <w:b w:val="0"/>
        <w:bCs w:val="0"/>
        <w:i w:val="0"/>
        <w:iCs w:val="0"/>
        <w:strike w:val="0"/>
        <w:dstrike w:val="0"/>
        <w:color w:val="000000"/>
        <w:sz w:val="20"/>
        <w:szCs w:val="20"/>
        <w:u w:val="none"/>
        <w:vertAlign w:val="baseline"/>
      </w:rPr>
    </w:lvl>
  </w:abstractNum>
  <w:abstractNum w:abstractNumId="8" w15:restartNumberingAfterBreak="0">
    <w:nsid w:val="53D43021"/>
    <w:multiLevelType w:val="hybridMultilevel"/>
    <w:tmpl w:val="536024F4"/>
    <w:lvl w:ilvl="0" w:tplc="1194DEB6">
      <w:start w:val="1"/>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tplc="89D2DA2E">
      <w:start w:val="4"/>
      <w:numFmt w:val="decimal"/>
      <w:lvlRestart w:val="0"/>
      <w:lvlText w:val="%2."/>
      <w:lvlJc w:val="left"/>
      <w:pPr>
        <w:ind w:left="540"/>
      </w:pPr>
      <w:rPr>
        <w:rFonts w:ascii="Times New Roman" w:eastAsia="Times New Roman" w:hAnsi="Times New Roman"/>
        <w:b w:val="0"/>
        <w:bCs w:val="0"/>
        <w:i w:val="0"/>
        <w:iCs w:val="0"/>
        <w:strike w:val="0"/>
        <w:dstrike w:val="0"/>
        <w:color w:val="000000"/>
        <w:sz w:val="24"/>
        <w:szCs w:val="24"/>
        <w:u w:val="none"/>
        <w:vertAlign w:val="baseline"/>
      </w:rPr>
    </w:lvl>
    <w:lvl w:ilvl="2" w:tplc="90160630">
      <w:start w:val="1"/>
      <w:numFmt w:val="lowerRoman"/>
      <w:lvlText w:val="%3"/>
      <w:lvlJc w:val="left"/>
      <w:pPr>
        <w:ind w:left="1620"/>
      </w:pPr>
      <w:rPr>
        <w:rFonts w:ascii="Times New Roman" w:eastAsia="Times New Roman" w:hAnsi="Times New Roman"/>
        <w:b w:val="0"/>
        <w:bCs w:val="0"/>
        <w:i w:val="0"/>
        <w:iCs w:val="0"/>
        <w:strike w:val="0"/>
        <w:dstrike w:val="0"/>
        <w:color w:val="000000"/>
        <w:sz w:val="24"/>
        <w:szCs w:val="24"/>
        <w:u w:val="none"/>
        <w:vertAlign w:val="baseline"/>
      </w:rPr>
    </w:lvl>
    <w:lvl w:ilvl="3" w:tplc="E3DA9E70">
      <w:start w:val="1"/>
      <w:numFmt w:val="decimal"/>
      <w:lvlText w:val="%4"/>
      <w:lvlJc w:val="left"/>
      <w:pPr>
        <w:ind w:left="2340"/>
      </w:pPr>
      <w:rPr>
        <w:rFonts w:ascii="Times New Roman" w:eastAsia="Times New Roman" w:hAnsi="Times New Roman"/>
        <w:b w:val="0"/>
        <w:bCs w:val="0"/>
        <w:i w:val="0"/>
        <w:iCs w:val="0"/>
        <w:strike w:val="0"/>
        <w:dstrike w:val="0"/>
        <w:color w:val="000000"/>
        <w:sz w:val="24"/>
        <w:szCs w:val="24"/>
        <w:u w:val="none"/>
        <w:vertAlign w:val="baseline"/>
      </w:rPr>
    </w:lvl>
    <w:lvl w:ilvl="4" w:tplc="C734AC1A">
      <w:start w:val="1"/>
      <w:numFmt w:val="lowerLetter"/>
      <w:lvlText w:val="%5"/>
      <w:lvlJc w:val="left"/>
      <w:pPr>
        <w:ind w:left="3060"/>
      </w:pPr>
      <w:rPr>
        <w:rFonts w:ascii="Times New Roman" w:eastAsia="Times New Roman" w:hAnsi="Times New Roman"/>
        <w:b w:val="0"/>
        <w:bCs w:val="0"/>
        <w:i w:val="0"/>
        <w:iCs w:val="0"/>
        <w:strike w:val="0"/>
        <w:dstrike w:val="0"/>
        <w:color w:val="000000"/>
        <w:sz w:val="24"/>
        <w:szCs w:val="24"/>
        <w:u w:val="none"/>
        <w:vertAlign w:val="baseline"/>
      </w:rPr>
    </w:lvl>
    <w:lvl w:ilvl="5" w:tplc="EAFEA1D8">
      <w:start w:val="1"/>
      <w:numFmt w:val="lowerRoman"/>
      <w:lvlText w:val="%6"/>
      <w:lvlJc w:val="left"/>
      <w:pPr>
        <w:ind w:left="3780"/>
      </w:pPr>
      <w:rPr>
        <w:rFonts w:ascii="Times New Roman" w:eastAsia="Times New Roman" w:hAnsi="Times New Roman"/>
        <w:b w:val="0"/>
        <w:bCs w:val="0"/>
        <w:i w:val="0"/>
        <w:iCs w:val="0"/>
        <w:strike w:val="0"/>
        <w:dstrike w:val="0"/>
        <w:color w:val="000000"/>
        <w:sz w:val="24"/>
        <w:szCs w:val="24"/>
        <w:u w:val="none"/>
        <w:vertAlign w:val="baseline"/>
      </w:rPr>
    </w:lvl>
    <w:lvl w:ilvl="6" w:tplc="5DD66AE4">
      <w:start w:val="1"/>
      <w:numFmt w:val="decimal"/>
      <w:lvlText w:val="%7"/>
      <w:lvlJc w:val="left"/>
      <w:pPr>
        <w:ind w:left="4500"/>
      </w:pPr>
      <w:rPr>
        <w:rFonts w:ascii="Times New Roman" w:eastAsia="Times New Roman" w:hAnsi="Times New Roman"/>
        <w:b w:val="0"/>
        <w:bCs w:val="0"/>
        <w:i w:val="0"/>
        <w:iCs w:val="0"/>
        <w:strike w:val="0"/>
        <w:dstrike w:val="0"/>
        <w:color w:val="000000"/>
        <w:sz w:val="24"/>
        <w:szCs w:val="24"/>
        <w:u w:val="none"/>
        <w:vertAlign w:val="baseline"/>
      </w:rPr>
    </w:lvl>
    <w:lvl w:ilvl="7" w:tplc="299461EA">
      <w:start w:val="1"/>
      <w:numFmt w:val="lowerLetter"/>
      <w:lvlText w:val="%8"/>
      <w:lvlJc w:val="left"/>
      <w:pPr>
        <w:ind w:left="5220"/>
      </w:pPr>
      <w:rPr>
        <w:rFonts w:ascii="Times New Roman" w:eastAsia="Times New Roman" w:hAnsi="Times New Roman"/>
        <w:b w:val="0"/>
        <w:bCs w:val="0"/>
        <w:i w:val="0"/>
        <w:iCs w:val="0"/>
        <w:strike w:val="0"/>
        <w:dstrike w:val="0"/>
        <w:color w:val="000000"/>
        <w:sz w:val="24"/>
        <w:szCs w:val="24"/>
        <w:u w:val="none"/>
        <w:vertAlign w:val="baseline"/>
      </w:rPr>
    </w:lvl>
    <w:lvl w:ilvl="8" w:tplc="DA50B276">
      <w:start w:val="1"/>
      <w:numFmt w:val="lowerRoman"/>
      <w:lvlText w:val="%9"/>
      <w:lvlJc w:val="left"/>
      <w:pPr>
        <w:ind w:left="594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9" w15:restartNumberingAfterBreak="0">
    <w:nsid w:val="5BE0706E"/>
    <w:multiLevelType w:val="hybridMultilevel"/>
    <w:tmpl w:val="F656F2E8"/>
    <w:lvl w:ilvl="0" w:tplc="71D8F51A">
      <w:start w:val="1"/>
      <w:numFmt w:val="bullet"/>
      <w:lvlText w:val="•"/>
      <w:lvlJc w:val="left"/>
      <w:pPr>
        <w:ind w:left="969"/>
      </w:pPr>
      <w:rPr>
        <w:rFonts w:ascii="Arial" w:eastAsia="Times New Roman" w:hAnsi="Arial"/>
        <w:b w:val="0"/>
        <w:bCs w:val="0"/>
        <w:i w:val="0"/>
        <w:iCs w:val="0"/>
        <w:strike w:val="0"/>
        <w:dstrike w:val="0"/>
        <w:color w:val="000000"/>
        <w:sz w:val="17"/>
        <w:szCs w:val="17"/>
        <w:u w:val="none"/>
        <w:vertAlign w:val="baseline"/>
      </w:rPr>
    </w:lvl>
    <w:lvl w:ilvl="1" w:tplc="9A1CC938">
      <w:start w:val="1"/>
      <w:numFmt w:val="bullet"/>
      <w:lvlText w:val="o"/>
      <w:lvlJc w:val="left"/>
      <w:pPr>
        <w:ind w:left="1699"/>
      </w:pPr>
      <w:rPr>
        <w:rFonts w:ascii="Segoe UI Symbol" w:eastAsia="Times New Roman" w:hAnsi="Segoe UI Symbol"/>
        <w:b w:val="0"/>
        <w:bCs w:val="0"/>
        <w:i w:val="0"/>
        <w:iCs w:val="0"/>
        <w:strike w:val="0"/>
        <w:dstrike w:val="0"/>
        <w:color w:val="000000"/>
        <w:sz w:val="17"/>
        <w:szCs w:val="17"/>
        <w:u w:val="none"/>
        <w:vertAlign w:val="baseline"/>
      </w:rPr>
    </w:lvl>
    <w:lvl w:ilvl="2" w:tplc="160AE0A6">
      <w:start w:val="1"/>
      <w:numFmt w:val="bullet"/>
      <w:lvlText w:val="▪"/>
      <w:lvlJc w:val="left"/>
      <w:pPr>
        <w:ind w:left="2419"/>
      </w:pPr>
      <w:rPr>
        <w:rFonts w:ascii="Segoe UI Symbol" w:eastAsia="Times New Roman" w:hAnsi="Segoe UI Symbol"/>
        <w:b w:val="0"/>
        <w:bCs w:val="0"/>
        <w:i w:val="0"/>
        <w:iCs w:val="0"/>
        <w:strike w:val="0"/>
        <w:dstrike w:val="0"/>
        <w:color w:val="000000"/>
        <w:sz w:val="17"/>
        <w:szCs w:val="17"/>
        <w:u w:val="none"/>
        <w:vertAlign w:val="baseline"/>
      </w:rPr>
    </w:lvl>
    <w:lvl w:ilvl="3" w:tplc="CC36C4AA">
      <w:start w:val="1"/>
      <w:numFmt w:val="bullet"/>
      <w:lvlText w:val="•"/>
      <w:lvlJc w:val="left"/>
      <w:pPr>
        <w:ind w:left="3139"/>
      </w:pPr>
      <w:rPr>
        <w:rFonts w:ascii="Arial" w:eastAsia="Times New Roman" w:hAnsi="Arial"/>
        <w:b w:val="0"/>
        <w:bCs w:val="0"/>
        <w:i w:val="0"/>
        <w:iCs w:val="0"/>
        <w:strike w:val="0"/>
        <w:dstrike w:val="0"/>
        <w:color w:val="000000"/>
        <w:sz w:val="17"/>
        <w:szCs w:val="17"/>
        <w:u w:val="none"/>
        <w:vertAlign w:val="baseline"/>
      </w:rPr>
    </w:lvl>
    <w:lvl w:ilvl="4" w:tplc="23F272F6">
      <w:start w:val="1"/>
      <w:numFmt w:val="bullet"/>
      <w:lvlText w:val="o"/>
      <w:lvlJc w:val="left"/>
      <w:pPr>
        <w:ind w:left="3859"/>
      </w:pPr>
      <w:rPr>
        <w:rFonts w:ascii="Segoe UI Symbol" w:eastAsia="Times New Roman" w:hAnsi="Segoe UI Symbol"/>
        <w:b w:val="0"/>
        <w:bCs w:val="0"/>
        <w:i w:val="0"/>
        <w:iCs w:val="0"/>
        <w:strike w:val="0"/>
        <w:dstrike w:val="0"/>
        <w:color w:val="000000"/>
        <w:sz w:val="17"/>
        <w:szCs w:val="17"/>
        <w:u w:val="none"/>
        <w:vertAlign w:val="baseline"/>
      </w:rPr>
    </w:lvl>
    <w:lvl w:ilvl="5" w:tplc="E9FE7514">
      <w:start w:val="1"/>
      <w:numFmt w:val="bullet"/>
      <w:lvlText w:val="▪"/>
      <w:lvlJc w:val="left"/>
      <w:pPr>
        <w:ind w:left="4579"/>
      </w:pPr>
      <w:rPr>
        <w:rFonts w:ascii="Segoe UI Symbol" w:eastAsia="Times New Roman" w:hAnsi="Segoe UI Symbol"/>
        <w:b w:val="0"/>
        <w:bCs w:val="0"/>
        <w:i w:val="0"/>
        <w:iCs w:val="0"/>
        <w:strike w:val="0"/>
        <w:dstrike w:val="0"/>
        <w:color w:val="000000"/>
        <w:sz w:val="17"/>
        <w:szCs w:val="17"/>
        <w:u w:val="none"/>
        <w:vertAlign w:val="baseline"/>
      </w:rPr>
    </w:lvl>
    <w:lvl w:ilvl="6" w:tplc="09EC1948">
      <w:start w:val="1"/>
      <w:numFmt w:val="bullet"/>
      <w:lvlText w:val="•"/>
      <w:lvlJc w:val="left"/>
      <w:pPr>
        <w:ind w:left="5299"/>
      </w:pPr>
      <w:rPr>
        <w:rFonts w:ascii="Arial" w:eastAsia="Times New Roman" w:hAnsi="Arial"/>
        <w:b w:val="0"/>
        <w:bCs w:val="0"/>
        <w:i w:val="0"/>
        <w:iCs w:val="0"/>
        <w:strike w:val="0"/>
        <w:dstrike w:val="0"/>
        <w:color w:val="000000"/>
        <w:sz w:val="17"/>
        <w:szCs w:val="17"/>
        <w:u w:val="none"/>
        <w:vertAlign w:val="baseline"/>
      </w:rPr>
    </w:lvl>
    <w:lvl w:ilvl="7" w:tplc="469AD626">
      <w:start w:val="1"/>
      <w:numFmt w:val="bullet"/>
      <w:lvlText w:val="o"/>
      <w:lvlJc w:val="left"/>
      <w:pPr>
        <w:ind w:left="6019"/>
      </w:pPr>
      <w:rPr>
        <w:rFonts w:ascii="Segoe UI Symbol" w:eastAsia="Times New Roman" w:hAnsi="Segoe UI Symbol"/>
        <w:b w:val="0"/>
        <w:bCs w:val="0"/>
        <w:i w:val="0"/>
        <w:iCs w:val="0"/>
        <w:strike w:val="0"/>
        <w:dstrike w:val="0"/>
        <w:color w:val="000000"/>
        <w:sz w:val="17"/>
        <w:szCs w:val="17"/>
        <w:u w:val="none"/>
        <w:vertAlign w:val="baseline"/>
      </w:rPr>
    </w:lvl>
    <w:lvl w:ilvl="8" w:tplc="0994CE20">
      <w:start w:val="1"/>
      <w:numFmt w:val="bullet"/>
      <w:lvlText w:val="▪"/>
      <w:lvlJc w:val="left"/>
      <w:pPr>
        <w:ind w:left="6739"/>
      </w:pPr>
      <w:rPr>
        <w:rFonts w:ascii="Segoe UI Symbol" w:eastAsia="Times New Roman" w:hAnsi="Segoe UI Symbol"/>
        <w:b w:val="0"/>
        <w:bCs w:val="0"/>
        <w:i w:val="0"/>
        <w:iCs w:val="0"/>
        <w:strike w:val="0"/>
        <w:dstrike w:val="0"/>
        <w:color w:val="000000"/>
        <w:sz w:val="17"/>
        <w:szCs w:val="17"/>
        <w:u w:val="none"/>
        <w:vertAlign w:val="baseline"/>
      </w:rPr>
    </w:lvl>
  </w:abstractNum>
  <w:abstractNum w:abstractNumId="10" w15:restartNumberingAfterBreak="0">
    <w:nsid w:val="5E4E193B"/>
    <w:multiLevelType w:val="hybridMultilevel"/>
    <w:tmpl w:val="255C8064"/>
    <w:lvl w:ilvl="0" w:tplc="20000814">
      <w:start w:val="1"/>
      <w:numFmt w:val="bullet"/>
      <w:lvlText w:val="•"/>
      <w:lvlJc w:val="left"/>
      <w:pPr>
        <w:ind w:left="979"/>
      </w:pPr>
      <w:rPr>
        <w:rFonts w:ascii="Arial" w:eastAsia="Times New Roman" w:hAnsi="Arial"/>
        <w:b w:val="0"/>
        <w:bCs w:val="0"/>
        <w:i w:val="0"/>
        <w:iCs w:val="0"/>
        <w:strike w:val="0"/>
        <w:dstrike w:val="0"/>
        <w:color w:val="000000"/>
        <w:sz w:val="18"/>
        <w:szCs w:val="18"/>
        <w:u w:val="none"/>
        <w:vertAlign w:val="baseline"/>
      </w:rPr>
    </w:lvl>
    <w:lvl w:ilvl="1" w:tplc="6C5226E2">
      <w:start w:val="1"/>
      <w:numFmt w:val="bullet"/>
      <w:lvlText w:val="o"/>
      <w:lvlJc w:val="left"/>
      <w:pPr>
        <w:ind w:left="1704"/>
      </w:pPr>
      <w:rPr>
        <w:rFonts w:ascii="Segoe UI Symbol" w:eastAsia="Times New Roman" w:hAnsi="Segoe UI Symbol"/>
        <w:b w:val="0"/>
        <w:bCs w:val="0"/>
        <w:i w:val="0"/>
        <w:iCs w:val="0"/>
        <w:strike w:val="0"/>
        <w:dstrike w:val="0"/>
        <w:color w:val="000000"/>
        <w:sz w:val="18"/>
        <w:szCs w:val="18"/>
        <w:u w:val="none"/>
        <w:vertAlign w:val="baseline"/>
      </w:rPr>
    </w:lvl>
    <w:lvl w:ilvl="2" w:tplc="15C8F206">
      <w:start w:val="1"/>
      <w:numFmt w:val="bullet"/>
      <w:lvlText w:val="▪"/>
      <w:lvlJc w:val="left"/>
      <w:pPr>
        <w:ind w:left="2424"/>
      </w:pPr>
      <w:rPr>
        <w:rFonts w:ascii="Segoe UI Symbol" w:eastAsia="Times New Roman" w:hAnsi="Segoe UI Symbol"/>
        <w:b w:val="0"/>
        <w:bCs w:val="0"/>
        <w:i w:val="0"/>
        <w:iCs w:val="0"/>
        <w:strike w:val="0"/>
        <w:dstrike w:val="0"/>
        <w:color w:val="000000"/>
        <w:sz w:val="18"/>
        <w:szCs w:val="18"/>
        <w:u w:val="none"/>
        <w:vertAlign w:val="baseline"/>
      </w:rPr>
    </w:lvl>
    <w:lvl w:ilvl="3" w:tplc="4ED83870">
      <w:start w:val="1"/>
      <w:numFmt w:val="bullet"/>
      <w:lvlText w:val="•"/>
      <w:lvlJc w:val="left"/>
      <w:pPr>
        <w:ind w:left="3144"/>
      </w:pPr>
      <w:rPr>
        <w:rFonts w:ascii="Arial" w:eastAsia="Times New Roman" w:hAnsi="Arial"/>
        <w:b w:val="0"/>
        <w:bCs w:val="0"/>
        <w:i w:val="0"/>
        <w:iCs w:val="0"/>
        <w:strike w:val="0"/>
        <w:dstrike w:val="0"/>
        <w:color w:val="000000"/>
        <w:sz w:val="18"/>
        <w:szCs w:val="18"/>
        <w:u w:val="none"/>
        <w:vertAlign w:val="baseline"/>
      </w:rPr>
    </w:lvl>
    <w:lvl w:ilvl="4" w:tplc="8BD880D0">
      <w:start w:val="1"/>
      <w:numFmt w:val="bullet"/>
      <w:lvlText w:val="o"/>
      <w:lvlJc w:val="left"/>
      <w:pPr>
        <w:ind w:left="3864"/>
      </w:pPr>
      <w:rPr>
        <w:rFonts w:ascii="Segoe UI Symbol" w:eastAsia="Times New Roman" w:hAnsi="Segoe UI Symbol"/>
        <w:b w:val="0"/>
        <w:bCs w:val="0"/>
        <w:i w:val="0"/>
        <w:iCs w:val="0"/>
        <w:strike w:val="0"/>
        <w:dstrike w:val="0"/>
        <w:color w:val="000000"/>
        <w:sz w:val="18"/>
        <w:szCs w:val="18"/>
        <w:u w:val="none"/>
        <w:vertAlign w:val="baseline"/>
      </w:rPr>
    </w:lvl>
    <w:lvl w:ilvl="5" w:tplc="0B9008EC">
      <w:start w:val="1"/>
      <w:numFmt w:val="bullet"/>
      <w:lvlText w:val="▪"/>
      <w:lvlJc w:val="left"/>
      <w:pPr>
        <w:ind w:left="4584"/>
      </w:pPr>
      <w:rPr>
        <w:rFonts w:ascii="Segoe UI Symbol" w:eastAsia="Times New Roman" w:hAnsi="Segoe UI Symbol"/>
        <w:b w:val="0"/>
        <w:bCs w:val="0"/>
        <w:i w:val="0"/>
        <w:iCs w:val="0"/>
        <w:strike w:val="0"/>
        <w:dstrike w:val="0"/>
        <w:color w:val="000000"/>
        <w:sz w:val="18"/>
        <w:szCs w:val="18"/>
        <w:u w:val="none"/>
        <w:vertAlign w:val="baseline"/>
      </w:rPr>
    </w:lvl>
    <w:lvl w:ilvl="6" w:tplc="7F62756A">
      <w:start w:val="1"/>
      <w:numFmt w:val="bullet"/>
      <w:lvlText w:val="•"/>
      <w:lvlJc w:val="left"/>
      <w:pPr>
        <w:ind w:left="5304"/>
      </w:pPr>
      <w:rPr>
        <w:rFonts w:ascii="Arial" w:eastAsia="Times New Roman" w:hAnsi="Arial"/>
        <w:b w:val="0"/>
        <w:bCs w:val="0"/>
        <w:i w:val="0"/>
        <w:iCs w:val="0"/>
        <w:strike w:val="0"/>
        <w:dstrike w:val="0"/>
        <w:color w:val="000000"/>
        <w:sz w:val="18"/>
        <w:szCs w:val="18"/>
        <w:u w:val="none"/>
        <w:vertAlign w:val="baseline"/>
      </w:rPr>
    </w:lvl>
    <w:lvl w:ilvl="7" w:tplc="CE925C1E">
      <w:start w:val="1"/>
      <w:numFmt w:val="bullet"/>
      <w:lvlText w:val="o"/>
      <w:lvlJc w:val="left"/>
      <w:pPr>
        <w:ind w:left="6024"/>
      </w:pPr>
      <w:rPr>
        <w:rFonts w:ascii="Segoe UI Symbol" w:eastAsia="Times New Roman" w:hAnsi="Segoe UI Symbol"/>
        <w:b w:val="0"/>
        <w:bCs w:val="0"/>
        <w:i w:val="0"/>
        <w:iCs w:val="0"/>
        <w:strike w:val="0"/>
        <w:dstrike w:val="0"/>
        <w:color w:val="000000"/>
        <w:sz w:val="18"/>
        <w:szCs w:val="18"/>
        <w:u w:val="none"/>
        <w:vertAlign w:val="baseline"/>
      </w:rPr>
    </w:lvl>
    <w:lvl w:ilvl="8" w:tplc="44FCFD6A">
      <w:start w:val="1"/>
      <w:numFmt w:val="bullet"/>
      <w:lvlText w:val="▪"/>
      <w:lvlJc w:val="left"/>
      <w:pPr>
        <w:ind w:left="6744"/>
      </w:pPr>
      <w:rPr>
        <w:rFonts w:ascii="Segoe UI Symbol" w:eastAsia="Times New Roman" w:hAnsi="Segoe UI Symbol"/>
        <w:b w:val="0"/>
        <w:bCs w:val="0"/>
        <w:i w:val="0"/>
        <w:iCs w:val="0"/>
        <w:strike w:val="0"/>
        <w:dstrike w:val="0"/>
        <w:color w:val="000000"/>
        <w:sz w:val="18"/>
        <w:szCs w:val="18"/>
        <w:u w:val="none"/>
        <w:vertAlign w:val="baseline"/>
      </w:rPr>
    </w:lvl>
  </w:abstractNum>
  <w:abstractNum w:abstractNumId="11" w15:restartNumberingAfterBreak="0">
    <w:nsid w:val="65E8358A"/>
    <w:multiLevelType w:val="hybridMultilevel"/>
    <w:tmpl w:val="3E467808"/>
    <w:lvl w:ilvl="0" w:tplc="41ACF54E">
      <w:start w:val="6"/>
      <w:numFmt w:val="decimal"/>
      <w:lvlText w:val="%1."/>
      <w:lvlJc w:val="left"/>
      <w:pPr>
        <w:ind w:left="482"/>
      </w:pPr>
      <w:rPr>
        <w:rFonts w:ascii="Times New Roman" w:eastAsia="Times New Roman" w:hAnsi="Times New Roman"/>
        <w:b w:val="0"/>
        <w:bCs w:val="0"/>
        <w:i w:val="0"/>
        <w:iCs w:val="0"/>
        <w:strike w:val="0"/>
        <w:dstrike w:val="0"/>
        <w:color w:val="000000"/>
        <w:sz w:val="24"/>
        <w:szCs w:val="24"/>
        <w:u w:val="none"/>
        <w:vertAlign w:val="baseline"/>
      </w:rPr>
    </w:lvl>
    <w:lvl w:ilvl="1" w:tplc="3CB2C2B2">
      <w:start w:val="1"/>
      <w:numFmt w:val="lowerLetter"/>
      <w:lvlText w:val="%2"/>
      <w:lvlJc w:val="left"/>
      <w:pPr>
        <w:ind w:left="1344"/>
      </w:pPr>
      <w:rPr>
        <w:rFonts w:ascii="Times New Roman" w:eastAsia="Times New Roman" w:hAnsi="Times New Roman"/>
        <w:b w:val="0"/>
        <w:bCs w:val="0"/>
        <w:i w:val="0"/>
        <w:iCs w:val="0"/>
        <w:strike w:val="0"/>
        <w:dstrike w:val="0"/>
        <w:color w:val="000000"/>
        <w:sz w:val="24"/>
        <w:szCs w:val="24"/>
        <w:u w:val="none"/>
        <w:vertAlign w:val="baseline"/>
      </w:rPr>
    </w:lvl>
    <w:lvl w:ilvl="2" w:tplc="E3361724">
      <w:start w:val="1"/>
      <w:numFmt w:val="lowerRoman"/>
      <w:lvlText w:val="%3"/>
      <w:lvlJc w:val="left"/>
      <w:pPr>
        <w:ind w:left="2064"/>
      </w:pPr>
      <w:rPr>
        <w:rFonts w:ascii="Times New Roman" w:eastAsia="Times New Roman" w:hAnsi="Times New Roman"/>
        <w:b w:val="0"/>
        <w:bCs w:val="0"/>
        <w:i w:val="0"/>
        <w:iCs w:val="0"/>
        <w:strike w:val="0"/>
        <w:dstrike w:val="0"/>
        <w:color w:val="000000"/>
        <w:sz w:val="24"/>
        <w:szCs w:val="24"/>
        <w:u w:val="none"/>
        <w:vertAlign w:val="baseline"/>
      </w:rPr>
    </w:lvl>
    <w:lvl w:ilvl="3" w:tplc="07DA7CCA">
      <w:start w:val="1"/>
      <w:numFmt w:val="decimal"/>
      <w:lvlText w:val="%4"/>
      <w:lvlJc w:val="left"/>
      <w:pPr>
        <w:ind w:left="2784"/>
      </w:pPr>
      <w:rPr>
        <w:rFonts w:ascii="Times New Roman" w:eastAsia="Times New Roman" w:hAnsi="Times New Roman"/>
        <w:b w:val="0"/>
        <w:bCs w:val="0"/>
        <w:i w:val="0"/>
        <w:iCs w:val="0"/>
        <w:strike w:val="0"/>
        <w:dstrike w:val="0"/>
        <w:color w:val="000000"/>
        <w:sz w:val="24"/>
        <w:szCs w:val="24"/>
        <w:u w:val="none"/>
        <w:vertAlign w:val="baseline"/>
      </w:rPr>
    </w:lvl>
    <w:lvl w:ilvl="4" w:tplc="C41E3960">
      <w:start w:val="1"/>
      <w:numFmt w:val="lowerLetter"/>
      <w:lvlText w:val="%5"/>
      <w:lvlJc w:val="left"/>
      <w:pPr>
        <w:ind w:left="3504"/>
      </w:pPr>
      <w:rPr>
        <w:rFonts w:ascii="Times New Roman" w:eastAsia="Times New Roman" w:hAnsi="Times New Roman"/>
        <w:b w:val="0"/>
        <w:bCs w:val="0"/>
        <w:i w:val="0"/>
        <w:iCs w:val="0"/>
        <w:strike w:val="0"/>
        <w:dstrike w:val="0"/>
        <w:color w:val="000000"/>
        <w:sz w:val="24"/>
        <w:szCs w:val="24"/>
        <w:u w:val="none"/>
        <w:vertAlign w:val="baseline"/>
      </w:rPr>
    </w:lvl>
    <w:lvl w:ilvl="5" w:tplc="8F9267EA">
      <w:start w:val="1"/>
      <w:numFmt w:val="lowerRoman"/>
      <w:lvlText w:val="%6"/>
      <w:lvlJc w:val="left"/>
      <w:pPr>
        <w:ind w:left="4224"/>
      </w:pPr>
      <w:rPr>
        <w:rFonts w:ascii="Times New Roman" w:eastAsia="Times New Roman" w:hAnsi="Times New Roman"/>
        <w:b w:val="0"/>
        <w:bCs w:val="0"/>
        <w:i w:val="0"/>
        <w:iCs w:val="0"/>
        <w:strike w:val="0"/>
        <w:dstrike w:val="0"/>
        <w:color w:val="000000"/>
        <w:sz w:val="24"/>
        <w:szCs w:val="24"/>
        <w:u w:val="none"/>
        <w:vertAlign w:val="baseline"/>
      </w:rPr>
    </w:lvl>
    <w:lvl w:ilvl="6" w:tplc="15965B6E">
      <w:start w:val="1"/>
      <w:numFmt w:val="decimal"/>
      <w:lvlText w:val="%7"/>
      <w:lvlJc w:val="left"/>
      <w:pPr>
        <w:ind w:left="4944"/>
      </w:pPr>
      <w:rPr>
        <w:rFonts w:ascii="Times New Roman" w:eastAsia="Times New Roman" w:hAnsi="Times New Roman"/>
        <w:b w:val="0"/>
        <w:bCs w:val="0"/>
        <w:i w:val="0"/>
        <w:iCs w:val="0"/>
        <w:strike w:val="0"/>
        <w:dstrike w:val="0"/>
        <w:color w:val="000000"/>
        <w:sz w:val="24"/>
        <w:szCs w:val="24"/>
        <w:u w:val="none"/>
        <w:vertAlign w:val="baseline"/>
      </w:rPr>
    </w:lvl>
    <w:lvl w:ilvl="7" w:tplc="2444C5D6">
      <w:start w:val="1"/>
      <w:numFmt w:val="lowerLetter"/>
      <w:lvlText w:val="%8"/>
      <w:lvlJc w:val="left"/>
      <w:pPr>
        <w:ind w:left="5664"/>
      </w:pPr>
      <w:rPr>
        <w:rFonts w:ascii="Times New Roman" w:eastAsia="Times New Roman" w:hAnsi="Times New Roman"/>
        <w:b w:val="0"/>
        <w:bCs w:val="0"/>
        <w:i w:val="0"/>
        <w:iCs w:val="0"/>
        <w:strike w:val="0"/>
        <w:dstrike w:val="0"/>
        <w:color w:val="000000"/>
        <w:sz w:val="24"/>
        <w:szCs w:val="24"/>
        <w:u w:val="none"/>
        <w:vertAlign w:val="baseline"/>
      </w:rPr>
    </w:lvl>
    <w:lvl w:ilvl="8" w:tplc="24845176">
      <w:start w:val="1"/>
      <w:numFmt w:val="lowerRoman"/>
      <w:lvlText w:val="%9"/>
      <w:lvlJc w:val="left"/>
      <w:pPr>
        <w:ind w:left="6384"/>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2" w15:restartNumberingAfterBreak="0">
    <w:nsid w:val="66767DC6"/>
    <w:multiLevelType w:val="hybridMultilevel"/>
    <w:tmpl w:val="F73C68D0"/>
    <w:lvl w:ilvl="0" w:tplc="7A1AC584">
      <w:start w:val="1"/>
      <w:numFmt w:val="upperLetter"/>
      <w:lvlText w:val="%1."/>
      <w:lvlJc w:val="left"/>
      <w:pPr>
        <w:ind w:left="293"/>
      </w:pPr>
      <w:rPr>
        <w:rFonts w:ascii="Times New Roman" w:eastAsia="Times New Roman" w:hAnsi="Times New Roman"/>
        <w:b w:val="0"/>
        <w:bCs w:val="0"/>
        <w:i w:val="0"/>
        <w:iCs w:val="0"/>
        <w:strike w:val="0"/>
        <w:dstrike w:val="0"/>
        <w:color w:val="000000"/>
        <w:sz w:val="24"/>
        <w:szCs w:val="24"/>
        <w:u w:val="none"/>
        <w:vertAlign w:val="baseline"/>
      </w:rPr>
    </w:lvl>
    <w:lvl w:ilvl="1" w:tplc="CB5C1896">
      <w:start w:val="1"/>
      <w:numFmt w:val="lowerLetter"/>
      <w:lvlText w:val="%2"/>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2" w:tplc="85AA522A">
      <w:start w:val="1"/>
      <w:numFmt w:val="lowerRoman"/>
      <w:lvlText w:val="%3"/>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3" w:tplc="8CF87BC4">
      <w:start w:val="1"/>
      <w:numFmt w:val="decimal"/>
      <w:lvlText w:val="%4"/>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4" w:tplc="6C824648">
      <w:start w:val="1"/>
      <w:numFmt w:val="lowerLetter"/>
      <w:lvlText w:val="%5"/>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5" w:tplc="9F587204">
      <w:start w:val="1"/>
      <w:numFmt w:val="lowerRoman"/>
      <w:lvlText w:val="%6"/>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6" w:tplc="9CC49896">
      <w:start w:val="1"/>
      <w:numFmt w:val="decimal"/>
      <w:lvlText w:val="%7"/>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7" w:tplc="20F8320E">
      <w:start w:val="1"/>
      <w:numFmt w:val="lowerLetter"/>
      <w:lvlText w:val="%8"/>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lvl w:ilvl="8" w:tplc="C2C0EB4A">
      <w:start w:val="1"/>
      <w:numFmt w:val="lowerRoman"/>
      <w:lvlText w:val="%9"/>
      <w:lvlJc w:val="left"/>
      <w:pPr>
        <w:ind w:left="612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3" w15:restartNumberingAfterBreak="0">
    <w:nsid w:val="70861A8A"/>
    <w:multiLevelType w:val="hybridMultilevel"/>
    <w:tmpl w:val="A3709E80"/>
    <w:lvl w:ilvl="0" w:tplc="3CEEDE7A">
      <w:start w:val="1"/>
      <w:numFmt w:val="bullet"/>
      <w:lvlText w:val="•"/>
      <w:lvlJc w:val="left"/>
      <w:pPr>
        <w:ind w:left="979"/>
      </w:pPr>
      <w:rPr>
        <w:rFonts w:ascii="Arial" w:eastAsia="Times New Roman" w:hAnsi="Arial"/>
        <w:b w:val="0"/>
        <w:bCs w:val="0"/>
        <w:i w:val="0"/>
        <w:iCs w:val="0"/>
        <w:strike w:val="0"/>
        <w:dstrike w:val="0"/>
        <w:color w:val="000000"/>
        <w:sz w:val="18"/>
        <w:szCs w:val="18"/>
        <w:u w:val="none"/>
        <w:vertAlign w:val="baseline"/>
      </w:rPr>
    </w:lvl>
    <w:lvl w:ilvl="1" w:tplc="995E5240">
      <w:start w:val="1"/>
      <w:numFmt w:val="bullet"/>
      <w:lvlText w:val="o"/>
      <w:lvlJc w:val="left"/>
      <w:pPr>
        <w:ind w:left="1703"/>
      </w:pPr>
      <w:rPr>
        <w:rFonts w:ascii="Segoe UI Symbol" w:eastAsia="Times New Roman" w:hAnsi="Segoe UI Symbol"/>
        <w:b w:val="0"/>
        <w:bCs w:val="0"/>
        <w:i w:val="0"/>
        <w:iCs w:val="0"/>
        <w:strike w:val="0"/>
        <w:dstrike w:val="0"/>
        <w:color w:val="000000"/>
        <w:sz w:val="18"/>
        <w:szCs w:val="18"/>
        <w:u w:val="none"/>
        <w:vertAlign w:val="baseline"/>
      </w:rPr>
    </w:lvl>
    <w:lvl w:ilvl="2" w:tplc="C9009722">
      <w:start w:val="1"/>
      <w:numFmt w:val="bullet"/>
      <w:lvlText w:val="▪"/>
      <w:lvlJc w:val="left"/>
      <w:pPr>
        <w:ind w:left="2423"/>
      </w:pPr>
      <w:rPr>
        <w:rFonts w:ascii="Segoe UI Symbol" w:eastAsia="Times New Roman" w:hAnsi="Segoe UI Symbol"/>
        <w:b w:val="0"/>
        <w:bCs w:val="0"/>
        <w:i w:val="0"/>
        <w:iCs w:val="0"/>
        <w:strike w:val="0"/>
        <w:dstrike w:val="0"/>
        <w:color w:val="000000"/>
        <w:sz w:val="18"/>
        <w:szCs w:val="18"/>
        <w:u w:val="none"/>
        <w:vertAlign w:val="baseline"/>
      </w:rPr>
    </w:lvl>
    <w:lvl w:ilvl="3" w:tplc="73A87472">
      <w:start w:val="1"/>
      <w:numFmt w:val="bullet"/>
      <w:lvlText w:val="•"/>
      <w:lvlJc w:val="left"/>
      <w:pPr>
        <w:ind w:left="3143"/>
      </w:pPr>
      <w:rPr>
        <w:rFonts w:ascii="Arial" w:eastAsia="Times New Roman" w:hAnsi="Arial"/>
        <w:b w:val="0"/>
        <w:bCs w:val="0"/>
        <w:i w:val="0"/>
        <w:iCs w:val="0"/>
        <w:strike w:val="0"/>
        <w:dstrike w:val="0"/>
        <w:color w:val="000000"/>
        <w:sz w:val="18"/>
        <w:szCs w:val="18"/>
        <w:u w:val="none"/>
        <w:vertAlign w:val="baseline"/>
      </w:rPr>
    </w:lvl>
    <w:lvl w:ilvl="4" w:tplc="D43485E6">
      <w:start w:val="1"/>
      <w:numFmt w:val="bullet"/>
      <w:lvlText w:val="o"/>
      <w:lvlJc w:val="left"/>
      <w:pPr>
        <w:ind w:left="3863"/>
      </w:pPr>
      <w:rPr>
        <w:rFonts w:ascii="Segoe UI Symbol" w:eastAsia="Times New Roman" w:hAnsi="Segoe UI Symbol"/>
        <w:b w:val="0"/>
        <w:bCs w:val="0"/>
        <w:i w:val="0"/>
        <w:iCs w:val="0"/>
        <w:strike w:val="0"/>
        <w:dstrike w:val="0"/>
        <w:color w:val="000000"/>
        <w:sz w:val="18"/>
        <w:szCs w:val="18"/>
        <w:u w:val="none"/>
        <w:vertAlign w:val="baseline"/>
      </w:rPr>
    </w:lvl>
    <w:lvl w:ilvl="5" w:tplc="3528860E">
      <w:start w:val="1"/>
      <w:numFmt w:val="bullet"/>
      <w:lvlText w:val="▪"/>
      <w:lvlJc w:val="left"/>
      <w:pPr>
        <w:ind w:left="4583"/>
      </w:pPr>
      <w:rPr>
        <w:rFonts w:ascii="Segoe UI Symbol" w:eastAsia="Times New Roman" w:hAnsi="Segoe UI Symbol"/>
        <w:b w:val="0"/>
        <w:bCs w:val="0"/>
        <w:i w:val="0"/>
        <w:iCs w:val="0"/>
        <w:strike w:val="0"/>
        <w:dstrike w:val="0"/>
        <w:color w:val="000000"/>
        <w:sz w:val="18"/>
        <w:szCs w:val="18"/>
        <w:u w:val="none"/>
        <w:vertAlign w:val="baseline"/>
      </w:rPr>
    </w:lvl>
    <w:lvl w:ilvl="6" w:tplc="4FA87360">
      <w:start w:val="1"/>
      <w:numFmt w:val="bullet"/>
      <w:lvlText w:val="•"/>
      <w:lvlJc w:val="left"/>
      <w:pPr>
        <w:ind w:left="5303"/>
      </w:pPr>
      <w:rPr>
        <w:rFonts w:ascii="Arial" w:eastAsia="Times New Roman" w:hAnsi="Arial"/>
        <w:b w:val="0"/>
        <w:bCs w:val="0"/>
        <w:i w:val="0"/>
        <w:iCs w:val="0"/>
        <w:strike w:val="0"/>
        <w:dstrike w:val="0"/>
        <w:color w:val="000000"/>
        <w:sz w:val="18"/>
        <w:szCs w:val="18"/>
        <w:u w:val="none"/>
        <w:vertAlign w:val="baseline"/>
      </w:rPr>
    </w:lvl>
    <w:lvl w:ilvl="7" w:tplc="AF46AC2A">
      <w:start w:val="1"/>
      <w:numFmt w:val="bullet"/>
      <w:lvlText w:val="o"/>
      <w:lvlJc w:val="left"/>
      <w:pPr>
        <w:ind w:left="6023"/>
      </w:pPr>
      <w:rPr>
        <w:rFonts w:ascii="Segoe UI Symbol" w:eastAsia="Times New Roman" w:hAnsi="Segoe UI Symbol"/>
        <w:b w:val="0"/>
        <w:bCs w:val="0"/>
        <w:i w:val="0"/>
        <w:iCs w:val="0"/>
        <w:strike w:val="0"/>
        <w:dstrike w:val="0"/>
        <w:color w:val="000000"/>
        <w:sz w:val="18"/>
        <w:szCs w:val="18"/>
        <w:u w:val="none"/>
        <w:vertAlign w:val="baseline"/>
      </w:rPr>
    </w:lvl>
    <w:lvl w:ilvl="8" w:tplc="64DA7390">
      <w:start w:val="1"/>
      <w:numFmt w:val="bullet"/>
      <w:lvlText w:val="▪"/>
      <w:lvlJc w:val="left"/>
      <w:pPr>
        <w:ind w:left="6743"/>
      </w:pPr>
      <w:rPr>
        <w:rFonts w:ascii="Segoe UI Symbol" w:eastAsia="Times New Roman" w:hAnsi="Segoe UI Symbol"/>
        <w:b w:val="0"/>
        <w:bCs w:val="0"/>
        <w:i w:val="0"/>
        <w:iCs w:val="0"/>
        <w:strike w:val="0"/>
        <w:dstrike w:val="0"/>
        <w:color w:val="000000"/>
        <w:sz w:val="18"/>
        <w:szCs w:val="18"/>
        <w:u w:val="none"/>
        <w:vertAlign w:val="baseline"/>
      </w:rPr>
    </w:lvl>
  </w:abstractNum>
  <w:abstractNum w:abstractNumId="14" w15:restartNumberingAfterBreak="0">
    <w:nsid w:val="708E384A"/>
    <w:multiLevelType w:val="hybridMultilevel"/>
    <w:tmpl w:val="52E0BDBA"/>
    <w:lvl w:ilvl="0" w:tplc="1BE47164">
      <w:start w:val="1"/>
      <w:numFmt w:val="bullet"/>
      <w:lvlText w:val="-"/>
      <w:lvlJc w:val="left"/>
      <w:pPr>
        <w:ind w:left="254"/>
      </w:pPr>
      <w:rPr>
        <w:rFonts w:ascii="Times New Roman" w:eastAsia="Times New Roman" w:hAnsi="Times New Roman"/>
        <w:b w:val="0"/>
        <w:bCs w:val="0"/>
        <w:i w:val="0"/>
        <w:iCs w:val="0"/>
        <w:strike w:val="0"/>
        <w:dstrike w:val="0"/>
        <w:color w:val="000000"/>
        <w:sz w:val="24"/>
        <w:szCs w:val="24"/>
        <w:u w:val="none"/>
        <w:vertAlign w:val="baseline"/>
      </w:rPr>
    </w:lvl>
    <w:lvl w:ilvl="1" w:tplc="91108544">
      <w:start w:val="1"/>
      <w:numFmt w:val="bullet"/>
      <w:lvlText w:val="o"/>
      <w:lvlJc w:val="left"/>
      <w:pPr>
        <w:ind w:left="1344"/>
      </w:pPr>
      <w:rPr>
        <w:rFonts w:ascii="Times New Roman" w:eastAsia="Times New Roman" w:hAnsi="Times New Roman"/>
        <w:b w:val="0"/>
        <w:bCs w:val="0"/>
        <w:i w:val="0"/>
        <w:iCs w:val="0"/>
        <w:strike w:val="0"/>
        <w:dstrike w:val="0"/>
        <w:color w:val="000000"/>
        <w:sz w:val="24"/>
        <w:szCs w:val="24"/>
        <w:u w:val="none"/>
        <w:vertAlign w:val="baseline"/>
      </w:rPr>
    </w:lvl>
    <w:lvl w:ilvl="2" w:tplc="E44E146C">
      <w:start w:val="1"/>
      <w:numFmt w:val="bullet"/>
      <w:lvlText w:val="▪"/>
      <w:lvlJc w:val="left"/>
      <w:pPr>
        <w:ind w:left="2064"/>
      </w:pPr>
      <w:rPr>
        <w:rFonts w:ascii="Times New Roman" w:eastAsia="Times New Roman" w:hAnsi="Times New Roman"/>
        <w:b w:val="0"/>
        <w:bCs w:val="0"/>
        <w:i w:val="0"/>
        <w:iCs w:val="0"/>
        <w:strike w:val="0"/>
        <w:dstrike w:val="0"/>
        <w:color w:val="000000"/>
        <w:sz w:val="24"/>
        <w:szCs w:val="24"/>
        <w:u w:val="none"/>
        <w:vertAlign w:val="baseline"/>
      </w:rPr>
    </w:lvl>
    <w:lvl w:ilvl="3" w:tplc="C1D24BC6">
      <w:start w:val="1"/>
      <w:numFmt w:val="bullet"/>
      <w:lvlText w:val="•"/>
      <w:lvlJc w:val="left"/>
      <w:pPr>
        <w:ind w:left="2784"/>
      </w:pPr>
      <w:rPr>
        <w:rFonts w:ascii="Times New Roman" w:eastAsia="Times New Roman" w:hAnsi="Times New Roman"/>
        <w:b w:val="0"/>
        <w:bCs w:val="0"/>
        <w:i w:val="0"/>
        <w:iCs w:val="0"/>
        <w:strike w:val="0"/>
        <w:dstrike w:val="0"/>
        <w:color w:val="000000"/>
        <w:sz w:val="24"/>
        <w:szCs w:val="24"/>
        <w:u w:val="none"/>
        <w:vertAlign w:val="baseline"/>
      </w:rPr>
    </w:lvl>
    <w:lvl w:ilvl="4" w:tplc="6A548C98">
      <w:start w:val="1"/>
      <w:numFmt w:val="bullet"/>
      <w:lvlText w:val="o"/>
      <w:lvlJc w:val="left"/>
      <w:pPr>
        <w:ind w:left="3504"/>
      </w:pPr>
      <w:rPr>
        <w:rFonts w:ascii="Times New Roman" w:eastAsia="Times New Roman" w:hAnsi="Times New Roman"/>
        <w:b w:val="0"/>
        <w:bCs w:val="0"/>
        <w:i w:val="0"/>
        <w:iCs w:val="0"/>
        <w:strike w:val="0"/>
        <w:dstrike w:val="0"/>
        <w:color w:val="000000"/>
        <w:sz w:val="24"/>
        <w:szCs w:val="24"/>
        <w:u w:val="none"/>
        <w:vertAlign w:val="baseline"/>
      </w:rPr>
    </w:lvl>
    <w:lvl w:ilvl="5" w:tplc="33E2F1DC">
      <w:start w:val="1"/>
      <w:numFmt w:val="bullet"/>
      <w:lvlText w:val="▪"/>
      <w:lvlJc w:val="left"/>
      <w:pPr>
        <w:ind w:left="4224"/>
      </w:pPr>
      <w:rPr>
        <w:rFonts w:ascii="Times New Roman" w:eastAsia="Times New Roman" w:hAnsi="Times New Roman"/>
        <w:b w:val="0"/>
        <w:bCs w:val="0"/>
        <w:i w:val="0"/>
        <w:iCs w:val="0"/>
        <w:strike w:val="0"/>
        <w:dstrike w:val="0"/>
        <w:color w:val="000000"/>
        <w:sz w:val="24"/>
        <w:szCs w:val="24"/>
        <w:u w:val="none"/>
        <w:vertAlign w:val="baseline"/>
      </w:rPr>
    </w:lvl>
    <w:lvl w:ilvl="6" w:tplc="4EC0ABF4">
      <w:start w:val="1"/>
      <w:numFmt w:val="bullet"/>
      <w:lvlText w:val="•"/>
      <w:lvlJc w:val="left"/>
      <w:pPr>
        <w:ind w:left="4944"/>
      </w:pPr>
      <w:rPr>
        <w:rFonts w:ascii="Times New Roman" w:eastAsia="Times New Roman" w:hAnsi="Times New Roman"/>
        <w:b w:val="0"/>
        <w:bCs w:val="0"/>
        <w:i w:val="0"/>
        <w:iCs w:val="0"/>
        <w:strike w:val="0"/>
        <w:dstrike w:val="0"/>
        <w:color w:val="000000"/>
        <w:sz w:val="24"/>
        <w:szCs w:val="24"/>
        <w:u w:val="none"/>
        <w:vertAlign w:val="baseline"/>
      </w:rPr>
    </w:lvl>
    <w:lvl w:ilvl="7" w:tplc="581C7DE4">
      <w:start w:val="1"/>
      <w:numFmt w:val="bullet"/>
      <w:lvlText w:val="o"/>
      <w:lvlJc w:val="left"/>
      <w:pPr>
        <w:ind w:left="5664"/>
      </w:pPr>
      <w:rPr>
        <w:rFonts w:ascii="Times New Roman" w:eastAsia="Times New Roman" w:hAnsi="Times New Roman"/>
        <w:b w:val="0"/>
        <w:bCs w:val="0"/>
        <w:i w:val="0"/>
        <w:iCs w:val="0"/>
        <w:strike w:val="0"/>
        <w:dstrike w:val="0"/>
        <w:color w:val="000000"/>
        <w:sz w:val="24"/>
        <w:szCs w:val="24"/>
        <w:u w:val="none"/>
        <w:vertAlign w:val="baseline"/>
      </w:rPr>
    </w:lvl>
    <w:lvl w:ilvl="8" w:tplc="14D0D9D4">
      <w:start w:val="1"/>
      <w:numFmt w:val="bullet"/>
      <w:lvlText w:val="▪"/>
      <w:lvlJc w:val="left"/>
      <w:pPr>
        <w:ind w:left="6384"/>
      </w:pPr>
      <w:rPr>
        <w:rFonts w:ascii="Times New Roman" w:eastAsia="Times New Roman" w:hAnsi="Times New Roman"/>
        <w:b w:val="0"/>
        <w:bCs w:val="0"/>
        <w:i w:val="0"/>
        <w:iCs w:val="0"/>
        <w:strike w:val="0"/>
        <w:dstrike w:val="0"/>
        <w:color w:val="000000"/>
        <w:sz w:val="24"/>
        <w:szCs w:val="24"/>
        <w:u w:val="none"/>
        <w:vertAlign w:val="baseline"/>
      </w:rPr>
    </w:lvl>
  </w:abstractNum>
  <w:num w:numId="1" w16cid:durableId="132407137">
    <w:abstractNumId w:val="2"/>
  </w:num>
  <w:num w:numId="2" w16cid:durableId="541285101">
    <w:abstractNumId w:val="12"/>
  </w:num>
  <w:num w:numId="3" w16cid:durableId="1357653380">
    <w:abstractNumId w:val="8"/>
  </w:num>
  <w:num w:numId="4" w16cid:durableId="1667398536">
    <w:abstractNumId w:val="13"/>
  </w:num>
  <w:num w:numId="5" w16cid:durableId="556084682">
    <w:abstractNumId w:val="14"/>
  </w:num>
  <w:num w:numId="6" w16cid:durableId="2120224235">
    <w:abstractNumId w:val="6"/>
  </w:num>
  <w:num w:numId="7" w16cid:durableId="2004972742">
    <w:abstractNumId w:val="4"/>
  </w:num>
  <w:num w:numId="8" w16cid:durableId="907499714">
    <w:abstractNumId w:val="1"/>
  </w:num>
  <w:num w:numId="9" w16cid:durableId="1142846755">
    <w:abstractNumId w:val="11"/>
  </w:num>
  <w:num w:numId="10" w16cid:durableId="1741564398">
    <w:abstractNumId w:val="0"/>
  </w:num>
  <w:num w:numId="11" w16cid:durableId="496118864">
    <w:abstractNumId w:val="10"/>
  </w:num>
  <w:num w:numId="12" w16cid:durableId="605384835">
    <w:abstractNumId w:val="5"/>
  </w:num>
  <w:num w:numId="13" w16cid:durableId="1237473262">
    <w:abstractNumId w:val="9"/>
  </w:num>
  <w:num w:numId="14" w16cid:durableId="1466578354">
    <w:abstractNumId w:val="7"/>
  </w:num>
  <w:num w:numId="15" w16cid:durableId="1852331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3B"/>
    <w:rsid w:val="00015EB5"/>
    <w:rsid w:val="00066041"/>
    <w:rsid w:val="00070F78"/>
    <w:rsid w:val="000E2AF8"/>
    <w:rsid w:val="00151338"/>
    <w:rsid w:val="00184705"/>
    <w:rsid w:val="00246FBB"/>
    <w:rsid w:val="002751AA"/>
    <w:rsid w:val="002C697E"/>
    <w:rsid w:val="002E5276"/>
    <w:rsid w:val="003715C5"/>
    <w:rsid w:val="003D245E"/>
    <w:rsid w:val="00412F27"/>
    <w:rsid w:val="00473DEB"/>
    <w:rsid w:val="004F36E2"/>
    <w:rsid w:val="004F5211"/>
    <w:rsid w:val="0052493B"/>
    <w:rsid w:val="005720DD"/>
    <w:rsid w:val="00593D52"/>
    <w:rsid w:val="005B4375"/>
    <w:rsid w:val="0064028F"/>
    <w:rsid w:val="006635D8"/>
    <w:rsid w:val="00673F30"/>
    <w:rsid w:val="006D5B31"/>
    <w:rsid w:val="007213CE"/>
    <w:rsid w:val="007B146E"/>
    <w:rsid w:val="00810010"/>
    <w:rsid w:val="00894DBC"/>
    <w:rsid w:val="008C2DEE"/>
    <w:rsid w:val="008D587B"/>
    <w:rsid w:val="008F42D5"/>
    <w:rsid w:val="00902218"/>
    <w:rsid w:val="0092397C"/>
    <w:rsid w:val="009530D4"/>
    <w:rsid w:val="00964552"/>
    <w:rsid w:val="009A62A0"/>
    <w:rsid w:val="009B3EA6"/>
    <w:rsid w:val="00A64C10"/>
    <w:rsid w:val="00AB7369"/>
    <w:rsid w:val="00AC23EE"/>
    <w:rsid w:val="00AD08B0"/>
    <w:rsid w:val="00B66767"/>
    <w:rsid w:val="00BC2630"/>
    <w:rsid w:val="00BD1928"/>
    <w:rsid w:val="00C2532A"/>
    <w:rsid w:val="00C2580B"/>
    <w:rsid w:val="00C25B47"/>
    <w:rsid w:val="00CB3168"/>
    <w:rsid w:val="00CC4752"/>
    <w:rsid w:val="00D24801"/>
    <w:rsid w:val="00D46427"/>
    <w:rsid w:val="00DE406B"/>
    <w:rsid w:val="00E055EF"/>
    <w:rsid w:val="00EC0E01"/>
    <w:rsid w:val="00EC3FDA"/>
    <w:rsid w:val="00EC7362"/>
    <w:rsid w:val="00ED343B"/>
    <w:rsid w:val="00F13AB9"/>
    <w:rsid w:val="00F34C4A"/>
    <w:rsid w:val="00F90285"/>
    <w:rsid w:val="00FB36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0B9C06"/>
  <w15:docId w15:val="{A697EAFE-D9FB-4332-A42A-FF858020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5B47"/>
    <w:pPr>
      <w:spacing w:after="4" w:line="252" w:lineRule="auto"/>
      <w:ind w:left="5" w:hanging="5"/>
      <w:jc w:val="both"/>
    </w:pPr>
    <w:rPr>
      <w:rFonts w:ascii="Times New Roman" w:hAnsi="Times New Roman"/>
      <w:color w:val="000000"/>
      <w:sz w:val="24"/>
      <w:szCs w:val="24"/>
    </w:rPr>
  </w:style>
  <w:style w:type="paragraph" w:styleId="Nagwek1">
    <w:name w:val="heading 1"/>
    <w:basedOn w:val="Normalny"/>
    <w:next w:val="Normalny"/>
    <w:link w:val="Nagwek1Znak"/>
    <w:uiPriority w:val="99"/>
    <w:qFormat/>
    <w:rsid w:val="00C25B47"/>
    <w:pPr>
      <w:keepNext/>
      <w:keepLines/>
      <w:spacing w:after="0" w:line="259" w:lineRule="auto"/>
      <w:ind w:left="269" w:hanging="10"/>
      <w:jc w:val="left"/>
      <w:outlineLvl w:val="0"/>
    </w:pPr>
    <w:rPr>
      <w:b/>
      <w:bCs/>
      <w:sz w:val="32"/>
      <w:szCs w:val="32"/>
    </w:rPr>
  </w:style>
  <w:style w:type="paragraph" w:styleId="Nagwek2">
    <w:name w:val="heading 2"/>
    <w:basedOn w:val="Normalny"/>
    <w:next w:val="Normalny"/>
    <w:link w:val="Nagwek2Znak"/>
    <w:uiPriority w:val="99"/>
    <w:qFormat/>
    <w:rsid w:val="00C25B47"/>
    <w:pPr>
      <w:keepNext/>
      <w:keepLines/>
      <w:spacing w:after="29" w:line="259" w:lineRule="auto"/>
      <w:ind w:left="269" w:hanging="10"/>
      <w:jc w:val="left"/>
      <w:outlineLvl w:val="1"/>
    </w:pPr>
    <w:rPr>
      <w:b/>
      <w:bCs/>
      <w:i/>
      <w:iCs/>
      <w:sz w:val="28"/>
      <w:szCs w:val="28"/>
    </w:rPr>
  </w:style>
  <w:style w:type="paragraph" w:styleId="Nagwek3">
    <w:name w:val="heading 3"/>
    <w:basedOn w:val="Normalny"/>
    <w:next w:val="Normalny"/>
    <w:link w:val="Nagwek3Znak"/>
    <w:uiPriority w:val="99"/>
    <w:qFormat/>
    <w:rsid w:val="00C25B47"/>
    <w:pPr>
      <w:keepNext/>
      <w:keepLines/>
      <w:spacing w:after="17" w:line="270" w:lineRule="auto"/>
      <w:ind w:left="269" w:hanging="10"/>
      <w:jc w:val="left"/>
      <w:outlineLvl w:val="2"/>
    </w:pPr>
    <w:rPr>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C25B47"/>
    <w:rPr>
      <w:rFonts w:ascii="Times New Roman" w:hAnsi="Times New Roman" w:cs="Times New Roman"/>
      <w:b/>
      <w:bCs/>
      <w:color w:val="000000"/>
      <w:sz w:val="22"/>
      <w:szCs w:val="22"/>
    </w:rPr>
  </w:style>
  <w:style w:type="character" w:customStyle="1" w:styleId="Nagwek2Znak">
    <w:name w:val="Nagłówek 2 Znak"/>
    <w:link w:val="Nagwek2"/>
    <w:uiPriority w:val="99"/>
    <w:locked/>
    <w:rsid w:val="00C25B47"/>
    <w:rPr>
      <w:rFonts w:ascii="Times New Roman" w:hAnsi="Times New Roman" w:cs="Times New Roman"/>
      <w:b/>
      <w:bCs/>
      <w:i/>
      <w:iCs/>
      <w:color w:val="000000"/>
      <w:sz w:val="22"/>
      <w:szCs w:val="22"/>
    </w:rPr>
  </w:style>
  <w:style w:type="character" w:customStyle="1" w:styleId="Nagwek3Znak">
    <w:name w:val="Nagłówek 3 Znak"/>
    <w:link w:val="Nagwek3"/>
    <w:uiPriority w:val="99"/>
    <w:locked/>
    <w:rsid w:val="00C25B47"/>
    <w:rPr>
      <w:rFonts w:ascii="Times New Roman" w:hAnsi="Times New Roman" w:cs="Times New Roman"/>
      <w:b/>
      <w:bCs/>
      <w:color w:val="000000"/>
      <w:sz w:val="22"/>
      <w:szCs w:val="22"/>
    </w:rPr>
  </w:style>
  <w:style w:type="paragraph" w:styleId="Nagwek">
    <w:name w:val="header"/>
    <w:basedOn w:val="Normalny"/>
    <w:link w:val="NagwekZnak"/>
    <w:uiPriority w:val="99"/>
    <w:unhideWhenUsed/>
    <w:rsid w:val="00F13AB9"/>
    <w:pPr>
      <w:tabs>
        <w:tab w:val="center" w:pos="4536"/>
        <w:tab w:val="right" w:pos="9072"/>
      </w:tabs>
    </w:pPr>
  </w:style>
  <w:style w:type="character" w:customStyle="1" w:styleId="NagwekZnak">
    <w:name w:val="Nagłówek Znak"/>
    <w:link w:val="Nagwek"/>
    <w:uiPriority w:val="99"/>
    <w:rsid w:val="00F13AB9"/>
    <w:rPr>
      <w:rFonts w:ascii="Times New Roman" w:hAnsi="Times New Roman"/>
      <w:color w:val="000000"/>
      <w:sz w:val="24"/>
      <w:szCs w:val="24"/>
    </w:rPr>
  </w:style>
  <w:style w:type="paragraph" w:styleId="Tekstpodstawowy">
    <w:name w:val="Body Text"/>
    <w:basedOn w:val="Normalny"/>
    <w:link w:val="TekstpodstawowyZnak"/>
    <w:uiPriority w:val="1"/>
    <w:semiHidden/>
    <w:unhideWhenUsed/>
    <w:qFormat/>
    <w:rsid w:val="00F13AB9"/>
    <w:pPr>
      <w:widowControl w:val="0"/>
      <w:autoSpaceDE w:val="0"/>
      <w:autoSpaceDN w:val="0"/>
      <w:spacing w:after="0" w:line="240" w:lineRule="auto"/>
      <w:ind w:left="0" w:firstLine="0"/>
      <w:jc w:val="left"/>
    </w:pPr>
    <w:rPr>
      <w:rFonts w:ascii="Arial" w:eastAsia="Arial" w:hAnsi="Arial" w:cs="Arial"/>
      <w:color w:val="auto"/>
      <w:sz w:val="18"/>
      <w:szCs w:val="18"/>
      <w:lang w:bidi="pl-PL"/>
    </w:rPr>
  </w:style>
  <w:style w:type="character" w:customStyle="1" w:styleId="TekstpodstawowyZnak">
    <w:name w:val="Tekst podstawowy Znak"/>
    <w:link w:val="Tekstpodstawowy"/>
    <w:uiPriority w:val="1"/>
    <w:semiHidden/>
    <w:rsid w:val="00F13AB9"/>
    <w:rPr>
      <w:rFonts w:ascii="Arial" w:eastAsia="Arial" w:hAnsi="Arial" w:cs="Arial"/>
      <w:sz w:val="18"/>
      <w:szCs w:val="18"/>
      <w:lang w:bidi="pl-PL"/>
    </w:rPr>
  </w:style>
  <w:style w:type="paragraph" w:styleId="Cytat">
    <w:name w:val="Quote"/>
    <w:basedOn w:val="Normalny"/>
    <w:next w:val="Normalny"/>
    <w:link w:val="CytatZnak"/>
    <w:uiPriority w:val="29"/>
    <w:qFormat/>
    <w:rsid w:val="00F13AB9"/>
    <w:pPr>
      <w:widowControl w:val="0"/>
      <w:autoSpaceDE w:val="0"/>
      <w:autoSpaceDN w:val="0"/>
      <w:spacing w:before="200" w:after="160" w:line="240" w:lineRule="auto"/>
      <w:ind w:left="864" w:right="864" w:firstLine="0"/>
      <w:jc w:val="center"/>
    </w:pPr>
    <w:rPr>
      <w:rFonts w:ascii="Arial" w:eastAsia="Arial" w:hAnsi="Arial" w:cs="Arial"/>
      <w:i/>
      <w:iCs/>
      <w:color w:val="404040"/>
      <w:sz w:val="22"/>
      <w:szCs w:val="22"/>
      <w:lang w:bidi="pl-PL"/>
    </w:rPr>
  </w:style>
  <w:style w:type="character" w:customStyle="1" w:styleId="CytatZnak">
    <w:name w:val="Cytat Znak"/>
    <w:link w:val="Cytat"/>
    <w:uiPriority w:val="29"/>
    <w:rsid w:val="00F13AB9"/>
    <w:rPr>
      <w:rFonts w:ascii="Arial" w:eastAsia="Arial" w:hAnsi="Arial" w:cs="Arial"/>
      <w:i/>
      <w:iCs/>
      <w:color w:val="404040"/>
      <w:lang w:bidi="pl-PL"/>
    </w:rPr>
  </w:style>
  <w:style w:type="paragraph" w:styleId="Stopka">
    <w:name w:val="footer"/>
    <w:basedOn w:val="Normalny"/>
    <w:link w:val="StopkaZnak"/>
    <w:uiPriority w:val="99"/>
    <w:unhideWhenUsed/>
    <w:rsid w:val="008D587B"/>
    <w:pPr>
      <w:tabs>
        <w:tab w:val="center" w:pos="4680"/>
        <w:tab w:val="right" w:pos="9360"/>
      </w:tabs>
      <w:spacing w:after="0" w:line="240" w:lineRule="auto"/>
      <w:ind w:left="0" w:firstLine="0"/>
      <w:jc w:val="left"/>
    </w:pPr>
    <w:rPr>
      <w:rFonts w:ascii="Calibri" w:hAnsi="Calibri"/>
      <w:color w:val="auto"/>
      <w:sz w:val="22"/>
      <w:szCs w:val="22"/>
    </w:rPr>
  </w:style>
  <w:style w:type="character" w:customStyle="1" w:styleId="StopkaZnak">
    <w:name w:val="Stopka Znak"/>
    <w:basedOn w:val="Domylnaczcionkaakapitu"/>
    <w:link w:val="Stopka"/>
    <w:uiPriority w:val="99"/>
    <w:rsid w:val="008D587B"/>
  </w:style>
  <w:style w:type="paragraph" w:styleId="Akapitzlist">
    <w:name w:val="List Paragraph"/>
    <w:basedOn w:val="Normalny"/>
    <w:uiPriority w:val="34"/>
    <w:qFormat/>
    <w:rsid w:val="008F42D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593004">
      <w:marLeft w:val="0"/>
      <w:marRight w:val="0"/>
      <w:marTop w:val="0"/>
      <w:marBottom w:val="0"/>
      <w:divBdr>
        <w:top w:val="none" w:sz="0" w:space="0" w:color="auto"/>
        <w:left w:val="none" w:sz="0" w:space="0" w:color="auto"/>
        <w:bottom w:val="none" w:sz="0" w:space="0" w:color="auto"/>
        <w:right w:val="none" w:sz="0" w:space="0" w:color="auto"/>
      </w:divBdr>
    </w:div>
    <w:div w:id="1275090954">
      <w:bodyDiv w:val="1"/>
      <w:marLeft w:val="0"/>
      <w:marRight w:val="0"/>
      <w:marTop w:val="0"/>
      <w:marBottom w:val="0"/>
      <w:divBdr>
        <w:top w:val="none" w:sz="0" w:space="0" w:color="auto"/>
        <w:left w:val="none" w:sz="0" w:space="0" w:color="auto"/>
        <w:bottom w:val="none" w:sz="0" w:space="0" w:color="auto"/>
        <w:right w:val="none" w:sz="0" w:space="0" w:color="auto"/>
      </w:divBdr>
    </w:div>
    <w:div w:id="183379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2327</Words>
  <Characters>13968</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lpstr>
    </vt:vector>
  </TitlesOfParts>
  <Company>Microsoft</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Krzysztof Ornatowski</dc:creator>
  <cp:keywords/>
  <dc:description/>
  <cp:lastModifiedBy>Specjalistyczny Szpital w Ciechanowie Specjalistyczny Szpital w Ciechanowie</cp:lastModifiedBy>
  <cp:revision>2</cp:revision>
  <cp:lastPrinted>2022-05-09T11:27:00Z</cp:lastPrinted>
  <dcterms:created xsi:type="dcterms:W3CDTF">2022-05-11T13:02:00Z</dcterms:created>
  <dcterms:modified xsi:type="dcterms:W3CDTF">2022-05-11T13:02:00Z</dcterms:modified>
</cp:coreProperties>
</file>