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77777777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Ciechanów, dnia 16.05.2022r.</w:t>
      </w:r>
    </w:p>
    <w:p w14:paraId="312A7E9A" w14:textId="77777777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ZP/2501/61/22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50E6EC72" w:rsidR="00AB5FAA" w:rsidRPr="00AB5FAA" w:rsidRDefault="007A20BC" w:rsidP="00AB5FAA">
      <w:pPr>
        <w:suppressAutoHyphens/>
        <w:rPr>
          <w:rFonts w:ascii="Tahoma" w:hAnsi="Tahoma" w:cs="Tahoma"/>
          <w:color w:val="00000A"/>
          <w:sz w:val="18"/>
          <w:szCs w:val="18"/>
          <w:lang w:eastAsia="zh-CN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na </w:t>
      </w:r>
      <w:r w:rsidR="001100C2" w:rsidRPr="00AB5FAA">
        <w:rPr>
          <w:rFonts w:ascii="Tahoma" w:hAnsi="Tahoma" w:cs="Tahoma"/>
          <w:sz w:val="18"/>
          <w:szCs w:val="18"/>
        </w:rPr>
        <w:t xml:space="preserve">dostawę </w:t>
      </w:r>
      <w:proofErr w:type="spellStart"/>
      <w:r w:rsidR="004D3622" w:rsidRPr="00AB5FAA">
        <w:rPr>
          <w:rFonts w:ascii="Tahoma" w:hAnsi="Tahoma" w:cs="Tahoma"/>
          <w:sz w:val="18"/>
          <w:szCs w:val="18"/>
        </w:rPr>
        <w:t>Implan</w:t>
      </w:r>
      <w:r w:rsidR="00AB5FAA" w:rsidRPr="00AB5FAA">
        <w:rPr>
          <w:rFonts w:ascii="Tahoma" w:hAnsi="Tahoma" w:cs="Tahoma"/>
          <w:sz w:val="18"/>
          <w:szCs w:val="18"/>
        </w:rPr>
        <w:t>ów</w:t>
      </w:r>
      <w:proofErr w:type="spellEnd"/>
      <w:r w:rsidR="004D3622" w:rsidRPr="00AB5FAA">
        <w:rPr>
          <w:rFonts w:ascii="Tahoma" w:hAnsi="Tahoma" w:cs="Tahoma"/>
          <w:sz w:val="18"/>
          <w:szCs w:val="18"/>
        </w:rPr>
        <w:t xml:space="preserve"> do endoprotezoplastyki stawów biodrowych</w:t>
      </w:r>
      <w:r w:rsidR="00AB5FAA" w:rsidRPr="00AB5FAA">
        <w:rPr>
          <w:rFonts w:ascii="Tahoma" w:hAnsi="Tahoma" w:cs="Tahoma"/>
          <w:sz w:val="18"/>
          <w:szCs w:val="18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ogłoszonego w dniu 05-05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-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2022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w BZP, nr ogłoszenia</w:t>
      </w:r>
      <w:r w:rsidR="00AB5FAA" w:rsidRPr="00AB5FAA">
        <w:rPr>
          <w:rFonts w:ascii="Tahoma" w:hAnsi="Tahoma" w:cs="Tahoma"/>
          <w:sz w:val="18"/>
          <w:szCs w:val="18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2022/BZP 00145445/01 z oraz zamieszczonego na stronie internetowej Szpitala – </w:t>
      </w:r>
      <w:hyperlink r:id="rId7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046254F4" w14:textId="77777777" w:rsidR="00AB5FAA" w:rsidRPr="00AB5FAA" w:rsidRDefault="00AB5FAA" w:rsidP="00AB5FAA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45CAA7EE" w14:textId="77777777" w:rsidR="004D3622" w:rsidRPr="00AB5FAA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5239"/>
        <w:gridCol w:w="3819"/>
      </w:tblGrid>
      <w:tr w:rsidR="00AB5FAA" w:rsidRPr="00AB5FAA" w14:paraId="4D3DB239" w14:textId="77777777" w:rsidTr="00AB5FAA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99257D" w14:textId="16C589F5" w:rsidR="00AB5FAA" w:rsidRPr="00AB5FAA" w:rsidRDefault="00AB5F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5FAA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BC0CBA" w14:textId="77777777" w:rsidR="00AB5FAA" w:rsidRDefault="00AB5FAA">
            <w:pPr>
              <w:jc w:val="center"/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</w:pPr>
            <w:r w:rsidRPr="00AB5FAA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Pr="00AB5FAA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przeznaczona </w:t>
            </w:r>
          </w:p>
          <w:p w14:paraId="2089458B" w14:textId="05683900" w:rsidR="00AB5FAA" w:rsidRPr="00AB5FAA" w:rsidRDefault="00AB5F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5FAA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na</w:t>
            </w:r>
            <w:r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 w:rsidRPr="00AB5FAA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sfinansowanie</w:t>
            </w:r>
            <w:r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 xml:space="preserve">  </w:t>
            </w:r>
            <w:r w:rsidRPr="00AB5FAA">
              <w:rPr>
                <w:rFonts w:ascii="Tahoma" w:eastAsia="Arial" w:hAnsi="Tahoma" w:cs="Tahoma"/>
                <w:b/>
                <w:bCs/>
                <w:color w:val="000000"/>
                <w:position w:val="-2"/>
                <w:sz w:val="18"/>
                <w:szCs w:val="18"/>
              </w:rPr>
              <w:t>PLN</w:t>
            </w:r>
          </w:p>
        </w:tc>
      </w:tr>
      <w:tr w:rsidR="00AB5FAA" w:rsidRPr="00AB5FAA" w14:paraId="1C9582FF" w14:textId="77777777" w:rsidTr="00AB5FAA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2EB0E8C" w14:textId="77777777" w:rsidR="00AB5FAA" w:rsidRPr="00AB5FAA" w:rsidRDefault="00AB5FAA">
            <w:pPr>
              <w:rPr>
                <w:rFonts w:ascii="Tahoma" w:hAnsi="Tahoma" w:cs="Tahoma"/>
                <w:sz w:val="18"/>
                <w:szCs w:val="18"/>
              </w:rPr>
            </w:pPr>
            <w:r w:rsidRPr="00AB5FAA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Implanty do endoprotezoplastyki stawów biodrowych METAL/POLIETYLEN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585E456" w14:textId="77777777" w:rsidR="00AB5FAA" w:rsidRPr="00AB5FAA" w:rsidRDefault="00AB5F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5FAA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194 572,80</w:t>
            </w:r>
          </w:p>
        </w:tc>
      </w:tr>
      <w:tr w:rsidR="00AB5FAA" w:rsidRPr="00AB5FAA" w14:paraId="708B8F08" w14:textId="77777777" w:rsidTr="00AB5FAA">
        <w:tc>
          <w:tcPr>
            <w:tcW w:w="5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ECF3C9E" w14:textId="77777777" w:rsidR="00AB5FAA" w:rsidRPr="00AB5FAA" w:rsidRDefault="00AB5FAA">
            <w:pPr>
              <w:rPr>
                <w:rFonts w:ascii="Tahoma" w:hAnsi="Tahoma" w:cs="Tahoma"/>
                <w:sz w:val="18"/>
                <w:szCs w:val="18"/>
              </w:rPr>
            </w:pPr>
            <w:r w:rsidRPr="00AB5FAA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Implanty do endoprotezoplastyki stawów biodrowych CERAMIKA/POLIETYLEN</w:t>
            </w:r>
          </w:p>
        </w:tc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D10A78" w14:textId="77777777" w:rsidR="00AB5FAA" w:rsidRPr="00AB5FAA" w:rsidRDefault="00AB5FA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AB5FAA">
              <w:rPr>
                <w:rFonts w:ascii="Tahoma" w:eastAsia="Arial" w:hAnsi="Tahoma" w:cs="Tahoma"/>
                <w:color w:val="000000"/>
                <w:position w:val="-2"/>
                <w:sz w:val="18"/>
                <w:szCs w:val="18"/>
                <w:shd w:val="clear" w:color="auto" w:fill="E7E6E6"/>
              </w:rPr>
              <w:t>28 317,60</w:t>
            </w:r>
          </w:p>
        </w:tc>
      </w:tr>
    </w:tbl>
    <w:p w14:paraId="34FB2669" w14:textId="77777777" w:rsidR="00872DCE" w:rsidRPr="00AB5FAA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DFD7F" w14:textId="77777777" w:rsidR="00B34F15" w:rsidRDefault="00B34F15" w:rsidP="002A54AA">
      <w:r>
        <w:separator/>
      </w:r>
    </w:p>
  </w:endnote>
  <w:endnote w:type="continuationSeparator" w:id="0">
    <w:p w14:paraId="00477F0B" w14:textId="77777777" w:rsidR="00B34F15" w:rsidRDefault="00B34F1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153B5" w14:textId="77777777" w:rsidR="00B34F15" w:rsidRDefault="00B34F15" w:rsidP="002A54AA">
      <w:r>
        <w:separator/>
      </w:r>
    </w:p>
  </w:footnote>
  <w:footnote w:type="continuationSeparator" w:id="0">
    <w:p w14:paraId="3D9F20ED" w14:textId="77777777" w:rsidR="00B34F15" w:rsidRDefault="00B34F1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E1C"/>
    <w:rsid w:val="00510818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219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mowienia.szpitalciechanow.com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2</cp:revision>
  <cp:lastPrinted>2018-07-12T09:45:00Z</cp:lastPrinted>
  <dcterms:created xsi:type="dcterms:W3CDTF">2022-05-16T07:33:00Z</dcterms:created>
  <dcterms:modified xsi:type="dcterms:W3CDTF">2022-05-16T07:33:00Z</dcterms:modified>
</cp:coreProperties>
</file>