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33D198D3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C239E4">
        <w:rPr>
          <w:rFonts w:ascii="Arial" w:eastAsia="Times New Roman" w:hAnsi="Arial" w:cs="Arial"/>
          <w:b/>
          <w:sz w:val="18"/>
          <w:szCs w:val="18"/>
          <w:lang w:eastAsia="pl-PL"/>
        </w:rPr>
        <w:t>76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2DE52BA" w14:textId="4BAB012E" w:rsidR="00C8737F" w:rsidRPr="00C22E5B" w:rsidRDefault="00C8737F" w:rsidP="00C239E4">
      <w:pPr>
        <w:spacing w:before="2"/>
        <w:ind w:left="426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1" w:name="_Hlk33512397"/>
      <w:bookmarkStart w:id="2" w:name="_Hlk524509965"/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C239E4">
        <w:rPr>
          <w:rFonts w:ascii="Arial" w:eastAsia="Times New Roman" w:hAnsi="Arial" w:cs="Arial"/>
          <w:b/>
          <w:sz w:val="18"/>
          <w:szCs w:val="18"/>
          <w:lang w:eastAsia="pl-PL"/>
        </w:rPr>
        <w:t>s</w:t>
      </w:r>
      <w:r w:rsidR="00C239E4" w:rsidRPr="00C239E4">
        <w:rPr>
          <w:rFonts w:ascii="Arial" w:eastAsia="Times New Roman" w:hAnsi="Arial" w:cs="Arial"/>
          <w:b/>
          <w:sz w:val="18"/>
          <w:szCs w:val="18"/>
          <w:lang w:eastAsia="pl-PL"/>
        </w:rPr>
        <w:t>przęt</w:t>
      </w:r>
      <w:r w:rsidR="00C239E4">
        <w:rPr>
          <w:rFonts w:ascii="Arial" w:eastAsia="Times New Roman" w:hAnsi="Arial" w:cs="Arial"/>
          <w:b/>
          <w:sz w:val="18"/>
          <w:szCs w:val="18"/>
          <w:lang w:eastAsia="pl-PL"/>
        </w:rPr>
        <w:t>u</w:t>
      </w:r>
      <w:r w:rsidR="00C239E4" w:rsidRPr="00C239E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wykonywania zabiegów krioablacji</w:t>
      </w:r>
      <w:r w:rsidR="00C239E4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bookmarkEnd w:id="1"/>
    <w:p w14:paraId="26184C57" w14:textId="6BCACB9D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BZP 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/BZP </w:t>
      </w:r>
      <w:r w:rsidR="000A6410">
        <w:rPr>
          <w:rFonts w:ascii="Arial" w:eastAsia="Times New Roman" w:hAnsi="Arial" w:cs="Arial"/>
          <w:b/>
          <w:sz w:val="18"/>
          <w:szCs w:val="18"/>
          <w:lang w:eastAsia="pl-PL"/>
        </w:rPr>
        <w:t>00200574/01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 dnia </w:t>
      </w:r>
      <w:r w:rsidR="00B237E5" w:rsidRPr="00C22E5B">
        <w:t xml:space="preserve"> 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="00B237E5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0A6410">
        <w:rPr>
          <w:rFonts w:ascii="Arial" w:eastAsia="Times New Roman" w:hAnsi="Arial" w:cs="Arial"/>
          <w:b/>
          <w:sz w:val="18"/>
          <w:szCs w:val="18"/>
          <w:lang w:eastAsia="pl-PL"/>
        </w:rPr>
        <w:t>06-09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601A19BB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0A6410">
        <w:rPr>
          <w:rFonts w:ascii="Arial" w:eastAsia="Times New Roman" w:hAnsi="Arial" w:cs="Arial"/>
          <w:sz w:val="18"/>
          <w:szCs w:val="18"/>
          <w:lang w:eastAsia="pl-PL"/>
        </w:rPr>
        <w:t>09.06.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61F88A6A" w:rsidR="00EA6688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E2EC23" w14:textId="1A89B636" w:rsidR="00C239E4" w:rsidRDefault="00C239E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1FF1A3" w14:textId="77777777" w:rsidR="00C239E4" w:rsidRPr="00C22E5B" w:rsidRDefault="00C239E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1919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BAB402F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C239E4">
        <w:rPr>
          <w:rFonts w:ascii="Arial" w:eastAsia="Times New Roman" w:hAnsi="Arial" w:cs="Arial"/>
          <w:b/>
          <w:sz w:val="18"/>
          <w:szCs w:val="18"/>
          <w:lang w:eastAsia="pl-PL"/>
        </w:rPr>
        <w:t>76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606DCB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606DCB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606DCB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606DCB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606DCB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606DCB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606DCB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606DCB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12DD545F" w:rsidR="002A6474" w:rsidRPr="00C22E5B" w:rsidRDefault="002A6474" w:rsidP="00606DCB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C239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s</w:t>
      </w:r>
      <w:r w:rsidR="00C239E4" w:rsidRPr="00C239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przęt</w:t>
      </w:r>
      <w:r w:rsidR="00C239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u</w:t>
      </w:r>
      <w:r w:rsidR="00C239E4" w:rsidRPr="00C239E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do wykonywania zabiegów krioablacji</w:t>
      </w:r>
      <w:r w:rsidR="00AE21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606DCB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606DCB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606DCB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606DCB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71A4CDF2" w:rsidR="000A6963" w:rsidRPr="00AE21CF" w:rsidRDefault="002A6474" w:rsidP="00606DCB">
      <w:pPr>
        <w:numPr>
          <w:ilvl w:val="0"/>
          <w:numId w:val="3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C239E4">
        <w:rPr>
          <w:rFonts w:ascii="Arial" w:eastAsia="Times New Roman" w:hAnsi="Arial" w:cs="Arial"/>
          <w:sz w:val="18"/>
          <w:szCs w:val="18"/>
          <w:lang w:eastAsia="pl-PL"/>
        </w:rPr>
        <w:t>nie dokonał podziału na części i nie dopuszcza składania ofert częściowych.</w:t>
      </w:r>
    </w:p>
    <w:p w14:paraId="445EA70B" w14:textId="3C6484C8" w:rsidR="00C8737F" w:rsidRPr="00C22E5B" w:rsidRDefault="00C8737F" w:rsidP="00606DCB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606DCB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68B72D93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C239E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 w:rsidP="00606DC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01BD680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7979CA">
        <w:rPr>
          <w:rFonts w:ascii="Arial" w:eastAsia="Times New Roman" w:hAnsi="Arial" w:cs="Arial"/>
          <w:sz w:val="18"/>
          <w:szCs w:val="18"/>
          <w:lang w:eastAsia="pl-PL"/>
        </w:rPr>
        <w:t xml:space="preserve">lek. Med. </w:t>
      </w:r>
      <w:r w:rsidR="005C766F">
        <w:rPr>
          <w:rFonts w:ascii="Arial" w:eastAsia="Times New Roman" w:hAnsi="Arial" w:cs="Arial"/>
          <w:sz w:val="18"/>
          <w:szCs w:val="18"/>
          <w:lang w:eastAsia="pl-PL"/>
        </w:rPr>
        <w:t>Paweł Król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</w:t>
      </w:r>
      <w:r w:rsidR="005C766F">
        <w:rPr>
          <w:rFonts w:ascii="Arial" w:eastAsia="Times New Roman" w:hAnsi="Arial" w:cs="Arial"/>
          <w:sz w:val="18"/>
          <w:szCs w:val="18"/>
          <w:lang w:eastAsia="pl-PL"/>
        </w:rPr>
        <w:t>02 38</w:t>
      </w:r>
      <w:r w:rsidR="007979C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 w:rsidP="00606DCB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606DCB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606DCB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606DCB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606DCB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59609A57" w:rsidR="00B62B9E" w:rsidRPr="00365F1F" w:rsidRDefault="00B62B9E" w:rsidP="00606DCB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/>
          <w:noProof/>
          <w:sz w:val="18"/>
          <w:szCs w:val="18"/>
          <w:lang w:bidi="pl-PL"/>
        </w:rPr>
      </w:pPr>
      <w:bookmarkStart w:id="26" w:name="_Hlk58839915"/>
      <w:r w:rsidRPr="00365F1F">
        <w:rPr>
          <w:rFonts w:ascii="Arial" w:hAnsi="Arial" w:cs="Arial"/>
          <w:b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851E55" w:rsidRPr="00365F1F">
        <w:rPr>
          <w:rFonts w:ascii="Arial" w:hAnsi="Arial" w:cs="Arial"/>
          <w:b/>
          <w:noProof/>
          <w:sz w:val="18"/>
          <w:szCs w:val="18"/>
          <w:lang w:bidi="pl-PL"/>
        </w:rPr>
        <w:t>2</w:t>
      </w:r>
      <w:r w:rsidRPr="00365F1F">
        <w:rPr>
          <w:rFonts w:ascii="Arial" w:hAnsi="Arial" w:cs="Arial"/>
          <w:b/>
          <w:noProof/>
          <w:sz w:val="18"/>
          <w:szCs w:val="18"/>
          <w:lang w:bidi="pl-PL"/>
        </w:rPr>
        <w:t xml:space="preserve"> poz. </w:t>
      </w:r>
      <w:r w:rsidR="00851E55" w:rsidRPr="00365F1F">
        <w:rPr>
          <w:rFonts w:ascii="Arial" w:hAnsi="Arial" w:cs="Arial"/>
          <w:b/>
          <w:noProof/>
          <w:sz w:val="18"/>
          <w:szCs w:val="18"/>
          <w:lang w:bidi="pl-PL"/>
        </w:rPr>
        <w:t>974</w:t>
      </w:r>
      <w:r w:rsidRPr="00365F1F">
        <w:rPr>
          <w:rFonts w:ascii="Arial" w:hAnsi="Arial" w:cs="Arial"/>
          <w:b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365F1F" w:rsidRDefault="00B62B9E" w:rsidP="00606DCB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/>
          <w:noProof/>
          <w:sz w:val="18"/>
          <w:szCs w:val="18"/>
          <w:lang w:bidi="pl-PL"/>
        </w:rPr>
      </w:pPr>
      <w:r w:rsidRPr="00365F1F">
        <w:rPr>
          <w:rFonts w:ascii="Arial" w:hAnsi="Arial" w:cs="Arial"/>
          <w:b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606DCB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606DCB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606DCB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606DCB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606DCB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606DC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606DCB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606DCB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606DCB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606DCB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606DC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606DCB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606DCB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 w:rsidP="00606DCB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606DCB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9590848" w:rsidR="00C8737F" w:rsidRPr="00C22E5B" w:rsidRDefault="00C8737F" w:rsidP="00606DCB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A21A8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20.06.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606DCB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606DCB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606DCB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0F8BBC1D" w:rsidR="00C8737F" w:rsidRPr="00C22E5B" w:rsidRDefault="00C8737F" w:rsidP="00606DCB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A21A8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20.06.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606DCB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606DCB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606DCB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606DCB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606DCB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38E389C4" w14:textId="77777777" w:rsidR="00C8737F" w:rsidRPr="00C22E5B" w:rsidRDefault="00C8737F" w:rsidP="00B23B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 w:rsidP="00606DCB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606DCB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606DCB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606DCB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606DCB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606DCB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606DCB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606DCB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606DCB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606DCB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606DCB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606DCB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606DCB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606DCB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606DCB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606DCB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1BA472B7" w14:textId="77777777" w:rsidR="00C8737F" w:rsidRPr="00C22E5B" w:rsidRDefault="00C8737F" w:rsidP="00B23B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498E95ED" w14:textId="7D6F35B3" w:rsidR="000E4361" w:rsidRPr="00130A8E" w:rsidRDefault="00C8737F" w:rsidP="00606DCB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p w14:paraId="1A2C3AD1" w14:textId="00658ECF" w:rsidR="00130A8E" w:rsidRPr="00130A8E" w:rsidRDefault="00130A8E" w:rsidP="00130A8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- cena – </w:t>
      </w:r>
      <w:r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>0%</w:t>
      </w:r>
    </w:p>
    <w:p w14:paraId="2DD9312E" w14:textId="337DADED" w:rsidR="00130A8E" w:rsidRPr="00130A8E" w:rsidRDefault="00130A8E" w:rsidP="00130A8E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- ocena jakości – </w:t>
      </w: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>0%</w:t>
      </w:r>
    </w:p>
    <w:p w14:paraId="00406F9B" w14:textId="77777777" w:rsidR="00130A8E" w:rsidRPr="00130A8E" w:rsidRDefault="00130A8E" w:rsidP="00606DCB">
      <w:pPr>
        <w:numPr>
          <w:ilvl w:val="0"/>
          <w:numId w:val="39"/>
        </w:numPr>
        <w:tabs>
          <w:tab w:val="num" w:pos="360"/>
        </w:tabs>
        <w:spacing w:after="0" w:line="240" w:lineRule="auto"/>
        <w:ind w:right="-288" w:hanging="17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Zamawiający dokona wyboru najkorzystniejszej oferty za pomocą systemu punktowego. </w:t>
      </w:r>
      <w:r w:rsidRPr="00130A8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43064222" w14:textId="77777777" w:rsidR="00130A8E" w:rsidRPr="00130A8E" w:rsidRDefault="00130A8E" w:rsidP="00606DCB">
      <w:pPr>
        <w:numPr>
          <w:ilvl w:val="1"/>
          <w:numId w:val="39"/>
        </w:numPr>
        <w:tabs>
          <w:tab w:val="num" w:pos="900"/>
        </w:tabs>
        <w:spacing w:after="0" w:line="240" w:lineRule="auto"/>
        <w:ind w:right="57" w:hanging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punkty za</w:t>
      </w:r>
      <w:r w:rsidRPr="00130A8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30A8E">
        <w:rPr>
          <w:rFonts w:ascii="Arial" w:eastAsia="Times New Roman" w:hAnsi="Arial" w:cs="Arial"/>
          <w:b/>
          <w:i/>
          <w:sz w:val="18"/>
          <w:szCs w:val="18"/>
          <w:lang w:eastAsia="pl-PL"/>
        </w:rPr>
        <w:t>cenę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223EE5D" w14:textId="724CCE7D" w:rsidR="00130A8E" w:rsidRPr="00130A8E" w:rsidRDefault="00130A8E" w:rsidP="00130A8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Cob = ( Cmin : Cbad ) x </w:t>
      </w:r>
      <w:r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>0</w:t>
      </w:r>
    </w:p>
    <w:p w14:paraId="177C501C" w14:textId="77777777" w:rsidR="00130A8E" w:rsidRPr="00130A8E" w:rsidRDefault="00130A8E" w:rsidP="00130A8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171A1259" w14:textId="77777777" w:rsidR="00130A8E" w:rsidRPr="00130A8E" w:rsidRDefault="00130A8E" w:rsidP="00130A8E">
      <w:pPr>
        <w:spacing w:after="0" w:line="240" w:lineRule="auto"/>
        <w:ind w:left="1620" w:hanging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Cob - oznacza ilość punktów uzyskanych przez ofertę badaną w  kryterium „cena” (z dokładnością do dwóch miejsc po przecinku),</w:t>
      </w:r>
    </w:p>
    <w:p w14:paraId="5E3EA171" w14:textId="77777777" w:rsidR="00130A8E" w:rsidRPr="00130A8E" w:rsidRDefault="00130A8E" w:rsidP="00130A8E">
      <w:pPr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Cmin  - cena najniższa wśród ofert,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3C46656" w14:textId="77777777" w:rsidR="00130A8E" w:rsidRPr="00130A8E" w:rsidRDefault="00130A8E" w:rsidP="00130A8E">
      <w:pPr>
        <w:tabs>
          <w:tab w:val="center" w:pos="5153"/>
        </w:tabs>
        <w:spacing w:after="0" w:line="240" w:lineRule="auto"/>
        <w:ind w:left="360" w:firstLine="5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Cbad  - cena oferty danego wykonawcy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ab/>
        <w:t>.</w:t>
      </w:r>
    </w:p>
    <w:p w14:paraId="4096B581" w14:textId="77777777" w:rsidR="00130A8E" w:rsidRPr="00130A8E" w:rsidRDefault="00130A8E" w:rsidP="00606DCB">
      <w:pPr>
        <w:numPr>
          <w:ilvl w:val="0"/>
          <w:numId w:val="40"/>
        </w:numPr>
        <w:tabs>
          <w:tab w:val="num" w:pos="540"/>
          <w:tab w:val="num" w:pos="851"/>
        </w:tabs>
        <w:spacing w:after="0" w:line="240" w:lineRule="auto"/>
        <w:ind w:left="851" w:right="57" w:hanging="491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punkty w kryterium </w:t>
      </w:r>
      <w:r w:rsidRPr="00130A8E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ocena  jakości:    </w:t>
      </w:r>
    </w:p>
    <w:p w14:paraId="70BDDB8B" w14:textId="5A32D3F1" w:rsidR="00130A8E" w:rsidRPr="00130A8E" w:rsidRDefault="00130A8E" w:rsidP="00606DCB">
      <w:pPr>
        <w:numPr>
          <w:ilvl w:val="0"/>
          <w:numId w:val="41"/>
        </w:numPr>
        <w:spacing w:after="0" w:line="240" w:lineRule="auto"/>
        <w:ind w:left="851" w:right="-98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punkty będą przyznawane ofertom badanym w oparciu o treść opinii o jakości oferowanego systemu, wyrażonych na piśmie przez upoważnionych pracowników medycznych </w:t>
      </w:r>
      <w:r w:rsidRPr="00130A8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klinik kardiologii (pracownie  elektrofizjologii).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 Opinie pochodzące od podmiotów innych niż wskazane w zdaniu poprzednim nie będą przez zamawiającego uwzględniane.</w:t>
      </w:r>
    </w:p>
    <w:p w14:paraId="3E9C60DA" w14:textId="77777777" w:rsidR="00130A8E" w:rsidRPr="00130A8E" w:rsidRDefault="00130A8E" w:rsidP="00606DCB">
      <w:pPr>
        <w:numPr>
          <w:ilvl w:val="0"/>
          <w:numId w:val="41"/>
        </w:numPr>
        <w:spacing w:after="0" w:line="240" w:lineRule="auto"/>
        <w:ind w:left="851" w:right="-98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punkty będą przyznawane jedynie za pozytywne opinie dotyczące jakości systemu Opinie/referencje dotyczące należycie wykonanego zamówienia, niezawierające odniesienia do jakości systemu, nie będą zweryfikowane pozytywnie.</w:t>
      </w:r>
    </w:p>
    <w:p w14:paraId="103C60B1" w14:textId="77777777" w:rsidR="00130A8E" w:rsidRPr="00130A8E" w:rsidRDefault="00130A8E" w:rsidP="00606DCB">
      <w:pPr>
        <w:numPr>
          <w:ilvl w:val="0"/>
          <w:numId w:val="41"/>
        </w:numPr>
        <w:spacing w:after="0" w:line="240" w:lineRule="auto"/>
        <w:ind w:left="851" w:right="-98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wykonawca zobowiązany jest do wskazania ilości złożonych wraz z ofertą opinii w formularzu ofertowym (załącznik nr 1). Zamawiający zweryfikuje zgodność zadeklarowanych opinii z wymaganiami określonymi powyżej, na etapie oceny ofert. Suma otrzymanych przez ofertę badaną punktów małych zostanie podstawiona do wzoru, w celu ustalenia oceny w kryterium oceny jakości:</w:t>
      </w:r>
    </w:p>
    <w:p w14:paraId="77562370" w14:textId="4E849910" w:rsidR="00130A8E" w:rsidRPr="00130A8E" w:rsidRDefault="00130A8E" w:rsidP="00130A8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 xml:space="preserve">Pjob = Pob/Pon x </w:t>
      </w:r>
      <w:r w:rsidR="006B1B26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130A8E">
        <w:rPr>
          <w:rFonts w:ascii="Arial" w:eastAsia="Times New Roman" w:hAnsi="Arial" w:cs="Arial"/>
          <w:sz w:val="18"/>
          <w:szCs w:val="18"/>
          <w:lang w:eastAsia="pl-PL"/>
        </w:rPr>
        <w:t>0</w:t>
      </w:r>
    </w:p>
    <w:p w14:paraId="3E9A8848" w14:textId="77777777" w:rsidR="00130A8E" w:rsidRPr="00130A8E" w:rsidRDefault="00130A8E" w:rsidP="00130A8E">
      <w:pPr>
        <w:spacing w:after="0" w:line="240" w:lineRule="auto"/>
        <w:ind w:left="1276" w:right="-98" w:hanging="567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gdzie:</w:t>
      </w:r>
    </w:p>
    <w:p w14:paraId="496B1117" w14:textId="77777777" w:rsidR="00130A8E" w:rsidRPr="00130A8E" w:rsidRDefault="00130A8E" w:rsidP="00130A8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Piob – ilość punktów uzyskanych przez ofertę badaną  w kryterium oceny jakości,</w:t>
      </w:r>
    </w:p>
    <w:p w14:paraId="2B7B7E84" w14:textId="77777777" w:rsidR="00130A8E" w:rsidRPr="00130A8E" w:rsidRDefault="00130A8E" w:rsidP="00130A8E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Pob  -  ilość punktów małych przydzielonych ofercie badanej za wykazane pozytywne opinie,</w:t>
      </w:r>
    </w:p>
    <w:p w14:paraId="68C6B653" w14:textId="083726B7" w:rsidR="000E4361" w:rsidRDefault="00130A8E" w:rsidP="00855B20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130A8E">
        <w:rPr>
          <w:rFonts w:ascii="Arial" w:eastAsia="Times New Roman" w:hAnsi="Arial" w:cs="Arial"/>
          <w:sz w:val="18"/>
          <w:szCs w:val="18"/>
          <w:lang w:eastAsia="pl-PL"/>
        </w:rPr>
        <w:t>Pon  -  ilość punktów małych przydzielonych ofercie  zawierającej największą ilość pozytywnych opinii.</w:t>
      </w:r>
    </w:p>
    <w:p w14:paraId="46D4F693" w14:textId="6275BF0D" w:rsidR="00206DF2" w:rsidRPr="00C22E5B" w:rsidRDefault="00206DF2" w:rsidP="00855B20">
      <w:pPr>
        <w:spacing w:after="0" w:line="240" w:lineRule="auto"/>
        <w:ind w:left="1276" w:right="-98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 każdą opinię przyznane zostanie 5 pkt małych. Maksymalnie można uzyskać 20 pkt ( 4 opinie)</w:t>
      </w:r>
    </w:p>
    <w:p w14:paraId="009F55BA" w14:textId="10509135" w:rsidR="00C8737F" w:rsidRPr="00DE2978" w:rsidRDefault="00C8737F" w:rsidP="00855B20">
      <w:pPr>
        <w:pStyle w:val="Akapitzlist"/>
        <w:ind w:left="426" w:right="57"/>
        <w:rPr>
          <w:sz w:val="18"/>
        </w:rPr>
      </w:pPr>
      <w:r w:rsidRPr="00DE2978">
        <w:rPr>
          <w:sz w:val="18"/>
        </w:rPr>
        <w:t>Ocenie będą podlegać wyłącznie oferty nie podlegające odrzuceniu.</w:t>
      </w:r>
    </w:p>
    <w:p w14:paraId="7BA877A4" w14:textId="77777777" w:rsidR="00C8737F" w:rsidRPr="00C22E5B" w:rsidRDefault="00C8737F" w:rsidP="00DE2978">
      <w:pPr>
        <w:numPr>
          <w:ilvl w:val="0"/>
          <w:numId w:val="3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DE2978">
      <w:pPr>
        <w:numPr>
          <w:ilvl w:val="0"/>
          <w:numId w:val="3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DE2978">
      <w:pPr>
        <w:numPr>
          <w:ilvl w:val="0"/>
          <w:numId w:val="3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DE2978">
      <w:pPr>
        <w:numPr>
          <w:ilvl w:val="0"/>
          <w:numId w:val="3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DE2978">
      <w:pPr>
        <w:numPr>
          <w:ilvl w:val="0"/>
          <w:numId w:val="3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 w:rsidP="00606DCB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 w:rsidP="00606DCB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606DCB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606DCB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 w:rsidP="00606DCB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606DCB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606DCB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606DCB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606DCB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606DCB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 w:rsidP="00606DCB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606DCB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606DCB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606DCB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606DCB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606DCB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606DCB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B445" w14:textId="77777777" w:rsidR="0019199C" w:rsidRDefault="0019199C">
      <w:pPr>
        <w:spacing w:after="0" w:line="240" w:lineRule="auto"/>
      </w:pPr>
      <w:r>
        <w:separator/>
      </w:r>
    </w:p>
  </w:endnote>
  <w:endnote w:type="continuationSeparator" w:id="0">
    <w:p w14:paraId="474DC7D9" w14:textId="77777777" w:rsidR="0019199C" w:rsidRDefault="0019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1919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19199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191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3DFC" w14:textId="77777777" w:rsidR="0019199C" w:rsidRDefault="0019199C">
      <w:pPr>
        <w:spacing w:after="0" w:line="240" w:lineRule="auto"/>
      </w:pPr>
      <w:r>
        <w:separator/>
      </w:r>
    </w:p>
  </w:footnote>
  <w:footnote w:type="continuationSeparator" w:id="0">
    <w:p w14:paraId="5A57BDFC" w14:textId="77777777" w:rsidR="0019199C" w:rsidRDefault="0019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2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3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853495974">
    <w:abstractNumId w:val="0"/>
  </w:num>
  <w:num w:numId="2" w16cid:durableId="1005981677">
    <w:abstractNumId w:val="1"/>
  </w:num>
  <w:num w:numId="3" w16cid:durableId="1042053740">
    <w:abstractNumId w:val="2"/>
  </w:num>
  <w:num w:numId="4" w16cid:durableId="456219914">
    <w:abstractNumId w:val="4"/>
  </w:num>
  <w:num w:numId="5" w16cid:durableId="765922377">
    <w:abstractNumId w:val="3"/>
  </w:num>
  <w:num w:numId="6" w16cid:durableId="376666479">
    <w:abstractNumId w:val="5"/>
  </w:num>
  <w:num w:numId="7" w16cid:durableId="917639110">
    <w:abstractNumId w:val="39"/>
  </w:num>
  <w:num w:numId="8" w16cid:durableId="566233674">
    <w:abstractNumId w:val="26"/>
  </w:num>
  <w:num w:numId="9" w16cid:durableId="8027865">
    <w:abstractNumId w:val="40"/>
  </w:num>
  <w:num w:numId="10" w16cid:durableId="926302722">
    <w:abstractNumId w:val="23"/>
  </w:num>
  <w:num w:numId="11" w16cid:durableId="473913397">
    <w:abstractNumId w:val="38"/>
  </w:num>
  <w:num w:numId="12" w16cid:durableId="1126049898">
    <w:abstractNumId w:val="32"/>
  </w:num>
  <w:num w:numId="13" w16cid:durableId="2004888445">
    <w:abstractNumId w:val="15"/>
  </w:num>
  <w:num w:numId="14" w16cid:durableId="299187929">
    <w:abstractNumId w:val="30"/>
  </w:num>
  <w:num w:numId="15" w16cid:durableId="1857496347">
    <w:abstractNumId w:val="17"/>
  </w:num>
  <w:num w:numId="16" w16cid:durableId="1588415313">
    <w:abstractNumId w:val="27"/>
  </w:num>
  <w:num w:numId="17" w16cid:durableId="1107193188">
    <w:abstractNumId w:val="7"/>
  </w:num>
  <w:num w:numId="18" w16cid:durableId="948512756">
    <w:abstractNumId w:val="6"/>
  </w:num>
  <w:num w:numId="19" w16cid:durableId="1314528443">
    <w:abstractNumId w:val="37"/>
  </w:num>
  <w:num w:numId="20" w16cid:durableId="1403871182">
    <w:abstractNumId w:val="36"/>
  </w:num>
  <w:num w:numId="21" w16cid:durableId="2033142804">
    <w:abstractNumId w:val="41"/>
  </w:num>
  <w:num w:numId="22" w16cid:durableId="452941099">
    <w:abstractNumId w:val="16"/>
  </w:num>
  <w:num w:numId="23" w16cid:durableId="1418208042">
    <w:abstractNumId w:val="34"/>
  </w:num>
  <w:num w:numId="24" w16cid:durableId="1204486272">
    <w:abstractNumId w:val="29"/>
  </w:num>
  <w:num w:numId="25" w16cid:durableId="1336111012">
    <w:abstractNumId w:val="11"/>
  </w:num>
  <w:num w:numId="26" w16cid:durableId="383410559">
    <w:abstractNumId w:val="25"/>
  </w:num>
  <w:num w:numId="27" w16cid:durableId="108672392">
    <w:abstractNumId w:val="8"/>
  </w:num>
  <w:num w:numId="28" w16cid:durableId="125436680">
    <w:abstractNumId w:val="42"/>
  </w:num>
  <w:num w:numId="29" w16cid:durableId="321081362">
    <w:abstractNumId w:val="28"/>
  </w:num>
  <w:num w:numId="30" w16cid:durableId="702749486">
    <w:abstractNumId w:val="21"/>
  </w:num>
  <w:num w:numId="31" w16cid:durableId="113687085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03929346">
    <w:abstractNumId w:val="31"/>
  </w:num>
  <w:num w:numId="33" w16cid:durableId="1906063780">
    <w:abstractNumId w:val="12"/>
  </w:num>
  <w:num w:numId="34" w16cid:durableId="1129665598">
    <w:abstractNumId w:val="18"/>
  </w:num>
  <w:num w:numId="35" w16cid:durableId="603457796">
    <w:abstractNumId w:val="20"/>
  </w:num>
  <w:num w:numId="36" w16cid:durableId="1422918501">
    <w:abstractNumId w:val="35"/>
  </w:num>
  <w:num w:numId="37" w16cid:durableId="381759042">
    <w:abstractNumId w:val="19"/>
  </w:num>
  <w:num w:numId="38" w16cid:durableId="582223278">
    <w:abstractNumId w:val="33"/>
  </w:num>
  <w:num w:numId="39" w16cid:durableId="1071464943">
    <w:abstractNumId w:val="13"/>
  </w:num>
  <w:num w:numId="40" w16cid:durableId="554509680">
    <w:abstractNumId w:val="24"/>
  </w:num>
  <w:num w:numId="41" w16cid:durableId="64571667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2A8"/>
    <w:rsid w:val="00071727"/>
    <w:rsid w:val="000A48DB"/>
    <w:rsid w:val="000A6410"/>
    <w:rsid w:val="000A6963"/>
    <w:rsid w:val="000B6237"/>
    <w:rsid w:val="000E4361"/>
    <w:rsid w:val="00127E9E"/>
    <w:rsid w:val="00130A8E"/>
    <w:rsid w:val="00161507"/>
    <w:rsid w:val="0019199C"/>
    <w:rsid w:val="00192016"/>
    <w:rsid w:val="00202E63"/>
    <w:rsid w:val="00206DF2"/>
    <w:rsid w:val="00232500"/>
    <w:rsid w:val="00237172"/>
    <w:rsid w:val="002A6474"/>
    <w:rsid w:val="00301AC8"/>
    <w:rsid w:val="00333E5F"/>
    <w:rsid w:val="00345F59"/>
    <w:rsid w:val="003523B4"/>
    <w:rsid w:val="00365F1F"/>
    <w:rsid w:val="00394952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C766F"/>
    <w:rsid w:val="005D60EB"/>
    <w:rsid w:val="005D6A3A"/>
    <w:rsid w:val="00606DCB"/>
    <w:rsid w:val="00616807"/>
    <w:rsid w:val="00650D3D"/>
    <w:rsid w:val="006743FD"/>
    <w:rsid w:val="00677D48"/>
    <w:rsid w:val="00687FB4"/>
    <w:rsid w:val="006B1B26"/>
    <w:rsid w:val="006B38EB"/>
    <w:rsid w:val="006B5839"/>
    <w:rsid w:val="00732BC5"/>
    <w:rsid w:val="00734E2C"/>
    <w:rsid w:val="00744E12"/>
    <w:rsid w:val="0077080F"/>
    <w:rsid w:val="00776A21"/>
    <w:rsid w:val="007979CA"/>
    <w:rsid w:val="007E09AC"/>
    <w:rsid w:val="007F3B31"/>
    <w:rsid w:val="008169F8"/>
    <w:rsid w:val="00850A59"/>
    <w:rsid w:val="00851E55"/>
    <w:rsid w:val="00855B20"/>
    <w:rsid w:val="00866766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21A85"/>
    <w:rsid w:val="00A7414C"/>
    <w:rsid w:val="00A93FE3"/>
    <w:rsid w:val="00AA4367"/>
    <w:rsid w:val="00AB61DB"/>
    <w:rsid w:val="00AC6389"/>
    <w:rsid w:val="00AE21CF"/>
    <w:rsid w:val="00AF030E"/>
    <w:rsid w:val="00B237E5"/>
    <w:rsid w:val="00B23BAC"/>
    <w:rsid w:val="00B31D5D"/>
    <w:rsid w:val="00B62B9E"/>
    <w:rsid w:val="00C15850"/>
    <w:rsid w:val="00C22E5B"/>
    <w:rsid w:val="00C239E4"/>
    <w:rsid w:val="00C40EA4"/>
    <w:rsid w:val="00C43A41"/>
    <w:rsid w:val="00C56AD6"/>
    <w:rsid w:val="00C8737F"/>
    <w:rsid w:val="00CE1193"/>
    <w:rsid w:val="00CF1AF8"/>
    <w:rsid w:val="00D07125"/>
    <w:rsid w:val="00D828C3"/>
    <w:rsid w:val="00D90B4A"/>
    <w:rsid w:val="00DE2978"/>
    <w:rsid w:val="00E31BE6"/>
    <w:rsid w:val="00E50860"/>
    <w:rsid w:val="00E92A0D"/>
    <w:rsid w:val="00EA6688"/>
    <w:rsid w:val="00EB05FE"/>
    <w:rsid w:val="00EB7190"/>
    <w:rsid w:val="00F15CEB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4623</Words>
  <Characters>27742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87</cp:revision>
  <cp:lastPrinted>2021-06-01T07:52:00Z</cp:lastPrinted>
  <dcterms:created xsi:type="dcterms:W3CDTF">2021-06-01T07:43:00Z</dcterms:created>
  <dcterms:modified xsi:type="dcterms:W3CDTF">2022-06-09T05:53:00Z</dcterms:modified>
</cp:coreProperties>
</file>