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6EF3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25.08.2022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EFC410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E56D6AD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ZP/2501/85/22</w:t>
      </w:r>
    </w:p>
    <w:p w14:paraId="0476626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CA8A0D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C2F3922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AAFD62C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Leki różne</w:t>
      </w:r>
    </w:p>
    <w:p w14:paraId="06B8238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1381888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0F28A17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BE652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74672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Clotrimazolum krem</w:t>
            </w:r>
          </w:p>
        </w:tc>
      </w:tr>
      <w:tr w:rsidR="0051424C" w14:paraId="5C436F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F0A8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40F4F8B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56E1D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72C60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P2-Klomipramina</w:t>
            </w:r>
          </w:p>
        </w:tc>
      </w:tr>
      <w:tr w:rsidR="0051424C" w14:paraId="2808B0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AA49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53AA186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94881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3574B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P3-Żywność specjalnego przeznaczenia medycznego</w:t>
            </w:r>
          </w:p>
        </w:tc>
      </w:tr>
      <w:tr w:rsidR="0051424C" w14:paraId="7CF0A6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AC7AD3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0C179A7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B3412F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DCE68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Mleko dla niemowląt</w:t>
            </w:r>
          </w:p>
        </w:tc>
      </w:tr>
      <w:tr w:rsidR="0051424C" w14:paraId="63F707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88DD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0C67213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607F4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34342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P5-Kloksacylina</w:t>
            </w:r>
          </w:p>
        </w:tc>
      </w:tr>
      <w:tr w:rsidR="0051424C" w14:paraId="131AAD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3DFB9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0B404630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6EE291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14919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Amosycylina zaw. p.o., Amoksycylina + kwas klawulanowy i.v</w:t>
            </w:r>
          </w:p>
        </w:tc>
      </w:tr>
      <w:tr w:rsidR="0051424C" w14:paraId="48158D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C751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6AD89E2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1D3EC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776C4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P7-Irinotecan</w:t>
            </w:r>
          </w:p>
        </w:tc>
      </w:tr>
      <w:tr w:rsidR="0051424C" w14:paraId="1F7179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F9B9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8460F9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F41E1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FF6F4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P8-Dopęcherzowa szczepionka BCG do immunoterapii</w:t>
            </w:r>
          </w:p>
        </w:tc>
      </w:tr>
      <w:tr w:rsidR="0051424C" w14:paraId="030744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97DA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6CEAF7C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78907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FA2E6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P9-Szczepionka przeciw grypie na sezon 2022/2023</w:t>
            </w:r>
          </w:p>
        </w:tc>
      </w:tr>
      <w:tr w:rsidR="0051424C" w14:paraId="43FF4C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A50E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POLYPHARM S.A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BARSKA 33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5220103650</w:t>
            </w:r>
          </w:p>
        </w:tc>
      </w:tr>
    </w:tbl>
    <w:p w14:paraId="0862BF4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59FBA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18673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P10-Pemetreksed</w:t>
            </w:r>
          </w:p>
        </w:tc>
      </w:tr>
      <w:tr w:rsidR="0051424C" w14:paraId="52777F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BE61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C4F42EF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2666F8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7ADE1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P11-Kladrybina</w:t>
            </w:r>
          </w:p>
        </w:tc>
      </w:tr>
      <w:tr w:rsidR="0051424C" w14:paraId="1B80CB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138E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6CCA63E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8A93A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68FD9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P12-Ofloksacyna</w:t>
            </w:r>
          </w:p>
        </w:tc>
      </w:tr>
      <w:tr w:rsidR="0051424C" w14:paraId="0BC7EA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52C79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EEC6FF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C6F93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F6DAE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P13-Immunoglobulina ludzka anty-rh0(d)</w:t>
            </w:r>
          </w:p>
        </w:tc>
      </w:tr>
      <w:tr w:rsidR="0051424C" w14:paraId="17EB5F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6A9BE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7C25C85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87D4A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414C3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P14-Fosfomycyna</w:t>
            </w:r>
          </w:p>
        </w:tc>
      </w:tr>
      <w:tr w:rsidR="0051424C" w14:paraId="05F23B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BB818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4A3E1C3D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D98C5E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E1F6F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P15-Lacydypina</w:t>
            </w:r>
          </w:p>
        </w:tc>
      </w:tr>
      <w:tr w:rsidR="0051424C" w14:paraId="2EFBE1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D344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DBDFD33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92D613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74C78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P16-Klostridiopeptydaza</w:t>
            </w:r>
          </w:p>
        </w:tc>
      </w:tr>
      <w:tr w:rsidR="0051424C" w14:paraId="28A937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F89CE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CBBDB9D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6990A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5090C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P17-Buprenorfina</w:t>
            </w:r>
          </w:p>
        </w:tc>
      </w:tr>
      <w:tr w:rsidR="0051424C" w14:paraId="1F1F78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B1EF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04DB7F85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BCBF4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7C34A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 Fitomenadion</w:t>
            </w:r>
          </w:p>
        </w:tc>
      </w:tr>
      <w:tr w:rsidR="0051424C" w14:paraId="1FE327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CA99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CDE091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071D1C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02BEC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P19-Olanzapina</w:t>
            </w:r>
          </w:p>
        </w:tc>
      </w:tr>
      <w:tr w:rsidR="0051424C" w14:paraId="4FB314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99F5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643CA18" w14:textId="52009364" w:rsidR="0051424C" w:rsidRDefault="0051424C"/>
    <w:p w14:paraId="7B233FDC" w14:textId="1255E7A4" w:rsidR="004F6DED" w:rsidRDefault="004F6DED"/>
    <w:p w14:paraId="04A436DA" w14:textId="77777777" w:rsidR="004F6DED" w:rsidRDefault="004F6DE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E7762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CD515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Pakiet20 - P20-Glikol metoksypolietylenowy epoetyny beta</w:t>
            </w:r>
          </w:p>
        </w:tc>
      </w:tr>
      <w:tr w:rsidR="0051424C" w14:paraId="41904B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2E96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</w:tr>
    </w:tbl>
    <w:p w14:paraId="797395B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EA378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43B4A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P21-Entekawir</w:t>
            </w:r>
          </w:p>
        </w:tc>
      </w:tr>
      <w:tr w:rsidR="0051424C" w14:paraId="5D1E9D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662F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FFD0605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AD8733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CD4B2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P22-Tenofowir</w:t>
            </w:r>
          </w:p>
        </w:tc>
      </w:tr>
      <w:tr w:rsidR="0051424C" w14:paraId="1BCEE5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850C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3611A54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650EEC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DA287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 Antybakteryjny płyn do cewników</w:t>
            </w:r>
          </w:p>
        </w:tc>
      </w:tr>
      <w:tr w:rsidR="0051424C" w14:paraId="22148C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E645E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F236BD7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4273C2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CD152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P24-Olanzapina do wstrzykiwań</w:t>
            </w:r>
          </w:p>
        </w:tc>
      </w:tr>
      <w:tr w:rsidR="0051424C" w14:paraId="62B4CA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BD70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3927286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6E391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06EB4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P25-Olmesartan medoksomilu</w:t>
            </w:r>
          </w:p>
        </w:tc>
      </w:tr>
      <w:tr w:rsidR="0051424C" w14:paraId="32729A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9ADEF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392F07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82E2C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EEB1B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P26-Lamiwudyna</w:t>
            </w:r>
          </w:p>
        </w:tc>
      </w:tr>
      <w:tr w:rsidR="0051424C" w14:paraId="414C92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6300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947B94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104AA4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C7A18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P27-Leki stosowane w programie lekowym SM</w:t>
            </w:r>
          </w:p>
        </w:tc>
      </w:tr>
      <w:tr w:rsidR="0051424C" w14:paraId="06D644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4810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B2705EE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5D5F4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B353C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P29-Emtrycytabina + tenofowir (dizoproksyl tenofowiru)</w:t>
            </w:r>
          </w:p>
        </w:tc>
      </w:tr>
      <w:tr w:rsidR="0051424C" w14:paraId="773AF7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FE562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CAC9D6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6123E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1F8A88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P31-Itrakonazol</w:t>
            </w:r>
          </w:p>
        </w:tc>
      </w:tr>
      <w:tr w:rsidR="0051424C" w14:paraId="1952AF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5809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A9DDAD8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5E094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E164B1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P32-Sofosbuwir + welpataswir + woksylaprewir</w:t>
            </w:r>
          </w:p>
        </w:tc>
      </w:tr>
      <w:tr w:rsidR="0051424C" w14:paraId="056388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D521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3669DF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E664C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5EEC9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P33-Mleko początkowe</w:t>
            </w:r>
          </w:p>
        </w:tc>
      </w:tr>
      <w:tr w:rsidR="0051424C" w14:paraId="5FB7BD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D7B1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90C569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CE954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1EDB7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P36-Levetiracetam</w:t>
            </w:r>
          </w:p>
        </w:tc>
      </w:tr>
      <w:tr w:rsidR="0051424C" w14:paraId="118F31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270D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63DA83E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427615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C4F34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P38-Krople do oczu</w:t>
            </w:r>
          </w:p>
        </w:tc>
      </w:tr>
      <w:tr w:rsidR="0051424C" w14:paraId="43376F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D620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660ADA98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D799D4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0F526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Pakiet40 - P40-Infuzyjne leki przeciwbólowe</w:t>
            </w:r>
          </w:p>
        </w:tc>
      </w:tr>
      <w:tr w:rsidR="0051424C" w14:paraId="70449F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38AE8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 00 08 829</w:t>
            </w:r>
          </w:p>
        </w:tc>
      </w:tr>
    </w:tbl>
    <w:p w14:paraId="26C1487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53C4A6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61ABA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Pakiet41 - P41-Lenalidomid program lekowy - Leczenie chorych na opornego lub nawrotowego szpiczaka plazmocytowego</w:t>
            </w:r>
          </w:p>
        </w:tc>
      </w:tr>
      <w:tr w:rsidR="0051424C" w14:paraId="045566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00374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2DA74930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71455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AF747B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P42-Norepinefryna</w:t>
            </w:r>
          </w:p>
        </w:tc>
      </w:tr>
      <w:tr w:rsidR="0051424C" w14:paraId="123F49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1ECA3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9E7B47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9A551C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255E1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P43-Leki stosowane w programie lekowym SM 1</w:t>
            </w:r>
          </w:p>
        </w:tc>
      </w:tr>
      <w:tr w:rsidR="0051424C" w14:paraId="72459A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E621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6CFEA0E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80668B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52FED1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Pakiet44 - P44-Leki stosowane w programie lekowym SM 2</w:t>
            </w:r>
          </w:p>
        </w:tc>
      </w:tr>
      <w:tr w:rsidR="0051424C" w14:paraId="6AD587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B6D8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C1DA9F4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58969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0DE7FC" w14:textId="77777777" w:rsidR="0051424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P45-Leki stosowane w programie lekowym SM 3</w:t>
            </w:r>
          </w:p>
        </w:tc>
      </w:tr>
      <w:tr w:rsidR="0051424C" w14:paraId="76F2A7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6457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600E92F" w14:textId="77777777" w:rsidR="0051424C" w:rsidRDefault="0051424C"/>
    <w:p w14:paraId="116CEB31" w14:textId="32C45366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30C048FF" w14:textId="5BBD296A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02EAABFE" w14:textId="7FD4D2A3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22A1AD3B" w14:textId="2F7F7E23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4916C60D" w14:textId="09B8C98D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1118DE1F" w14:textId="020E1213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70D808F7" w14:textId="2ADCD010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7426C89B" w14:textId="77777777" w:rsidR="004F6DED" w:rsidRDefault="004F6DED" w:rsidP="005B2EC9">
      <w:pPr>
        <w:ind w:right="108"/>
        <w:rPr>
          <w:rFonts w:ascii="Arial" w:hAnsi="Arial" w:cs="Arial"/>
          <w:sz w:val="20"/>
          <w:szCs w:val="20"/>
        </w:rPr>
      </w:pPr>
    </w:p>
    <w:p w14:paraId="6DF53393" w14:textId="625A0045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21.07.2022</w:t>
      </w:r>
      <w:r w:rsidR="004F6DED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4F6DE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125BAA56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C77596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25A84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Clotrimazolum krem</w:t>
            </w:r>
          </w:p>
        </w:tc>
      </w:tr>
      <w:tr w:rsidR="0051424C" w14:paraId="22783C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DFAB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48757D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4F5C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532032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D361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42CB255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87DF37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25D30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P2-Klomipramina</w:t>
            </w:r>
          </w:p>
        </w:tc>
      </w:tr>
      <w:tr w:rsidR="0051424C" w14:paraId="1CC096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143B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C81775F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397F65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D2F2F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P3-Żywność specjalnego przeznaczenia medycznego</w:t>
            </w:r>
          </w:p>
        </w:tc>
      </w:tr>
      <w:tr w:rsidR="0051424C" w14:paraId="77FD45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2406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B33301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93D04B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7B379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Mleko dla niemowląt</w:t>
            </w:r>
          </w:p>
        </w:tc>
      </w:tr>
      <w:tr w:rsidR="0051424C" w14:paraId="17271C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BDA6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31C6AB5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C71E27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69153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P5-Kloksacylina</w:t>
            </w:r>
          </w:p>
        </w:tc>
      </w:tr>
      <w:tr w:rsidR="0051424C" w14:paraId="44CDAA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A36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51424C" w14:paraId="0A58A2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9A70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4962DC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089C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46FD75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ABD4F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8B24F34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CB7E29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56106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Amosycylina zaw. p.o., Amoksycylina + kwas klawulanowy i.v</w:t>
            </w:r>
          </w:p>
        </w:tc>
      </w:tr>
      <w:tr w:rsidR="0051424C" w14:paraId="08B9E3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BC82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51424C" w14:paraId="10ADE9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57D1F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2F5AD7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49CA8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34E13D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F07F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97015B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D2EBAE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E1314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P7-Irinotecan</w:t>
            </w:r>
          </w:p>
        </w:tc>
      </w:tr>
      <w:tr w:rsidR="0051424C" w14:paraId="1587C6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C64668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51424C" w14:paraId="424FF5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B762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6E8F03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7E16D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4A8ED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P8-Dopęcherzowa szczepionka BCG do immunoterapii</w:t>
            </w:r>
          </w:p>
        </w:tc>
      </w:tr>
      <w:tr w:rsidR="0051424C" w14:paraId="315AB9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D0D0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51424C" w14:paraId="658F61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ABD5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425F57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8F73E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51424C" w14:paraId="454087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A45B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1550D57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2728BC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D8E22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P9-Szczepionka przeciw grypie na sezon 2022/2023</w:t>
            </w:r>
          </w:p>
        </w:tc>
      </w:tr>
      <w:tr w:rsidR="0051424C" w14:paraId="7F1083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698B4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POLYPHARM S.A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BARSKA 33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5220103650</w:t>
            </w:r>
          </w:p>
        </w:tc>
      </w:tr>
    </w:tbl>
    <w:p w14:paraId="75F66B57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2D1AF1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0F207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P10-Pemetreksed</w:t>
            </w:r>
          </w:p>
        </w:tc>
      </w:tr>
      <w:tr w:rsidR="0051424C" w14:paraId="4467DC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7CAB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51424C" w14:paraId="76C154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DC37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7E8CBD6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754A7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A5966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P11-Kladrybina</w:t>
            </w:r>
          </w:p>
        </w:tc>
      </w:tr>
      <w:tr w:rsidR="0051424C" w14:paraId="2777B3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C8BAF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4A8AB28A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A6972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02FE0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P12-Ofloksacyna</w:t>
            </w:r>
          </w:p>
        </w:tc>
      </w:tr>
      <w:tr w:rsidR="0051424C" w14:paraId="5ACAF7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4097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467BC3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0BBA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DD933F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77B35F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C27AE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P13-Immunoglobulina ludzka anty-rh0(d)</w:t>
            </w:r>
          </w:p>
        </w:tc>
      </w:tr>
      <w:tr w:rsidR="0051424C" w14:paraId="38B3D2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168F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6DEE38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3B0B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51424C" w14:paraId="41E095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18F3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0C414F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D1BCB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51424C" w14:paraId="662C02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318D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0E8D54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3B25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569687B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F8E465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9F4B9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P14-Fosfomycyna</w:t>
            </w:r>
          </w:p>
        </w:tc>
      </w:tr>
      <w:tr w:rsidR="0051424C" w14:paraId="093202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CFEA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2B4392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9984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4E8198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D75E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4E86E4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6091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752DCEF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6BB7B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F29E9C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P15-Lacydypina</w:t>
            </w:r>
          </w:p>
        </w:tc>
      </w:tr>
      <w:tr w:rsidR="0051424C" w14:paraId="045632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632C3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1079FC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8E299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DD29934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9D780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C1BE8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P16-Klostridiopeptydaza</w:t>
            </w:r>
          </w:p>
        </w:tc>
      </w:tr>
      <w:tr w:rsidR="0051424C" w14:paraId="0C40C3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94F3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CB72040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9C39E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D2E3C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P17-Buprenorfina</w:t>
            </w:r>
          </w:p>
        </w:tc>
      </w:tr>
      <w:tr w:rsidR="0051424C" w14:paraId="124647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CDA7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1F63A6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D2FE8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0390B3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836F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13ADB66" w14:textId="77777777" w:rsidR="0051424C" w:rsidRDefault="0051424C"/>
    <w:p w14:paraId="29FFB6C4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8A92D9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34775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Pakiet18 - P18- Fitomenadion</w:t>
            </w:r>
          </w:p>
        </w:tc>
      </w:tr>
      <w:tr w:rsidR="0051424C" w14:paraId="209E5C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5FA4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2E9341A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4CEE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592BF6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A585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19F9DA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AE82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AB7FCC4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B688D3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89D55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P19-Olanzapina</w:t>
            </w:r>
          </w:p>
        </w:tc>
      </w:tr>
      <w:tr w:rsidR="0051424C" w14:paraId="653CA1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E277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36D1EF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06B81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2462BB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E8647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2EF0BF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F377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4DD94C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371A0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1DB95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P20-Glikol metoksypolietylenowy epoetyny beta</w:t>
            </w:r>
          </w:p>
        </w:tc>
      </w:tr>
      <w:tr w:rsidR="0051424C" w14:paraId="256E3F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29D8C9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mazowieckie</w:t>
            </w:r>
          </w:p>
        </w:tc>
      </w:tr>
    </w:tbl>
    <w:p w14:paraId="4E188451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09781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8F90F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P21-Entekawir</w:t>
            </w:r>
          </w:p>
        </w:tc>
      </w:tr>
      <w:tr w:rsidR="0051424C" w14:paraId="48B3A7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033E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3EE46F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B219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51424C" w14:paraId="7E4E33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BE7F3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774394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D3B2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12FAF1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0D43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DC9573D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39ECE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48213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P22-Tenofowir</w:t>
            </w:r>
          </w:p>
        </w:tc>
      </w:tr>
      <w:tr w:rsidR="0051424C" w14:paraId="183468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B1B5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6C9C29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9F802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51424C" w14:paraId="47376C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2F75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73FF1E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D227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461148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39E0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8B8BB70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9D727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B8982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 Antybakteryjny płyn do cewników</w:t>
            </w:r>
          </w:p>
        </w:tc>
      </w:tr>
      <w:tr w:rsidR="0051424C" w14:paraId="5F2805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53893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024DBFE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86E7F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89DE7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P24-Olanzapina do wstrzykiwań</w:t>
            </w:r>
          </w:p>
        </w:tc>
      </w:tr>
      <w:tr w:rsidR="0051424C" w14:paraId="6917E8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2BE5B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20F79A9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D7D35C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AF607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P25-Olmesartan medoksomilu</w:t>
            </w:r>
          </w:p>
        </w:tc>
      </w:tr>
      <w:tr w:rsidR="0051424C" w14:paraId="3B9967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4C57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1BEC65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7C63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5EA32EA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3308E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01C0A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P26-Lamiwudyna</w:t>
            </w:r>
          </w:p>
        </w:tc>
      </w:tr>
      <w:tr w:rsidR="0051424C" w14:paraId="75603F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7D5C3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4E85B4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96649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4781CB7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69CBF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F275C3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P27-Leki stosowane w programie lekowym SM</w:t>
            </w:r>
          </w:p>
        </w:tc>
      </w:tr>
      <w:tr w:rsidR="0051424C" w14:paraId="6385F0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6BE03A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7E0089D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5CEBEE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7595B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P29-Emtrycytabina + tenofowir (dizoproksyl tenofowiru)</w:t>
            </w:r>
          </w:p>
        </w:tc>
      </w:tr>
      <w:tr w:rsidR="0051424C" w14:paraId="672BFE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30049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51424C" w14:paraId="0F5143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E52F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D03A304" w14:textId="31C94ECE" w:rsidR="0051424C" w:rsidRDefault="0051424C"/>
    <w:p w14:paraId="12E0F25B" w14:textId="5ABE4567" w:rsidR="004F6DED" w:rsidRDefault="004F6DED"/>
    <w:p w14:paraId="50797109" w14:textId="5DF24055" w:rsidR="004F6DED" w:rsidRDefault="004F6DED"/>
    <w:p w14:paraId="319AE375" w14:textId="77777777" w:rsidR="004F6DED" w:rsidRDefault="004F6DE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5C2887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1C1BF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Pakiet31 - P31-Itrakonazol</w:t>
            </w:r>
          </w:p>
        </w:tc>
      </w:tr>
      <w:tr w:rsidR="0051424C" w14:paraId="292F36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9188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5F4795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BD56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118BB3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2023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C734A62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33766C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963CD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P32-Sofosbuwir + welpataswir + woksylaprewir</w:t>
            </w:r>
          </w:p>
        </w:tc>
      </w:tr>
      <w:tr w:rsidR="0051424C" w14:paraId="01B7A8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D24BF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73AC02A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64444EA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EADD9C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P33-Mleko początkowe</w:t>
            </w:r>
          </w:p>
        </w:tc>
      </w:tr>
      <w:tr w:rsidR="0051424C" w14:paraId="228AE8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B857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461C46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24635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644823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9A83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9CE2A57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BF2773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3B387B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P36-Levetiracetam</w:t>
            </w:r>
          </w:p>
        </w:tc>
      </w:tr>
      <w:tr w:rsidR="0051424C" w14:paraId="20439A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D52D9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51424C" w14:paraId="5F8FB9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46E7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7CE600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6F79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1B62E2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79D82B4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60C06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P38-Krople do oczu</w:t>
            </w:r>
          </w:p>
        </w:tc>
      </w:tr>
      <w:tr w:rsidR="0051424C" w14:paraId="717C17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23A1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332249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C757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12A9C1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CC2CB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744F425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AD9FD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73005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Pakiet40 - P40-Infuzyjne leki przeciwbólowe</w:t>
            </w:r>
          </w:p>
        </w:tc>
      </w:tr>
      <w:tr w:rsidR="0051424C" w14:paraId="5D96A2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0D7E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 00 08 829</w:t>
            </w:r>
          </w:p>
        </w:tc>
      </w:tr>
    </w:tbl>
    <w:p w14:paraId="76F1CC3F" w14:textId="77777777" w:rsidR="0051424C" w:rsidRDefault="0051424C"/>
    <w:p w14:paraId="35358B4B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69C416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D8034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Pakiet41 - P41-Lenalidomid program lekowy - Leczenie chorych na opornego lub nawrotowego szpiczaka plazmocytowego</w:t>
            </w:r>
          </w:p>
        </w:tc>
      </w:tr>
      <w:tr w:rsidR="0051424C" w14:paraId="5768DE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6DA13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51424C" w14:paraId="4017BE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908E9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6C22C9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FB637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51424C" w14:paraId="38D313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56F14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6A78F5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FC4A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51424C" w14:paraId="6E8130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28C6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253C934C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294258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B8462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P42-Norepinefryna</w:t>
            </w:r>
          </w:p>
        </w:tc>
      </w:tr>
      <w:tr w:rsidR="0051424C" w14:paraId="797433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588F6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  <w:tr w:rsidR="0051424C" w14:paraId="6579CB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D7C3A7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51424C" w14:paraId="449856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42551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51424C" w14:paraId="467634E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BC160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A79003F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48EF1B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B209D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P43-Leki stosowane w programie lekowym SM 1</w:t>
            </w:r>
          </w:p>
        </w:tc>
      </w:tr>
      <w:tr w:rsidR="0051424C" w14:paraId="158CEF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F145D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99DD9C8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008315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89D9A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Pakiet44 - P44-Leki stosowane w programie lekowym SM 2</w:t>
            </w:r>
          </w:p>
        </w:tc>
      </w:tr>
      <w:tr w:rsidR="0051424C" w14:paraId="3DFD1E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B392C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938368D" w14:textId="77777777" w:rsidR="0051424C" w:rsidRDefault="005142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1424C" w14:paraId="139966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17746" w14:textId="77777777" w:rsidR="0051424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Pakiet45 - P45-Leki stosowane w programie lekowym SM 3</w:t>
            </w:r>
          </w:p>
        </w:tc>
      </w:tr>
      <w:tr w:rsidR="0051424C" w14:paraId="3D586D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9FDBE" w14:textId="77777777" w:rsidR="0051424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46C496C" w14:textId="44A65AFC" w:rsidR="0051424C" w:rsidRDefault="0051424C"/>
    <w:p w14:paraId="3CFD45F2" w14:textId="5B712AEE" w:rsidR="004F6DED" w:rsidRDefault="004F6DED"/>
    <w:p w14:paraId="1F88DA62" w14:textId="602EA6FC" w:rsidR="004F6DED" w:rsidRDefault="004F6DED"/>
    <w:p w14:paraId="78C8F307" w14:textId="50203972" w:rsidR="004F6DED" w:rsidRDefault="004F6DED"/>
    <w:p w14:paraId="7F48A573" w14:textId="77777777" w:rsidR="004F6DED" w:rsidRDefault="004F6DED"/>
    <w:p w14:paraId="494969E2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06FDF0A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Wykonawców nie wykluczono.</w:t>
      </w:r>
    </w:p>
    <w:p w14:paraId="7ECC5799" w14:textId="34559C39" w:rsidR="005B2EC9" w:rsidRDefault="004F6DED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Odrzucono oferty:</w:t>
      </w:r>
    </w:p>
    <w:p w14:paraId="0049880A" w14:textId="1E14CC88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822"/>
        <w:gridCol w:w="5238"/>
      </w:tblGrid>
      <w:tr w:rsidR="004F6DED" w:rsidRPr="009A619D" w14:paraId="64DB3C1D" w14:textId="77777777" w:rsidTr="004F6DED">
        <w:tc>
          <w:tcPr>
            <w:tcW w:w="90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7B65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P8-Dopęcherzowa szczepionka BCG do immunoterapii</w:t>
            </w:r>
          </w:p>
        </w:tc>
      </w:tr>
      <w:tr w:rsidR="004F6DED" w:rsidRPr="009A619D" w14:paraId="06F4A199" w14:textId="77777777" w:rsidTr="004679F4">
        <w:trPr>
          <w:trHeight w:val="456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DFED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5B9C5" w14:textId="51D5DF3D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DED" w:rsidRPr="009A619D" w14:paraId="013C5072" w14:textId="77777777" w:rsidTr="004F6DE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D029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8F2AF" w14:textId="77777777" w:rsidR="004F6DED" w:rsidRPr="004F6DE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4F6DED">
              <w:rPr>
                <w:rFonts w:ascii="Arial" w:hAnsi="Arial" w:cs="Arial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69F2F445" w14:textId="77777777" w:rsidR="004F6DED" w:rsidRPr="004F6DE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4F6DED">
              <w:rPr>
                <w:rFonts w:ascii="Arial" w:hAnsi="Arial" w:cs="Arial"/>
                <w:sz w:val="18"/>
                <w:szCs w:val="18"/>
              </w:rPr>
              <w:t>Zamawiający wymagał produktu leczniczego zawierającego bezpieczny system do rozpuszczania i podawania z rozp. 50 ml.</w:t>
            </w:r>
          </w:p>
          <w:p w14:paraId="2891ECF6" w14:textId="77777777" w:rsidR="004F6DED" w:rsidRPr="004F6DE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DED" w:rsidRPr="009A619D" w14:paraId="6B4C92A6" w14:textId="77777777" w:rsidTr="004F6DE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0A66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BF8B5" w14:textId="77777777" w:rsidR="004F6DED" w:rsidRPr="004F6DE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4F6DED">
              <w:rPr>
                <w:rFonts w:ascii="Arial" w:hAnsi="Arial" w:cs="Arial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7BE1224C" w14:textId="77777777" w:rsidR="004F6DED" w:rsidRPr="004F6DE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4F6DED">
              <w:rPr>
                <w:rFonts w:ascii="Arial" w:hAnsi="Arial" w:cs="Arial"/>
                <w:sz w:val="18"/>
                <w:szCs w:val="18"/>
              </w:rPr>
              <w:t>Zamawiający wymagał produktu leczniczego zawierającego bezpieczny system do rozpuszczania i podawania z rozp. 50 ml.</w:t>
            </w:r>
          </w:p>
          <w:p w14:paraId="06EDC934" w14:textId="77777777" w:rsidR="004F6DED" w:rsidRPr="004F6DE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DED" w:rsidRPr="009A619D" w14:paraId="31EAF63D" w14:textId="77777777" w:rsidTr="004F6DED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2E46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5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27986" w14:textId="77777777" w:rsidR="004F6DED" w:rsidRPr="004F6DE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4F6DED">
              <w:rPr>
                <w:rFonts w:ascii="Arial" w:hAnsi="Arial" w:cs="Arial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049CE59F" w14:textId="77777777" w:rsidR="004F6DED" w:rsidRPr="004F6DE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4F6DED">
              <w:rPr>
                <w:rFonts w:ascii="Arial" w:hAnsi="Arial" w:cs="Arial"/>
                <w:sz w:val="18"/>
                <w:szCs w:val="18"/>
              </w:rPr>
              <w:t>Zamawiający wymagał produktu leczniczego zawierającego bezpieczny system do rozpuszczania i podawania z rozp. 50 ml.</w:t>
            </w:r>
          </w:p>
          <w:p w14:paraId="1221B35F" w14:textId="77777777" w:rsidR="004F6DED" w:rsidRPr="004F6DE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F74CC2" w14:textId="10486FAB" w:rsidR="004F6DED" w:rsidRDefault="004F6DE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5F0A7A5" w14:textId="56BA12CF" w:rsidR="004F6DED" w:rsidRDefault="004F6DED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B7079AC" w14:textId="77777777" w:rsidR="00D15FC2" w:rsidRDefault="00D15FC2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FF49A1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3BAF414C" w14:textId="77777777" w:rsidR="004F6DED" w:rsidRDefault="004F6DE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040DB961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B516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Clotrimazolum krem</w:t>
            </w:r>
          </w:p>
        </w:tc>
      </w:tr>
      <w:tr w:rsidR="004F6DED" w:rsidRPr="009A619D" w14:paraId="3E2AFE8E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D682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05BB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58BABF58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4523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316D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12B6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A93231B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F4B844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F1DCA6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4EA462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3661484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6BF3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1825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82C8E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79,67</w:t>
            </w:r>
          </w:p>
        </w:tc>
      </w:tr>
      <w:tr w:rsidR="004F6DED" w:rsidRPr="009A619D" w14:paraId="1383C0DA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1E1B1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218A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8633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69,29</w:t>
            </w:r>
          </w:p>
        </w:tc>
      </w:tr>
    </w:tbl>
    <w:p w14:paraId="408A2CAF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0FE105F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158CAE1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EF77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P2-Klomipramina</w:t>
            </w:r>
          </w:p>
        </w:tc>
      </w:tr>
      <w:tr w:rsidR="004F6DED" w:rsidRPr="009A619D" w14:paraId="19C023EE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BDF2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B89B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3D0EE746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162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10AC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B7CBB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260A49A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FCB405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36F661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3ACC4E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3B94C6F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6B62F51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1EF85811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420CF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P3-Żywność specjalnego przeznaczenia medycznego</w:t>
            </w:r>
          </w:p>
        </w:tc>
      </w:tr>
      <w:tr w:rsidR="004F6DED" w:rsidRPr="009A619D" w14:paraId="67A9EDFA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7531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AE40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EFFBFF4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741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0D81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AEC67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07A9060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473EAD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E0586B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50EB67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901A5F7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3F48CE92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3F6E8782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988B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Mleko dla niemowląt</w:t>
            </w:r>
          </w:p>
        </w:tc>
      </w:tr>
      <w:tr w:rsidR="004F6DED" w:rsidRPr="009A619D" w14:paraId="64B26A2B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1547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1B1E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1F17E1F8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D48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82D6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1DE3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F34F0DB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2449AB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CF0647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D4A874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D08ECA1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3A6ACC0F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14A9AD1F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320A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P5-Kloksacylina</w:t>
            </w:r>
          </w:p>
        </w:tc>
      </w:tr>
      <w:tr w:rsidR="004F6DED" w:rsidRPr="009A619D" w14:paraId="14FC3BA4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3460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2EE4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814DD8F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8C33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6F1F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6EA09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A62BAE9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384A31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270C79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BA52AA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6183F55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95FD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EF48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8B49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70,20</w:t>
            </w:r>
          </w:p>
        </w:tc>
      </w:tr>
      <w:tr w:rsidR="004F6DED" w:rsidRPr="009A619D" w14:paraId="722BF8F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8F70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AC11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F0DA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70,49</w:t>
            </w:r>
          </w:p>
        </w:tc>
      </w:tr>
      <w:tr w:rsidR="004F6DED" w:rsidRPr="009A619D" w14:paraId="7E5FBBED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AFD2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E06A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1ED7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70,84</w:t>
            </w:r>
          </w:p>
        </w:tc>
      </w:tr>
    </w:tbl>
    <w:p w14:paraId="39B9812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AE5731A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CEAB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Amosycylina zaw. p.o., Amoksycylina + kwas klawulanowy i.v</w:t>
            </w:r>
          </w:p>
        </w:tc>
      </w:tr>
      <w:tr w:rsidR="004F6DED" w:rsidRPr="009A619D" w14:paraId="3BF498FB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D999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B0ED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A536D6D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DB76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23C5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2BA5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5307540C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D99D5E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1B0AB2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1A2F11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7EE8C7C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02AA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E0F76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82,47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0D14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82,47</w:t>
            </w:r>
          </w:p>
        </w:tc>
      </w:tr>
      <w:tr w:rsidR="004F6DED" w:rsidRPr="009A619D" w14:paraId="270DD805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6538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00BB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EF80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82,79</w:t>
            </w:r>
          </w:p>
        </w:tc>
      </w:tr>
      <w:tr w:rsidR="004F6DED" w:rsidRPr="009A619D" w14:paraId="0FABADC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5097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9D9C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55BB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83,20</w:t>
            </w:r>
          </w:p>
        </w:tc>
      </w:tr>
    </w:tbl>
    <w:p w14:paraId="48369DA2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724A30BB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60C0D791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C70D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P7-Irinotecan</w:t>
            </w:r>
          </w:p>
        </w:tc>
      </w:tr>
      <w:tr w:rsidR="004F6DED" w:rsidRPr="009A619D" w14:paraId="7F7D1B12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AC71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5A3E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166F268E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4790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4B6C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495A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17391BFA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26D01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A705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41C2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71,35</w:t>
            </w:r>
          </w:p>
        </w:tc>
      </w:tr>
      <w:tr w:rsidR="004F6DED" w:rsidRPr="009A619D" w14:paraId="5884BAF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4F2F99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85E29C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F750D1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705A717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EE805E2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4F6DED" w:rsidRPr="009A619D" w14:paraId="41AF7F93" w14:textId="77777777" w:rsidTr="00D15FC2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6719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P8-Dopęcherzowa szczepionka BCG do immunoterapii</w:t>
            </w:r>
          </w:p>
        </w:tc>
      </w:tr>
      <w:tr w:rsidR="004F6DED" w:rsidRPr="009A619D" w14:paraId="4E8C9753" w14:textId="77777777" w:rsidTr="00875A93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DF13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B710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03734213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62D5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5079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1082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28EB4626" w14:textId="77777777" w:rsidTr="00D15FC2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0FF4CE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D35881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9B2BC3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F2ED11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p w14:paraId="3A7D670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691ADE00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6B78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P9-Szczepionka przeciw grypie na sezon 2022/2023</w:t>
            </w:r>
          </w:p>
        </w:tc>
      </w:tr>
      <w:tr w:rsidR="004F6DED" w:rsidRPr="009A619D" w14:paraId="73FC4389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395D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946C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61DDB56E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7CE6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7684D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3C94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08F5872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1863AD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POLYPHARM S.A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BARSKA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58C29F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D31C23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E4E0F8C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p w14:paraId="73AB5F71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1EF88FBD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7977E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P10-Pemetreksed</w:t>
            </w:r>
          </w:p>
        </w:tc>
      </w:tr>
      <w:tr w:rsidR="004F6DED" w:rsidRPr="009A619D" w14:paraId="68CA75D8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F047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A91D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13C223FD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BFE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9D1F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9C54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0BF5333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EB69A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186E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15E8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88,49</w:t>
            </w:r>
          </w:p>
        </w:tc>
      </w:tr>
      <w:tr w:rsidR="004F6DED" w:rsidRPr="009A619D" w14:paraId="71CD543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8B9D53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C346BF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21F31F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D244FEA" w14:textId="77777777" w:rsidR="004F6DED" w:rsidRDefault="004F6DED" w:rsidP="004F6DED">
      <w:pPr>
        <w:rPr>
          <w:rFonts w:ascii="Arial" w:hAnsi="Arial" w:cs="Arial"/>
          <w:b/>
          <w:bCs/>
          <w:sz w:val="18"/>
          <w:szCs w:val="18"/>
        </w:rPr>
      </w:pPr>
    </w:p>
    <w:p w14:paraId="251ABC1F" w14:textId="64F89998" w:rsidR="004F6DED" w:rsidRDefault="004F6DED" w:rsidP="004F6DED">
      <w:pPr>
        <w:rPr>
          <w:rFonts w:ascii="Arial" w:hAnsi="Arial" w:cs="Arial"/>
          <w:b/>
          <w:bCs/>
          <w:sz w:val="18"/>
          <w:szCs w:val="18"/>
        </w:rPr>
      </w:pPr>
    </w:p>
    <w:p w14:paraId="30293B74" w14:textId="77777777" w:rsidR="00D15FC2" w:rsidRPr="009A619D" w:rsidRDefault="00D15FC2" w:rsidP="004F6DED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274CACF4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FAB5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Pakiet11 - P11-Kladrybina</w:t>
            </w:r>
          </w:p>
        </w:tc>
      </w:tr>
      <w:tr w:rsidR="004F6DED" w:rsidRPr="009A619D" w14:paraId="6D6BE078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3D4A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1AD2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21B1A948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F43B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26BC7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1834E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42885522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7B7E73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52D8AA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F2C536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336D478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2F07937E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1AE4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P12-Ofloksacyna</w:t>
            </w:r>
          </w:p>
        </w:tc>
      </w:tr>
      <w:tr w:rsidR="004F6DED" w:rsidRPr="009A619D" w14:paraId="23BEE337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20E0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0364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299E8F1B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68E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8616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D6D1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57D4F5D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2E4B56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B11324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DC208B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3887C96C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772F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293B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8FA5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99,67</w:t>
            </w:r>
          </w:p>
        </w:tc>
      </w:tr>
    </w:tbl>
    <w:p w14:paraId="4C46FF76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0E8CF81E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339C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P13-Immunoglobulina ludzka anty-rh0(d)</w:t>
            </w:r>
          </w:p>
        </w:tc>
      </w:tr>
      <w:tr w:rsidR="004F6DED" w:rsidRPr="009A619D" w14:paraId="677EF9D6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7426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C644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30CFBB40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379F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B79F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29BC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4BD361D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F4D8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D441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0A650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99,57</w:t>
            </w:r>
          </w:p>
        </w:tc>
      </w:tr>
      <w:tr w:rsidR="004F6DED" w:rsidRPr="009A619D" w14:paraId="050B7ABC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D3ED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0676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B446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</w:tr>
      <w:tr w:rsidR="004F6DED" w:rsidRPr="009A619D" w14:paraId="70CA1ACA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03FF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1922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0FCA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98,62</w:t>
            </w:r>
          </w:p>
        </w:tc>
      </w:tr>
      <w:tr w:rsidR="004F6DED" w:rsidRPr="009A619D" w14:paraId="6B78532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2A79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412D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28FE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99,74</w:t>
            </w:r>
          </w:p>
        </w:tc>
      </w:tr>
      <w:tr w:rsidR="004F6DED" w:rsidRPr="009A619D" w14:paraId="22F846B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21C14F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A5DB20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783B65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3824A695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D16A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B8F9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33,99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F614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33,99</w:t>
            </w:r>
          </w:p>
        </w:tc>
      </w:tr>
    </w:tbl>
    <w:p w14:paraId="71177346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BAE39C5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3355CFAA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AFF6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P14-Fosfomycyna</w:t>
            </w:r>
          </w:p>
        </w:tc>
      </w:tr>
      <w:tr w:rsidR="004F6DED" w:rsidRPr="009A619D" w14:paraId="1B8A404A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C892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628D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5AA70270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0B7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25B2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FCF7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2338CCC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5665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407C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B0D8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99,10</w:t>
            </w:r>
          </w:p>
        </w:tc>
      </w:tr>
      <w:tr w:rsidR="004F6DED" w:rsidRPr="009A619D" w14:paraId="7F50BE2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EAD5F4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C2BFEE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EDDD56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020FA4BD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9D153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4FB9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574D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98,41</w:t>
            </w:r>
          </w:p>
        </w:tc>
      </w:tr>
      <w:tr w:rsidR="004F6DED" w:rsidRPr="009A619D" w14:paraId="1258C67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2F913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E2F1C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2475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98,98</w:t>
            </w:r>
          </w:p>
        </w:tc>
      </w:tr>
    </w:tbl>
    <w:p w14:paraId="72C219CB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1B646FCB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5A473972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179B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P15-Lacydypina</w:t>
            </w:r>
          </w:p>
        </w:tc>
      </w:tr>
      <w:tr w:rsidR="004F6DED" w:rsidRPr="009A619D" w14:paraId="06987311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73ADD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112B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36F9A51A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3129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C11C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F2D59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39F9A8E1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23FB1B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0914FB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1ACB71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30D5EEF5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0A0C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B4880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D31B9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88,77</w:t>
            </w:r>
          </w:p>
        </w:tc>
      </w:tr>
    </w:tbl>
    <w:p w14:paraId="1A3CFFF4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3133EA0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1B524B2B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6568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P16-Klostridiopeptydaza</w:t>
            </w:r>
          </w:p>
        </w:tc>
      </w:tr>
      <w:tr w:rsidR="004F6DED" w:rsidRPr="009A619D" w14:paraId="441B2521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1A671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1DF9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2427511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C404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A9CB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BDA4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2B0F305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A91F6B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CB3FB0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FB2A00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967EA8D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729DCDB4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58CFA3B0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9723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Pakiet17 - P17-Buprenorfina</w:t>
            </w:r>
          </w:p>
        </w:tc>
      </w:tr>
      <w:tr w:rsidR="004F6DED" w:rsidRPr="009A619D" w14:paraId="5A7A705A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76C8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A7B5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3EB2F2E0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0BE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77E2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4E9B9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2B3C5FDA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21C561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4206F1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B5306E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7497C4C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5EDC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F1003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1BB3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96,96</w:t>
            </w:r>
          </w:p>
        </w:tc>
      </w:tr>
      <w:tr w:rsidR="004F6DED" w:rsidRPr="009A619D" w14:paraId="0D347BD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6609E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6882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24B0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98,91</w:t>
            </w:r>
          </w:p>
        </w:tc>
      </w:tr>
    </w:tbl>
    <w:p w14:paraId="317EF6F0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6ED4323F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0326DBE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988BA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P18- Fitomenadion</w:t>
            </w:r>
          </w:p>
        </w:tc>
      </w:tr>
      <w:tr w:rsidR="004F6DED" w:rsidRPr="009A619D" w14:paraId="34902FAA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A8F75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51B2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22D7888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16DF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3809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8994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6EA92E1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5F2B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D335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6864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94,80</w:t>
            </w:r>
          </w:p>
        </w:tc>
      </w:tr>
      <w:tr w:rsidR="004F6DED" w:rsidRPr="009A619D" w14:paraId="1017666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1C55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B666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sz w:val="18"/>
                <w:szCs w:val="18"/>
              </w:rPr>
              <w:t>98,95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45D2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sz w:val="18"/>
                <w:szCs w:val="18"/>
              </w:rPr>
              <w:t>98,95</w:t>
            </w:r>
          </w:p>
        </w:tc>
      </w:tr>
      <w:tr w:rsidR="004F6DED" w:rsidRPr="009A619D" w14:paraId="3982BA9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CC1770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5013FE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BFD8FC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523C7C5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CE3C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B60F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C3165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84,76</w:t>
            </w:r>
          </w:p>
        </w:tc>
      </w:tr>
    </w:tbl>
    <w:p w14:paraId="757BF28B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F14BAE1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6C6E55FE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52114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Pakiet19 - P19-Olanzapina</w:t>
            </w:r>
          </w:p>
        </w:tc>
      </w:tr>
      <w:tr w:rsidR="004F6DED" w:rsidRPr="009A619D" w14:paraId="53E9805C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5D2C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31C1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330740BD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39B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9EC3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7CAA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83963D5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B701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835F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28,64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B182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28,64</w:t>
            </w:r>
          </w:p>
        </w:tc>
      </w:tr>
      <w:tr w:rsidR="004F6DED" w:rsidRPr="009A619D" w14:paraId="1191BFF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7C4E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9F30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CA84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96,95</w:t>
            </w:r>
          </w:p>
        </w:tc>
      </w:tr>
      <w:tr w:rsidR="004F6DED" w:rsidRPr="009A619D" w14:paraId="6FFEC6E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F7DEB0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CAD466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E72AA5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26918B17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1048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67D1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9A5F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28,80</w:t>
            </w:r>
          </w:p>
        </w:tc>
      </w:tr>
    </w:tbl>
    <w:p w14:paraId="3891C354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4AFF3C6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FAE5E49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D929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P20-Glikol metoksypolietylenowy epoetyny beta</w:t>
            </w:r>
          </w:p>
        </w:tc>
      </w:tr>
      <w:tr w:rsidR="004F6DED" w:rsidRPr="009A619D" w14:paraId="149FAFFD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63FAC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8591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4A916E11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397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BE7F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FAE5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48F2BE6D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838703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Roche Polska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39b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836F43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F436E7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802F98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07AEA573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7B7D56F8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DEE5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P21-Entekawir</w:t>
            </w:r>
          </w:p>
        </w:tc>
      </w:tr>
      <w:tr w:rsidR="004F6DED" w:rsidRPr="009A619D" w14:paraId="51A39401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E605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34B1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4033AA34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1D97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12BD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EB76A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193527D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1555F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F029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29D3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90,30</w:t>
            </w:r>
          </w:p>
        </w:tc>
      </w:tr>
      <w:tr w:rsidR="004F6DED" w:rsidRPr="009A619D" w14:paraId="262E00F9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5F7B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CD91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0DDE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88,53</w:t>
            </w:r>
          </w:p>
        </w:tc>
      </w:tr>
      <w:tr w:rsidR="004F6DED" w:rsidRPr="009A619D" w14:paraId="0DEDB650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E8155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69B7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80D2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53,70</w:t>
            </w:r>
          </w:p>
        </w:tc>
      </w:tr>
      <w:tr w:rsidR="004F6DED" w:rsidRPr="009A619D" w14:paraId="1BE9B6EA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377DB6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829BF8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4A6BE9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29D56951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AFA9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D171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B1D0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90,43</w:t>
            </w:r>
          </w:p>
        </w:tc>
      </w:tr>
    </w:tbl>
    <w:p w14:paraId="7B35FEBF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617AD9AC" w14:textId="38DAA5CF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3717D9C8" w14:textId="77777777" w:rsidR="00D15FC2" w:rsidRPr="009A619D" w:rsidRDefault="00D15FC2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5BC086D1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D981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Pakiet22 - P22-Tenofowir</w:t>
            </w:r>
          </w:p>
        </w:tc>
      </w:tr>
      <w:tr w:rsidR="004F6DED" w:rsidRPr="009A619D" w14:paraId="48DBD7AC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0DF5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3BC4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27AB17D1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DCB6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2350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D8D68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0CE962A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9BD82C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64F85B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3CA248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3ED6CA6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7B9A2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5CE6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CA94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99,25</w:t>
            </w:r>
          </w:p>
        </w:tc>
      </w:tr>
      <w:tr w:rsidR="004F6DED" w:rsidRPr="009A619D" w14:paraId="5B42C6D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0BC4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47D6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B074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95,21</w:t>
            </w:r>
          </w:p>
        </w:tc>
      </w:tr>
      <w:tr w:rsidR="004F6DED" w:rsidRPr="009A619D" w14:paraId="7424E2F9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3321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4C21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5E4B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93,23</w:t>
            </w:r>
          </w:p>
        </w:tc>
      </w:tr>
      <w:tr w:rsidR="004F6DED" w:rsidRPr="009A619D" w14:paraId="7231BFF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4732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1787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6CE3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99,72</w:t>
            </w:r>
          </w:p>
        </w:tc>
      </w:tr>
    </w:tbl>
    <w:p w14:paraId="799E321B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44F52BD2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913CAF8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EF46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P23- Antybakteryjny płyn do cewników</w:t>
            </w:r>
          </w:p>
        </w:tc>
      </w:tr>
      <w:tr w:rsidR="004F6DED" w:rsidRPr="009A619D" w14:paraId="516075E0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E6FF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A822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CE7A126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6EC6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96B4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4DCC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27923AA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D1E389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B6E20E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AF1C15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FE03C95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4880F0E7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3464DBD3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6A06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P24-Olanzapina do wstrzykiwań</w:t>
            </w:r>
          </w:p>
        </w:tc>
      </w:tr>
      <w:tr w:rsidR="004F6DED" w:rsidRPr="009A619D" w14:paraId="5A8FDFEB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1F4E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D5E8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2647FD3F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E1EC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F7B0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09BD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276BDF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2CB27D0" w14:textId="77777777" w:rsidR="004F6DED" w:rsidRPr="009A619D" w:rsidRDefault="004F6DED" w:rsidP="00875A93">
            <w:p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6C32CCE" w14:textId="77777777" w:rsidR="004F6DED" w:rsidRPr="009A619D" w:rsidRDefault="004F6DED" w:rsidP="00875A9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89AB74B" w14:textId="77777777" w:rsidR="004F6DED" w:rsidRPr="009A619D" w:rsidRDefault="004F6DED" w:rsidP="00875A9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0639BF5" w14:textId="77777777" w:rsidR="004F6DED" w:rsidRDefault="004F6DED" w:rsidP="004F6DED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14:paraId="0862C1F3" w14:textId="77777777" w:rsidR="004F6DED" w:rsidRPr="009A619D" w:rsidRDefault="004F6DED" w:rsidP="004F6DED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521C978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746B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P25-Olmesartan medoksomilu</w:t>
            </w:r>
          </w:p>
        </w:tc>
      </w:tr>
      <w:tr w:rsidR="004F6DED" w:rsidRPr="009A619D" w14:paraId="622DBD80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AE51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2D3A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143A2305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BB49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AC2B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CCE7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37819E3D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E449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A438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D506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99,31</w:t>
            </w:r>
          </w:p>
        </w:tc>
      </w:tr>
      <w:tr w:rsidR="004F6DED" w:rsidRPr="009A619D" w14:paraId="3CB4F992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2A04D7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AC7EC9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2CC8FC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5D730EE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B7CDA9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416855D5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B0C00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P26-Lamiwudyna</w:t>
            </w:r>
          </w:p>
        </w:tc>
      </w:tr>
      <w:tr w:rsidR="004F6DED" w:rsidRPr="009A619D" w14:paraId="5851DB29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B1B3B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7ECB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67352FCB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19F4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7D8B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16BE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4B55991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E77656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579CE0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CE2940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4AEF807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DE412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6211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FC0A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96,43</w:t>
            </w:r>
          </w:p>
        </w:tc>
      </w:tr>
    </w:tbl>
    <w:p w14:paraId="61204A57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ED0E823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34EC40C2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65C3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Pakiet27 - P27-Leki stosowane w programie lekowym SM</w:t>
            </w:r>
          </w:p>
        </w:tc>
      </w:tr>
      <w:tr w:rsidR="004F6DED" w:rsidRPr="009A619D" w14:paraId="1C11793A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D34B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BE29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50838DA8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77F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B2D0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B276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642991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1DE4DF4" w14:textId="77777777" w:rsidR="004F6DED" w:rsidRPr="009A619D" w:rsidRDefault="004F6DED" w:rsidP="00875A93">
            <w:pPr>
              <w:shd w:val="clear" w:color="auto" w:fill="D9D9D9" w:themeFill="background1" w:themeFillShade="D9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861875F" w14:textId="77777777" w:rsidR="004F6DED" w:rsidRPr="009A619D" w:rsidRDefault="004F6DED" w:rsidP="00875A9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0931969" w14:textId="77777777" w:rsidR="004F6DED" w:rsidRPr="009A619D" w:rsidRDefault="004F6DED" w:rsidP="00875A93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F75621" w14:textId="77777777" w:rsidR="004F6DED" w:rsidRDefault="004F6DED" w:rsidP="004F6DED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p w14:paraId="14849210" w14:textId="77777777" w:rsidR="004F6DED" w:rsidRPr="009A619D" w:rsidRDefault="004F6DED" w:rsidP="004F6DED">
      <w:pPr>
        <w:shd w:val="clear" w:color="auto" w:fill="FFFFFF" w:themeFill="background1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1A74D9AA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4393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P29-Emtrycytabina + tenofowir (dizoproksyl tenofowiru)</w:t>
            </w:r>
          </w:p>
        </w:tc>
      </w:tr>
      <w:tr w:rsidR="004F6DED" w:rsidRPr="009A619D" w14:paraId="351E633B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F15F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9877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545868BA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8C1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887B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BD2F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550A9A0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EB6871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B69E0F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7E91D0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3EFF882D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5247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4BC1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81073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99,72</w:t>
            </w:r>
          </w:p>
        </w:tc>
      </w:tr>
    </w:tbl>
    <w:p w14:paraId="6C17F818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6E959113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362EA675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B7684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P31-Itrakonazol</w:t>
            </w:r>
          </w:p>
        </w:tc>
      </w:tr>
      <w:tr w:rsidR="004F6DED" w:rsidRPr="009A619D" w14:paraId="25556516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49DC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511B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545D9A88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3BB0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B0B0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305A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2A4ED6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FE47B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14DE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699B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97,05</w:t>
            </w:r>
          </w:p>
        </w:tc>
      </w:tr>
      <w:tr w:rsidR="004F6DED" w:rsidRPr="009A619D" w14:paraId="1EDDC66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C34916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7BA5E4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3C099E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15127B75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123FA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1C84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C61D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71,49</w:t>
            </w:r>
          </w:p>
        </w:tc>
      </w:tr>
    </w:tbl>
    <w:p w14:paraId="0116ED28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6794CD1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13BA0BDA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D59C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Pakiet32 - P32-Sofosbuwir + welpataswir + woksylaprewir</w:t>
            </w:r>
          </w:p>
        </w:tc>
      </w:tr>
      <w:tr w:rsidR="004F6DED" w:rsidRPr="009A619D" w14:paraId="68589E42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5548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8B0E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4F4D5B33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C373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F591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A1AA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3CC88FA2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5B087E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05A4A4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2DFBFA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3B2080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785AC8DB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029658AE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86B3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Pakiet33 - P33-Mleko początkowe</w:t>
            </w:r>
          </w:p>
        </w:tc>
      </w:tr>
      <w:tr w:rsidR="004F6DED" w:rsidRPr="009A619D" w14:paraId="26565D85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4BF0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296F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4342AE7D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7E5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51FDA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7D3AB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4D1C1EF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CBEB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E1D84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F4E7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7,30</w:t>
            </w:r>
          </w:p>
        </w:tc>
      </w:tr>
      <w:tr w:rsidR="004F6DED" w:rsidRPr="009A619D" w14:paraId="1B6F35FA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9C92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713D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1192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76,32</w:t>
            </w:r>
          </w:p>
        </w:tc>
      </w:tr>
      <w:tr w:rsidR="004F6DED" w:rsidRPr="009A619D" w14:paraId="019486D1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47689D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293DF8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DF2AAF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A04BA4C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626BBC31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0776D37C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F8D2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P36-Levetiracetam</w:t>
            </w:r>
          </w:p>
        </w:tc>
      </w:tr>
      <w:tr w:rsidR="004F6DED" w:rsidRPr="009A619D" w14:paraId="2225030C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BE60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3A9C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19DDB9F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2AF5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D571F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43B2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592A07A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F532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Tramco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Wolskie, ul. Wolska 14, 05-860 Płochocin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5EAB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954E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96,96</w:t>
            </w:r>
          </w:p>
        </w:tc>
      </w:tr>
      <w:tr w:rsidR="004F6DED" w:rsidRPr="009A619D" w14:paraId="694E4E1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3F89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3B24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B6BA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96,41</w:t>
            </w:r>
          </w:p>
        </w:tc>
      </w:tr>
      <w:tr w:rsidR="004F6DED" w:rsidRPr="009A619D" w14:paraId="07BBED0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C16D9C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3AE09E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6BDBB0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F811350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25CEC1E0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2E481E74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071B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P38-Krople do oczu</w:t>
            </w:r>
          </w:p>
        </w:tc>
      </w:tr>
      <w:tr w:rsidR="004F6DED" w:rsidRPr="009A619D" w14:paraId="686541E6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503D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1DFD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56808BAA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E0BF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ED74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5ADF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0F25B752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C7AE0E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113108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36EDD1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4F6DED" w:rsidRPr="009A619D" w14:paraId="6532AF4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67C1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333C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646B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97,25</w:t>
            </w:r>
          </w:p>
        </w:tc>
      </w:tr>
      <w:tr w:rsidR="004F6DED" w:rsidRPr="009A619D" w14:paraId="3B647A10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AC20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2902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24EC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92,76</w:t>
            </w:r>
          </w:p>
        </w:tc>
      </w:tr>
    </w:tbl>
    <w:p w14:paraId="18AB8EE2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5D7DE60A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07214863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EEF45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Pakiet40 - P40-Infuzyjne leki przeciwbólowe</w:t>
            </w:r>
          </w:p>
        </w:tc>
      </w:tr>
      <w:tr w:rsidR="004F6DED" w:rsidRPr="009A619D" w14:paraId="0B31AAF4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2C51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F2BD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7A6024F3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8100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AED8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4619F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5407839B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5766BE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Aesculap Chifa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ul.Tysiąclecia 14, 64-300 Nowy Tomyśl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B16268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BCFF56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F50BACF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171B6773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2215BDB9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C6EDD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Pakiet41 - P41-Lenalidomid program lekowy - Leczenie chorych na opornego lub nawrotowego szpiczaka plazmocytowego</w:t>
            </w:r>
          </w:p>
        </w:tc>
      </w:tr>
      <w:tr w:rsidR="004F6DED" w:rsidRPr="009A619D" w14:paraId="14717F3E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C26D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0AEEA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30AA39B5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B1E7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C131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4659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302C8B6D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74A54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Lek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Domaniewska 50c, 02-672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65EE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48FC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72,00</w:t>
            </w:r>
          </w:p>
        </w:tc>
      </w:tr>
      <w:tr w:rsidR="004F6DED" w:rsidRPr="009A619D" w14:paraId="3ECBA569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DAF0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0CF5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FE81F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72,81</w:t>
            </w:r>
          </w:p>
        </w:tc>
      </w:tr>
      <w:tr w:rsidR="004F6DED" w:rsidRPr="009A619D" w14:paraId="31D6BD67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5831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Centrala Farmaceutyczna Cefarm SA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Jana Kazimierza 16 01-248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2D56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1DEA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84,92</w:t>
            </w:r>
          </w:p>
        </w:tc>
      </w:tr>
      <w:tr w:rsidR="004F6DED" w:rsidRPr="009A619D" w14:paraId="4EA1BAA6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CD61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DD04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CBF5C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37,79</w:t>
            </w:r>
          </w:p>
        </w:tc>
      </w:tr>
      <w:tr w:rsidR="004F6DED" w:rsidRPr="009A619D" w14:paraId="7E5C6FCE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8251D7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A6F4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C169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85,75</w:t>
            </w:r>
          </w:p>
        </w:tc>
      </w:tr>
      <w:tr w:rsidR="004F6DED" w:rsidRPr="009A619D" w14:paraId="19E804F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3B3A2BD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Komtur Polska Sp. z o. 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Plac Farmacji 1; 02-699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1AFE60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418E3CE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5135B3B" w14:textId="77777777" w:rsidR="004F6DED" w:rsidRDefault="004F6DED" w:rsidP="004F6DED">
      <w:pPr>
        <w:rPr>
          <w:rFonts w:ascii="Arial" w:hAnsi="Arial" w:cs="Arial"/>
          <w:sz w:val="18"/>
          <w:szCs w:val="18"/>
        </w:rPr>
      </w:pPr>
    </w:p>
    <w:p w14:paraId="029FEF08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74152D7B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1BE7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P42-Norepinefryna</w:t>
            </w:r>
          </w:p>
        </w:tc>
      </w:tr>
      <w:tr w:rsidR="004F6DED" w:rsidRPr="009A619D" w14:paraId="505D474E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EAC6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83099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01B9AC4E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5609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65D5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88597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736A31B4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13D386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"FRESENIUS KABI POLSKA" SPÓŁKA Z OGRANICZONĄ ODPOWIEDZIALNOŚCIĄ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Aleje Jerozolimskie 134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A6957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0181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92,65</w:t>
            </w:r>
          </w:p>
        </w:tc>
      </w:tr>
      <w:tr w:rsidR="004F6DED" w:rsidRPr="009A619D" w14:paraId="75C70249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1BB6E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03A4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9D040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99,95</w:t>
            </w:r>
          </w:p>
        </w:tc>
      </w:tr>
      <w:tr w:rsidR="004F6DED" w:rsidRPr="009A619D" w14:paraId="76399D07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F9EF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20155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9FC1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99,95</w:t>
            </w:r>
          </w:p>
        </w:tc>
      </w:tr>
      <w:tr w:rsidR="004F6DED" w:rsidRPr="009A619D" w14:paraId="45C165C3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B4A1419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3F1D4FC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F84691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D965221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75421B1F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9814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P43-Leki stosowane w programie lekowym SM 1</w:t>
            </w:r>
          </w:p>
        </w:tc>
      </w:tr>
      <w:tr w:rsidR="004F6DED" w:rsidRPr="009A619D" w14:paraId="139C498B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175E4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8F14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6EF92D0D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E27CB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98FD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FA63D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443A5131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8424315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5114641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165133B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2124BD4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2A299614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3B313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P44-Leki stosowane w programie lekowym SM 2</w:t>
            </w:r>
          </w:p>
        </w:tc>
      </w:tr>
      <w:tr w:rsidR="004F6DED" w:rsidRPr="009A619D" w14:paraId="5E40283A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6F544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003D66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43DBF072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1F6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667B8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5F6DB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5F47DF18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67A42AC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200A7E5F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4D9EC71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F2DFC6" w14:textId="77777777" w:rsidR="004F6DED" w:rsidRPr="009A619D" w:rsidRDefault="004F6DED" w:rsidP="004F6DED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4F6DED" w:rsidRPr="009A619D" w14:paraId="30F9D2E6" w14:textId="77777777" w:rsidTr="00875A93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7F7D61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Pakiet45 - P45-Leki stosowane w programie lekowym SM 3</w:t>
            </w:r>
          </w:p>
        </w:tc>
      </w:tr>
      <w:tr w:rsidR="004F6DED" w:rsidRPr="009A619D" w14:paraId="431A5A71" w14:textId="77777777" w:rsidTr="00875A93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C812A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430A1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4F6DED" w:rsidRPr="009A619D" w14:paraId="60FA8F0C" w14:textId="77777777" w:rsidTr="00875A93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C859A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E5C02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C8442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4F6DED" w:rsidRPr="009A619D" w14:paraId="61A4361C" w14:textId="77777777" w:rsidTr="00875A9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074EAC9C" w14:textId="77777777" w:rsidR="004F6DED" w:rsidRPr="009A619D" w:rsidRDefault="004F6DED" w:rsidP="00875A93">
            <w:pPr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 Sp. z o.o.</w:t>
            </w: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54-613 Wrocław, ul. Krzemieniecka 120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04089B3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5" w:type="dxa"/>
              <w:bottom w:w="15" w:type="dxa"/>
            </w:tcMar>
            <w:vAlign w:val="center"/>
          </w:tcPr>
          <w:p w14:paraId="76EF9E98" w14:textId="77777777" w:rsidR="004F6DED" w:rsidRPr="009A619D" w:rsidRDefault="004F6DED" w:rsidP="00875A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19D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6D529A9" w14:textId="77777777" w:rsidR="00AB4776" w:rsidRDefault="00AB4776" w:rsidP="004F6DED">
      <w:pPr>
        <w:rPr>
          <w:rFonts w:ascii="Arial" w:hAnsi="Arial" w:cs="Arial"/>
          <w:sz w:val="18"/>
          <w:szCs w:val="18"/>
        </w:rPr>
      </w:pPr>
    </w:p>
    <w:p w14:paraId="4A61D01D" w14:textId="77777777" w:rsidR="00AB4776" w:rsidRPr="00AB4776" w:rsidRDefault="00AB4776" w:rsidP="00AB4776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28, 30, 34, 35, 37, 39, </w:t>
      </w:r>
      <w:r w:rsidRPr="00AB4776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2579CBF8" w14:textId="1830425C" w:rsidR="00AB4776" w:rsidRPr="00AB4776" w:rsidRDefault="00AB4776" w:rsidP="00AB4776">
      <w:pPr>
        <w:rPr>
          <w:rFonts w:ascii="Arial" w:hAnsi="Arial" w:cs="Arial"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</w:rPr>
        <w:t xml:space="preserve">W związku z art. 255 ust 1 ustawy PZP zamawiający unieważnia postępowanie o udzielenie zamówienia w </w:t>
      </w:r>
      <w:r>
        <w:rPr>
          <w:rFonts w:ascii="Arial" w:hAnsi="Arial" w:cs="Arial"/>
          <w:b/>
          <w:bCs/>
          <w:sz w:val="18"/>
          <w:szCs w:val="18"/>
        </w:rPr>
        <w:t>tych częściach.</w:t>
      </w:r>
    </w:p>
    <w:p w14:paraId="095611A2" w14:textId="77777777" w:rsidR="000008D6" w:rsidRDefault="000008D6" w:rsidP="005B2EC9"/>
    <w:p w14:paraId="14A63B13" w14:textId="48EC42B6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D15FC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D15FC2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>prześlemy wybran</w:t>
      </w:r>
      <w:r w:rsidR="00D15FC2">
        <w:rPr>
          <w:rFonts w:ascii="Arial" w:hAnsi="Arial" w:cs="Arial"/>
          <w:sz w:val="18"/>
          <w:szCs w:val="18"/>
        </w:rPr>
        <w:t xml:space="preserve">ym </w:t>
      </w:r>
      <w:r>
        <w:rPr>
          <w:rFonts w:ascii="Arial" w:hAnsi="Arial" w:cs="Arial"/>
          <w:sz w:val="18"/>
          <w:szCs w:val="18"/>
        </w:rPr>
        <w:t>Wykonawc</w:t>
      </w:r>
      <w:r w:rsidR="00D15FC2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48350591" w14:textId="77777777" w:rsidR="005B2EC9" w:rsidRDefault="005B2EC9" w:rsidP="005B2EC9"/>
    <w:p w14:paraId="51253A93" w14:textId="77777777" w:rsidR="00D15FC2" w:rsidRPr="00D15FC2" w:rsidRDefault="00D15FC2" w:rsidP="00D15FC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15FC2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1C44F664" w14:textId="77777777" w:rsidR="00D15FC2" w:rsidRPr="00D15FC2" w:rsidRDefault="00D15FC2" w:rsidP="00D15FC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D15FC2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5237853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FAB"/>
    <w:multiLevelType w:val="hybridMultilevel"/>
    <w:tmpl w:val="C30424B6"/>
    <w:lvl w:ilvl="0" w:tplc="78802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72C04ED"/>
    <w:multiLevelType w:val="hybridMultilevel"/>
    <w:tmpl w:val="7388B41E"/>
    <w:lvl w:ilvl="0" w:tplc="17064128">
      <w:start w:val="1"/>
      <w:numFmt w:val="decimal"/>
      <w:lvlText w:val="%1."/>
      <w:lvlJc w:val="left"/>
      <w:pPr>
        <w:ind w:left="720" w:hanging="360"/>
      </w:pPr>
    </w:lvl>
    <w:lvl w:ilvl="1" w:tplc="17064128" w:tentative="1">
      <w:start w:val="1"/>
      <w:numFmt w:val="lowerLetter"/>
      <w:lvlText w:val="%2."/>
      <w:lvlJc w:val="left"/>
      <w:pPr>
        <w:ind w:left="1440" w:hanging="360"/>
      </w:pPr>
    </w:lvl>
    <w:lvl w:ilvl="2" w:tplc="17064128" w:tentative="1">
      <w:start w:val="1"/>
      <w:numFmt w:val="lowerRoman"/>
      <w:lvlText w:val="%3."/>
      <w:lvlJc w:val="right"/>
      <w:pPr>
        <w:ind w:left="2160" w:hanging="180"/>
      </w:pPr>
    </w:lvl>
    <w:lvl w:ilvl="3" w:tplc="17064128" w:tentative="1">
      <w:start w:val="1"/>
      <w:numFmt w:val="decimal"/>
      <w:lvlText w:val="%4."/>
      <w:lvlJc w:val="left"/>
      <w:pPr>
        <w:ind w:left="2880" w:hanging="360"/>
      </w:pPr>
    </w:lvl>
    <w:lvl w:ilvl="4" w:tplc="17064128" w:tentative="1">
      <w:start w:val="1"/>
      <w:numFmt w:val="lowerLetter"/>
      <w:lvlText w:val="%5."/>
      <w:lvlJc w:val="left"/>
      <w:pPr>
        <w:ind w:left="3600" w:hanging="360"/>
      </w:pPr>
    </w:lvl>
    <w:lvl w:ilvl="5" w:tplc="17064128" w:tentative="1">
      <w:start w:val="1"/>
      <w:numFmt w:val="lowerRoman"/>
      <w:lvlText w:val="%6."/>
      <w:lvlJc w:val="right"/>
      <w:pPr>
        <w:ind w:left="4320" w:hanging="180"/>
      </w:pPr>
    </w:lvl>
    <w:lvl w:ilvl="6" w:tplc="17064128" w:tentative="1">
      <w:start w:val="1"/>
      <w:numFmt w:val="decimal"/>
      <w:lvlText w:val="%7."/>
      <w:lvlJc w:val="left"/>
      <w:pPr>
        <w:ind w:left="5040" w:hanging="360"/>
      </w:pPr>
    </w:lvl>
    <w:lvl w:ilvl="7" w:tplc="17064128" w:tentative="1">
      <w:start w:val="1"/>
      <w:numFmt w:val="lowerLetter"/>
      <w:lvlText w:val="%8."/>
      <w:lvlJc w:val="left"/>
      <w:pPr>
        <w:ind w:left="5760" w:hanging="360"/>
      </w:pPr>
    </w:lvl>
    <w:lvl w:ilvl="8" w:tplc="17064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9022280">
    <w:abstractNumId w:val="7"/>
  </w:num>
  <w:num w:numId="2" w16cid:durableId="353727841">
    <w:abstractNumId w:val="9"/>
  </w:num>
  <w:num w:numId="3" w16cid:durableId="634457278">
    <w:abstractNumId w:val="10"/>
  </w:num>
  <w:num w:numId="4" w16cid:durableId="1348408889">
    <w:abstractNumId w:val="8"/>
  </w:num>
  <w:num w:numId="5" w16cid:durableId="68891718">
    <w:abstractNumId w:val="4"/>
  </w:num>
  <w:num w:numId="6" w16cid:durableId="1967278040">
    <w:abstractNumId w:val="2"/>
  </w:num>
  <w:num w:numId="7" w16cid:durableId="1025134398">
    <w:abstractNumId w:val="6"/>
  </w:num>
  <w:num w:numId="8" w16cid:durableId="226765966">
    <w:abstractNumId w:val="5"/>
  </w:num>
  <w:num w:numId="9" w16cid:durableId="1206942884">
    <w:abstractNumId w:val="0"/>
  </w:num>
  <w:num w:numId="10" w16cid:durableId="1225068398">
    <w:abstractNumId w:val="1"/>
  </w:num>
  <w:num w:numId="11" w16cid:durableId="192657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F6DED"/>
    <w:rsid w:val="0051424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B4776"/>
    <w:rsid w:val="00AE5CE9"/>
    <w:rsid w:val="00B3408F"/>
    <w:rsid w:val="00BB18B8"/>
    <w:rsid w:val="00D15FC2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7881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3745</Words>
  <Characters>22471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2022-08-25T07:37:00Z</dcterms:created>
  <dcterms:modified xsi:type="dcterms:W3CDTF">2022-08-25T08:15:00Z</dcterms:modified>
</cp:coreProperties>
</file>