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163A1001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8A68F2">
        <w:t>Dostawę produktów leczniczych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8A68F2">
        <w:t>106</w:t>
      </w:r>
      <w:r w:rsidR="001B626D" w:rsidRPr="001B626D">
        <w:t>/2</w:t>
      </w:r>
      <w:r w:rsidR="00E7591C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8A68F2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8A68F2" w:rsidRPr="008205B5" w14:paraId="75BAF4A2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104EBA8A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Filgastrim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9EDCCFC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856631D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52A47" w14:textId="37570225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Netupitant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palonosetron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D397FE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97ADFF0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2E0FAF9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BA3C2B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32E9E" w14:textId="1FFA2042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Etomidat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401395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D3BE6B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B0D8D7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304C89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4EB19" w14:textId="59B43D25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Karbachol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EC1B49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7DFAD70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124CB338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C8EBA0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42D58" w14:textId="729AA4FB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Antytoksyna jadu żmii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4C691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B68E602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FD6450B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56E6EF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60EA0" w14:textId="31B82AA5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CC0BF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5F47FC4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7C1F6BE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A3F02E8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5F85E6" w14:textId="0148C05B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Deksametazon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A0C012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EF51B26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C960454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9FA283D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695E2" w14:textId="5F081050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Octan </w:t>
            </w:r>
            <w:proofErr w:type="spellStart"/>
            <w:r>
              <w:rPr>
                <w:rFonts w:ascii="Calibri" w:hAnsi="Calibri" w:cs="Calibri"/>
                <w:color w:val="000000"/>
              </w:rPr>
              <w:t>metyloprednizolonu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10E441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1173D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5109F3E6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72C84E5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F31810" w14:textId="5366C22D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Tymonacyk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EEF39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B045A52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507A9781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288D54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2D33E" w14:textId="283419FB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Cholekalcyferol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2EB197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B5FACF1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71B68796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9908DB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5B15F" w14:textId="71D57FA8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Ksylometazolin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A24E12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E99EA1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60591928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E9C35F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F8C20B" w14:textId="268F4931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Gentamycyna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38F21E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6AD45BD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B4AF99B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6722E2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B1FED5" w14:textId="61F7ABB3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Neostygmina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8A1D33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B8F15F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A7EC07B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6B7E8A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E2821F" w14:textId="7582D621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Karbamazepina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A6C131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54E5E26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4E4C305F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159563C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E0FF1" w14:textId="375DA39A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Produkt leczniczy zawierający witaminy z grupy 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C669B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2D2712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92543F3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7EAF4D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7F923" w14:textId="1E5A2F47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Mesalazyna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BD773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793B8C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8FD8192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4EC510C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DFAD8" w14:textId="04D47297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Lignocainum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cum Noradrenalino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BD273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F96D886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19E52F15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EDC69B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8F39D" w14:textId="653CBC62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Benzyna apteczna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D69690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5B0BE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699883C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F64B724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2B378" w14:textId="6613D7E9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Salbutamol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3C092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D3872C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71C73A47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9B4C86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39D06" w14:textId="224EFD75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Nimodypina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3BE20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25BAB4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ECBFE0A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7DEEAD6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3E436" w14:textId="4B5E35FD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Digoksyna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B6EEF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6FA639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583F8F08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5E728F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DA3ED" w14:textId="784A057F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Czopki glicerynowe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669BF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87AC0B4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7D8EEFC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711F3DD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C5505D" w14:textId="4AC1CA21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Iwabradyna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8A2A0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273BFB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739C9A99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2DFA446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DC163" w14:textId="07742A89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Ciprofloksacyna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E0B00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2CDFE2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4D469D09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1129D5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EAF9C" w14:textId="0E907562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Tobramycyna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23EEB5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689531F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25D7CC1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181345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A7F7FC" w14:textId="56F3D923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Metoksalen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E1680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B61649C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5A1114B5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BFF279B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F3E2D" w14:textId="63DDF7D1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Megestrol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21082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42CF21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4E6C2D0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98B752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BD9AF5" w14:textId="5579008A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Darbopoetyna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alfa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EE7E7F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277B1A4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6779582A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546395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D3DFF" w14:textId="1E169264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Cinacalcet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C02493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D47D314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484A309E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5C14DF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9688E" w14:textId="62FABB27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Nitroksolina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4CFC9B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A83AB2A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26AE2B2B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416879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51D687" w14:textId="47EAA32E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Waborbaktam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9FDA87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38F2C96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0A1B16A8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D19667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3A05E" w14:textId="0F82F7A7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Bezpieczne pojemniki z formaliną na próbki biologiczne/histopatologiczne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AC23C5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CE50C71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A68F2" w:rsidRPr="008205B5" w14:paraId="33BD7B7D" w14:textId="77777777" w:rsidTr="008A68F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ACA399" w14:textId="77777777" w:rsidR="008A68F2" w:rsidRPr="00B62847" w:rsidRDefault="008A68F2" w:rsidP="008A68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D18F3" w14:textId="2E637046" w:rsidR="008A68F2" w:rsidRPr="00462065" w:rsidRDefault="008A68F2" w:rsidP="008A68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alfa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82D920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7D078F8" w14:textId="77777777" w:rsidR="008A68F2" w:rsidRPr="008205B5" w:rsidRDefault="008A68F2" w:rsidP="008A68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0737497F" w:rsidR="00DC7233" w:rsidRDefault="00DC7233">
      <w:pPr>
        <w:pStyle w:val="Tekstpodstawowy"/>
        <w:spacing w:before="10"/>
        <w:rPr>
          <w:b/>
          <w:sz w:val="15"/>
        </w:rPr>
      </w:pPr>
    </w:p>
    <w:p w14:paraId="6F0B53DE" w14:textId="209D5779" w:rsidR="008A68F2" w:rsidRDefault="008A68F2">
      <w:pPr>
        <w:pStyle w:val="Tekstpodstawowy"/>
        <w:spacing w:before="10"/>
        <w:rPr>
          <w:b/>
          <w:sz w:val="15"/>
        </w:rPr>
      </w:pPr>
    </w:p>
    <w:p w14:paraId="4F317F1E" w14:textId="38E68AA6" w:rsidR="008A68F2" w:rsidRDefault="008A68F2">
      <w:pPr>
        <w:pStyle w:val="Tekstpodstawowy"/>
        <w:spacing w:before="10"/>
        <w:rPr>
          <w:b/>
          <w:sz w:val="15"/>
        </w:rPr>
      </w:pPr>
    </w:p>
    <w:p w14:paraId="7F61D998" w14:textId="67E58D82" w:rsidR="008A68F2" w:rsidRDefault="008A68F2">
      <w:pPr>
        <w:pStyle w:val="Tekstpodstawowy"/>
        <w:spacing w:before="10"/>
        <w:rPr>
          <w:b/>
          <w:sz w:val="15"/>
        </w:rPr>
      </w:pPr>
    </w:p>
    <w:p w14:paraId="6C72A6A4" w14:textId="056FC96F" w:rsidR="008A68F2" w:rsidRDefault="008A68F2">
      <w:pPr>
        <w:pStyle w:val="Tekstpodstawowy"/>
        <w:spacing w:before="10"/>
        <w:rPr>
          <w:b/>
          <w:sz w:val="15"/>
        </w:rPr>
      </w:pPr>
    </w:p>
    <w:p w14:paraId="2C8F5183" w14:textId="1136CC2F" w:rsidR="008A68F2" w:rsidRDefault="008A68F2">
      <w:pPr>
        <w:pStyle w:val="Tekstpodstawowy"/>
        <w:spacing w:before="10"/>
        <w:rPr>
          <w:b/>
          <w:sz w:val="15"/>
        </w:rPr>
      </w:pPr>
    </w:p>
    <w:p w14:paraId="7E43E663" w14:textId="0DEA5077" w:rsidR="008A68F2" w:rsidRDefault="008A68F2">
      <w:pPr>
        <w:pStyle w:val="Tekstpodstawowy"/>
        <w:spacing w:before="10"/>
        <w:rPr>
          <w:b/>
          <w:sz w:val="15"/>
        </w:rPr>
      </w:pPr>
    </w:p>
    <w:p w14:paraId="711D994E" w14:textId="77777777" w:rsidR="008A68F2" w:rsidRDefault="008A68F2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685">
    <w:abstractNumId w:val="3"/>
  </w:num>
  <w:num w:numId="2" w16cid:durableId="1553954596">
    <w:abstractNumId w:val="1"/>
  </w:num>
  <w:num w:numId="3" w16cid:durableId="839078718">
    <w:abstractNumId w:val="0"/>
  </w:num>
  <w:num w:numId="4" w16cid:durableId="414673991">
    <w:abstractNumId w:val="4"/>
  </w:num>
  <w:num w:numId="5" w16cid:durableId="18633235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58883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9594317">
    <w:abstractNumId w:val="2"/>
  </w:num>
  <w:num w:numId="8" w16cid:durableId="1716465445">
    <w:abstractNumId w:val="3"/>
  </w:num>
  <w:num w:numId="9" w16cid:durableId="971179220">
    <w:abstractNumId w:val="2"/>
  </w:num>
  <w:num w:numId="10" w16cid:durableId="1808820072">
    <w:abstractNumId w:val="6"/>
  </w:num>
  <w:num w:numId="11" w16cid:durableId="140079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8A68F2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7591C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20</cp:revision>
  <dcterms:created xsi:type="dcterms:W3CDTF">2021-08-26T09:28:00Z</dcterms:created>
  <dcterms:modified xsi:type="dcterms:W3CDTF">2022-08-24T06:31:00Z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