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48F221B6" w:rsidR="00B910F5" w:rsidRPr="0055629A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55629A">
        <w:rPr>
          <w:sz w:val="18"/>
          <w:szCs w:val="18"/>
        </w:rPr>
        <w:t xml:space="preserve">Załącznik nr </w:t>
      </w:r>
      <w:r w:rsidR="00B338BF" w:rsidRPr="0055629A">
        <w:rPr>
          <w:sz w:val="18"/>
          <w:szCs w:val="18"/>
        </w:rPr>
        <w:t>4</w:t>
      </w:r>
      <w:r w:rsidR="004F73CC">
        <w:rPr>
          <w:sz w:val="18"/>
          <w:szCs w:val="18"/>
        </w:rPr>
        <w:t>a</w:t>
      </w:r>
      <w:r w:rsidRPr="0055629A">
        <w:rPr>
          <w:sz w:val="18"/>
          <w:szCs w:val="18"/>
        </w:rPr>
        <w:t xml:space="preserve"> – </w:t>
      </w:r>
      <w:r w:rsidR="00B338BF" w:rsidRPr="0055629A">
        <w:rPr>
          <w:sz w:val="18"/>
          <w:szCs w:val="18"/>
        </w:rPr>
        <w:t>zobowiązanie podmiotu udostępniającego zasoby</w:t>
      </w:r>
    </w:p>
    <w:p w14:paraId="21BBE761" w14:textId="77777777" w:rsidR="004F73CC" w:rsidRPr="004F73CC" w:rsidRDefault="004F73CC" w:rsidP="004F73CC">
      <w:pPr>
        <w:widowControl/>
        <w:autoSpaceDE/>
        <w:autoSpaceDN/>
        <w:spacing w:line="0" w:lineRule="atLeast"/>
        <w:rPr>
          <w:rFonts w:eastAsia="Times New Roman"/>
          <w:bCs/>
          <w:sz w:val="18"/>
          <w:szCs w:val="18"/>
          <w:lang w:bidi="ar-SA"/>
        </w:rPr>
      </w:pPr>
      <w:bookmarkStart w:id="0" w:name="I._Dane_wykonawcy"/>
      <w:bookmarkEnd w:id="0"/>
      <w:r w:rsidRPr="004F73CC">
        <w:rPr>
          <w:rFonts w:eastAsia="Times New Roman"/>
          <w:bCs/>
          <w:sz w:val="18"/>
          <w:szCs w:val="18"/>
          <w:lang w:bidi="ar-SA"/>
        </w:rPr>
        <w:t>dotyczy przetargu nieograniczonego na usługę transportu pacjentów dializowanych w Specjalistycznym Szpitalu Wojewódzkim  w Ciechanowie.</w:t>
      </w:r>
    </w:p>
    <w:p w14:paraId="40A83DE5" w14:textId="77777777" w:rsidR="004F73CC" w:rsidRPr="004F73CC" w:rsidRDefault="004F73CC" w:rsidP="004F73CC">
      <w:pPr>
        <w:widowControl/>
        <w:autoSpaceDE/>
        <w:autoSpaceDN/>
        <w:spacing w:line="0" w:lineRule="atLeast"/>
        <w:rPr>
          <w:b/>
          <w:sz w:val="18"/>
          <w:szCs w:val="18"/>
          <w:lang w:bidi="ar-SA"/>
        </w:rPr>
      </w:pPr>
      <w:r w:rsidRPr="004F73CC">
        <w:rPr>
          <w:rFonts w:eastAsia="Times New Roman"/>
          <w:bCs/>
          <w:sz w:val="18"/>
          <w:szCs w:val="18"/>
          <w:lang w:bidi="ar-SA"/>
        </w:rPr>
        <w:t>znak ZP/2501/137/22</w:t>
      </w:r>
    </w:p>
    <w:p w14:paraId="0DE80624" w14:textId="77777777" w:rsidR="00693DA4" w:rsidRDefault="00693DA4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54279766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46505FF2" w:rsidR="0055629A" w:rsidRDefault="0094048F" w:rsidP="0078158D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78158D" w:rsidRPr="0078158D">
        <w:rPr>
          <w:bCs/>
          <w:iCs/>
          <w:sz w:val="18"/>
          <w:szCs w:val="18"/>
        </w:rPr>
        <w:t>na usługę transportu pacjentów dializowanych w Specjalistycznym Szpitalu Wojewódzkim  w Ciechanowie</w:t>
      </w:r>
      <w:r w:rsidR="0078158D">
        <w:rPr>
          <w:bCs/>
          <w:iCs/>
          <w:sz w:val="18"/>
          <w:szCs w:val="18"/>
        </w:rPr>
        <w:t xml:space="preserve">, </w:t>
      </w:r>
      <w:r w:rsidR="0078158D" w:rsidRPr="0078158D">
        <w:rPr>
          <w:bCs/>
          <w:iCs/>
          <w:sz w:val="18"/>
          <w:szCs w:val="18"/>
        </w:rPr>
        <w:t>znak ZP/2501/137/22</w:t>
      </w:r>
      <w:r w:rsidR="00693DA4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Zrealizujemy  roboty budowlane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55629A" w14:paraId="0475CECD" w14:textId="77777777">
        <w:trPr>
          <w:trHeight w:val="206"/>
        </w:trPr>
        <w:tc>
          <w:tcPr>
            <w:tcW w:w="1286" w:type="dxa"/>
          </w:tcPr>
          <w:bookmarkEnd w:id="1"/>
          <w:p w14:paraId="2DE7A4EB" w14:textId="77777777" w:rsidR="00B910F5" w:rsidRPr="0055629A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55629A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55629A" w:rsidRDefault="00B910F5">
      <w:pPr>
        <w:pStyle w:val="Tekstpodstawowy"/>
      </w:pPr>
    </w:p>
    <w:p w14:paraId="67424BCF" w14:textId="10201CFD" w:rsidR="00B910F5" w:rsidRPr="0055629A" w:rsidRDefault="00D660E6" w:rsidP="00A97D8F">
      <w:pPr>
        <w:pStyle w:val="Tekstpodstawowy"/>
        <w:spacing w:before="135"/>
        <w:ind w:left="5195" w:right="102"/>
      </w:pPr>
      <w:r w:rsidRPr="0055629A">
        <w:t>(podpis pieczątka imienna osoby upoważnionej do składania oświadczeń woli w imieniu Wykonawcy)</w:t>
      </w: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38242" w14:textId="77777777" w:rsidR="000D69C7" w:rsidRDefault="000D69C7" w:rsidP="004A4A3A">
      <w:r>
        <w:separator/>
      </w:r>
    </w:p>
  </w:endnote>
  <w:endnote w:type="continuationSeparator" w:id="0">
    <w:p w14:paraId="2C3AD36D" w14:textId="77777777" w:rsidR="000D69C7" w:rsidRDefault="000D69C7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7BD5" w14:textId="77777777" w:rsidR="000D69C7" w:rsidRDefault="000D69C7" w:rsidP="004A4A3A">
      <w:r>
        <w:separator/>
      </w:r>
    </w:p>
  </w:footnote>
  <w:footnote w:type="continuationSeparator" w:id="0">
    <w:p w14:paraId="2D2917A2" w14:textId="77777777" w:rsidR="000D69C7" w:rsidRDefault="000D69C7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825F0"/>
    <w:rsid w:val="00096A3A"/>
    <w:rsid w:val="000977FD"/>
    <w:rsid w:val="000B2C51"/>
    <w:rsid w:val="000C6C62"/>
    <w:rsid w:val="000D69C7"/>
    <w:rsid w:val="00103A54"/>
    <w:rsid w:val="0011625C"/>
    <w:rsid w:val="001308F5"/>
    <w:rsid w:val="00154266"/>
    <w:rsid w:val="001B23C0"/>
    <w:rsid w:val="00204C7E"/>
    <w:rsid w:val="002315A2"/>
    <w:rsid w:val="002B098F"/>
    <w:rsid w:val="002B1B3E"/>
    <w:rsid w:val="00306C63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4F73CC"/>
    <w:rsid w:val="00524D52"/>
    <w:rsid w:val="00526283"/>
    <w:rsid w:val="0055629A"/>
    <w:rsid w:val="005B04B1"/>
    <w:rsid w:val="006050D7"/>
    <w:rsid w:val="00607567"/>
    <w:rsid w:val="0066234D"/>
    <w:rsid w:val="00676D83"/>
    <w:rsid w:val="00693DA4"/>
    <w:rsid w:val="006957C6"/>
    <w:rsid w:val="006F2239"/>
    <w:rsid w:val="00750299"/>
    <w:rsid w:val="007503C8"/>
    <w:rsid w:val="0078158D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90728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11</cp:revision>
  <cp:lastPrinted>2021-07-19T06:55:00Z</cp:lastPrinted>
  <dcterms:created xsi:type="dcterms:W3CDTF">2021-09-02T08:15:00Z</dcterms:created>
  <dcterms:modified xsi:type="dcterms:W3CDTF">2022-12-27T09:24:00Z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