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4374AD7C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E304A48" w14:textId="17E1108F" w:rsidR="00277040" w:rsidRPr="00584E10" w:rsidRDefault="0027704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040">
        <w:rPr>
          <w:rFonts w:ascii="Arial" w:eastAsia="Times New Roman" w:hAnsi="Arial" w:cs="Arial"/>
          <w:i/>
          <w:sz w:val="18"/>
          <w:szCs w:val="18"/>
          <w:lang w:eastAsia="pl-PL"/>
        </w:rPr>
        <w:t>dotyczy przetargu nieograniczonego na dostawę materiałów do przeprowadzenia hemodializ , a także wydzierżawienie aparatów do hemodializy i foteli dializacyjnych znak ZP/2501/143/22</w:t>
      </w:r>
    </w:p>
    <w:p w14:paraId="629DB55C" w14:textId="77777777" w:rsidR="00277040" w:rsidRDefault="0027704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5AC0D7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CF0D8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0720A14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A0C8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225D8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43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3A4AD08" w:rsidR="00584E10" w:rsidRPr="00CF0D82" w:rsidRDefault="00C22620" w:rsidP="009B3615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 xml:space="preserve">ukcesywna, w okresie obowiązywania umowy i  w ilościach uzależnionych od aktualnych potrzeb Zamawiającego,  </w:t>
      </w:r>
      <w:r w:rsidR="00584E10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medycznych do </w:t>
      </w:r>
      <w:r w:rsidR="00225D8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wykonywania zabiegów hemodializy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>,</w:t>
      </w:r>
      <w:r w:rsidR="004A0C8C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828B8">
        <w:rPr>
          <w:rFonts w:ascii="Arial" w:eastAsia="Times New Roman" w:hAnsi="Arial" w:cs="Arial"/>
          <w:sz w:val="18"/>
          <w:szCs w:val="18"/>
          <w:lang w:eastAsia="pl-PL"/>
        </w:rPr>
        <w:t xml:space="preserve"> (kopia formularza ofertowego wg. załącznika nr 2 do SWZ)</w:t>
      </w:r>
    </w:p>
    <w:p w14:paraId="458BF7CA" w14:textId="136BA149" w:rsidR="001E7EDC" w:rsidRPr="005828B8" w:rsidRDefault="00C22620" w:rsidP="00751BE5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</w:t>
      </w:r>
      <w:r w:rsidR="0093376B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zierżawa</w:t>
      </w:r>
      <w:r w:rsidR="00E53E94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225D8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urządzeń</w:t>
      </w:r>
      <w:r w:rsidR="001E7EDC" w:rsidRPr="005828B8">
        <w:rPr>
          <w:rFonts w:ascii="Arial" w:eastAsia="Symbol" w:hAnsi="Arial" w:cs="Arial"/>
          <w:bCs/>
          <w:sz w:val="18"/>
          <w:szCs w:val="18"/>
        </w:rPr>
        <w:t>,</w:t>
      </w:r>
      <w:r w:rsidR="001E7EDC" w:rsidRPr="005828B8">
        <w:rPr>
          <w:rFonts w:ascii="Arial" w:eastAsia="Symbol" w:hAnsi="Arial" w:cs="Arial"/>
          <w:b/>
          <w:sz w:val="18"/>
          <w:szCs w:val="18"/>
        </w:rPr>
        <w:t xml:space="preserve"> </w:t>
      </w:r>
      <w:r w:rsidRPr="005828B8">
        <w:rPr>
          <w:rFonts w:ascii="Arial" w:eastAsia="Symbol" w:hAnsi="Arial" w:cs="Arial"/>
          <w:sz w:val="18"/>
          <w:szCs w:val="18"/>
        </w:rPr>
        <w:t>o który</w:t>
      </w:r>
      <w:r w:rsidR="00225D80">
        <w:rPr>
          <w:rFonts w:ascii="Arial" w:eastAsia="Symbol" w:hAnsi="Arial" w:cs="Arial"/>
          <w:sz w:val="18"/>
          <w:szCs w:val="18"/>
        </w:rPr>
        <w:t xml:space="preserve">ch </w:t>
      </w:r>
      <w:r w:rsidRPr="005828B8">
        <w:rPr>
          <w:rFonts w:ascii="Arial" w:eastAsia="Symbol" w:hAnsi="Arial" w:cs="Arial"/>
          <w:sz w:val="18"/>
          <w:szCs w:val="18"/>
        </w:rPr>
        <w:t xml:space="preserve"> mowa w załączniku nr 2 do Umowy</w:t>
      </w:r>
      <w:r w:rsidR="005828B8" w:rsidRPr="005828B8">
        <w:rPr>
          <w:rFonts w:ascii="Arial" w:eastAsia="Symbol" w:hAnsi="Arial" w:cs="Arial"/>
          <w:sz w:val="18"/>
          <w:szCs w:val="18"/>
        </w:rPr>
        <w:t xml:space="preserve"> (kopia formularza ofertowego wg. załącznika nr 2 do SWZ), </w:t>
      </w:r>
      <w:r w:rsidR="005F1701" w:rsidRPr="005828B8">
        <w:rPr>
          <w:rFonts w:ascii="Arial" w:eastAsia="Symbol" w:hAnsi="Arial" w:cs="Arial"/>
          <w:sz w:val="18"/>
          <w:szCs w:val="18"/>
        </w:rPr>
        <w:t>zwan</w:t>
      </w:r>
      <w:r w:rsidR="00225D80">
        <w:rPr>
          <w:rFonts w:ascii="Arial" w:eastAsia="Symbol" w:hAnsi="Arial" w:cs="Arial"/>
          <w:sz w:val="18"/>
          <w:szCs w:val="18"/>
        </w:rPr>
        <w:t>ych</w:t>
      </w:r>
      <w:r w:rsidR="005F1701" w:rsidRPr="005828B8">
        <w:rPr>
          <w:rFonts w:ascii="Arial" w:eastAsia="Symbol" w:hAnsi="Arial" w:cs="Arial"/>
          <w:sz w:val="18"/>
          <w:szCs w:val="18"/>
        </w:rPr>
        <w:t xml:space="preserve"> dalej </w:t>
      </w:r>
      <w:r w:rsidR="001808D1">
        <w:rPr>
          <w:rFonts w:ascii="Arial" w:eastAsia="Symbol" w:hAnsi="Arial" w:cs="Arial"/>
          <w:sz w:val="18"/>
          <w:szCs w:val="18"/>
        </w:rPr>
        <w:t>Urządz</w:t>
      </w:r>
      <w:r w:rsidR="005F1701" w:rsidRPr="005828B8">
        <w:rPr>
          <w:rFonts w:ascii="Arial" w:eastAsia="Symbol" w:hAnsi="Arial" w:cs="Arial"/>
          <w:sz w:val="18"/>
          <w:szCs w:val="18"/>
        </w:rPr>
        <w:t>eniem.</w:t>
      </w:r>
    </w:p>
    <w:p w14:paraId="54EDE011" w14:textId="3D951895" w:rsidR="00584E10" w:rsidRPr="001E7EDC" w:rsidRDefault="00C22620" w:rsidP="00CF0D82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225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143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4B328F7C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 ust 3.</w:t>
      </w:r>
    </w:p>
    <w:p w14:paraId="39A86839" w14:textId="17BAE66B" w:rsidR="00184C32" w:rsidRPr="00376DC1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</w:t>
      </w:r>
      <w:r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artością Umowy, wynosi ....................... PLN  /słownie brutto: .................................................. PLN/</w:t>
      </w:r>
    </w:p>
    <w:p w14:paraId="7408F8AD" w14:textId="19C05E93" w:rsidR="00D94244" w:rsidRDefault="00C22620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tytułu 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dzierżaw</w:t>
      </w:r>
      <w:r w:rsidR="00376DC1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y </w:t>
      </w:r>
      <w:r w:rsidR="001808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enia</w:t>
      </w:r>
      <w:r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wynosi za każdy miesiąc 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>kalendarzowy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………………. PLN netto, plus należny podatek VAT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i będzie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przez Zamawiającego 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uiszczana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dokonana w ciągu 30  dni  od daty wystawienia przez Wykonawcę faktury za dany miesiąc rozliczeniowy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fakturze.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82659A1" w14:textId="7DC5F5E7" w:rsidR="0031429F" w:rsidRPr="00376DC1" w:rsidRDefault="00C35E2E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sytuacjach, gdy użytkowanie przez Zamawiającego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ze względu na jego stan techniczny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nie będzie możliwe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w dni robocze (od poniedziałku do piątku)  w godz. od 8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 do 13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opłata z tytułu dzierżawy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 nie będzie Wykonawcy przysługiwała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 xml:space="preserve"> za cały dzień, w którym przerwa w eksploatacji wystąpiła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w wysokości 1/30 miesięcznej opłaty ustalonej w ust. 4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0574CE" w:rsidRDefault="00584E10" w:rsidP="000574CE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0574CE" w:rsidRDefault="00584E10" w:rsidP="000574C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30B704BB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8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040A6118" w:rsidR="00584E10" w:rsidRPr="00584E10" w:rsidRDefault="00584E10" w:rsidP="00376DC1">
      <w:pPr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141A4A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przekazania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Zamawiającemu 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Urządzenia</w:t>
      </w:r>
      <w:r w:rsidR="00376DC1" w:rsidRPr="00376D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użytkowania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>, zgodnie z treścią §6 ust. 2 Umowy.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57D9C5F4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914C" w14:textId="77777777" w:rsidR="00874533" w:rsidRDefault="00874533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4533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4 zł za pierwszą godzinę oraz 3 zł za każdą kolejną rozpoczętą godzinę, od chwili wjazdu na teren wskazanej w zdaniu pierwszym nieruchomości. Opłata nie będzie egzekwowana, w przypadku pozostawania w strefie płatnej, przez okres do 40 minut. </w:t>
      </w:r>
    </w:p>
    <w:p w14:paraId="356CDAA4" w14:textId="69771DEA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1A7E0731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5C9791B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20AC42E8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A22B75">
        <w:rPr>
          <w:rFonts w:ascii="Arial" w:eastAsia="Times New Roman" w:hAnsi="Arial" w:cs="Arial"/>
          <w:sz w:val="18"/>
          <w:szCs w:val="18"/>
          <w:lang w:eastAsia="pl-PL"/>
        </w:rPr>
        <w:t>250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 000,00 złotych, przez cały okres obowiązywania Umowy. </w:t>
      </w:r>
    </w:p>
    <w:p w14:paraId="2E95BE75" w14:textId="7C4831A7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żądanie Zamawiającego, Wykonawca zobowiązany jest do okazania aktualnej polisy OC pod rygorem wstrzymania płatności faktury lub odstąpienia od Umowy z przyczyn leżących po stronie Wykonawcy.</w:t>
      </w:r>
    </w:p>
    <w:p w14:paraId="0BC4BC2E" w14:textId="77777777" w:rsidR="00225D80" w:rsidRDefault="00225D80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</w:p>
    <w:p w14:paraId="1A9950EE" w14:textId="4C0F8DEE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189E5CF1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 xml:space="preserve">Dzierżawa </w:t>
      </w:r>
      <w:r w:rsidR="001808D1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Urządz</w:t>
      </w: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1D70E2F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, które w celu realizacji niniejszej Umowy przekaże do użytkowania Zamawiającemu w formie dzierżawy. </w:t>
      </w:r>
    </w:p>
    <w:p w14:paraId="330BBD4B" w14:textId="5B573B6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zobowiązuje się do zainstalowania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enia, jego uruchomienia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>przeszkol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enia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personel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u medycznego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Zamawiającego w zakresie obsługi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oraz oddania do użytkowania Zamawiającemu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,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w ciągu 21 dni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kalendarzowych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od daty zawarcia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U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mowy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. W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ykonanie powyższych czynności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Strony potwierdzą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w protokole zdawczo-odbiorczym, przygotowanym na tę okoliczność przez Wykonawcę.</w:t>
      </w:r>
    </w:p>
    <w:p w14:paraId="47120824" w14:textId="7036386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 techniczn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y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w terminie, o którym mowa w ust. 2.</w:t>
      </w:r>
    </w:p>
    <w:p w14:paraId="19CF1B02" w14:textId="46CA586F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w pełniej sprawności, przez cały okres obowiązywania umowy, jest obowiązkiem Wykonawcy. W tym celu Wykonawca przeprowadzi w okresie dzierżawy przeglądy techniczne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eń, zgodnie z zaleceniami producentów. </w:t>
      </w:r>
    </w:p>
    <w:p w14:paraId="394BCB9B" w14:textId="761674C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Wykonanie przeglądu technicznego Wykonawca udokumentuje każdorazowo przekazaniem Zamawiającemu, w terminie 24 godz. od zakończenia przeglądu,  stosownego certyfikatu sprawności technicznej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enia, potwierdzającego  wypełnienie specyfikacji producenta (świadectwo walidacji). Przekazanie takiego dokumentu jest warunkiem uznania przez Zamawiającego przeglądu za przeprowadzony.</w:t>
      </w:r>
    </w:p>
    <w:p w14:paraId="2BCED5C6" w14:textId="3A7852FC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Termin następnego przeglądu technicznego dla danego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enia, zostanie przez serwisanta zapisana na naklejce, która zostanie przylepiona w widocznym miejscu na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eniu.</w:t>
      </w:r>
    </w:p>
    <w:p w14:paraId="38EBC5F3" w14:textId="3CDAD20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Zamawiającemu możliwość zgłaszania awarii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(telefonicznie, pocztą elektroniczną) we wszystkie dni tygodnia, 24 h/dobę. Wszystkie terminy związane z obowiązkami Wykonawcy w zakresie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eń, liczone będą od terminu zgłoszenia.</w:t>
      </w:r>
    </w:p>
    <w:p w14:paraId="4815DDE2" w14:textId="0D4F11C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reakcję serwisu w ciągu 24 godzin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(w dni robocze)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01383B11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zobowiązuje się do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do godz. 15:00, najpóźniej w piątym dniu roboczym, następującym po dacie zgłoszenia (telefonicznie lub e-mailem) przez Zamawiającego awarii. Naprawa zostanie wykonana w miejscu instalacji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enia.</w:t>
      </w:r>
    </w:p>
    <w:p w14:paraId="0AE06CA4" w14:textId="32642B65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Jeśli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nie zostan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ie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naprawione  w terminie ustalonym w ust.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Strony ustalają uprawnienia Zamawiającego do wykonania następujących czynności:</w:t>
      </w:r>
    </w:p>
    <w:p w14:paraId="4D28CC5D" w14:textId="2763978E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wysokości </w:t>
      </w:r>
      <w:r w:rsidR="009C22D0">
        <w:rPr>
          <w:rFonts w:ascii="Arial" w:eastAsia="Symbol" w:hAnsi="Arial" w:cs="Arial"/>
          <w:bCs/>
          <w:sz w:val="18"/>
          <w:szCs w:val="18"/>
          <w:lang w:eastAsia="pl-PL"/>
        </w:rPr>
        <w:t>500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,00 zł za każdą rozpoczętą 24 godzinną zwłokę w naprawie </w:t>
      </w:r>
      <w:r w:rsidR="001808D1">
        <w:rPr>
          <w:rFonts w:ascii="Arial" w:eastAsia="Symbol" w:hAnsi="Arial" w:cs="Arial"/>
          <w:bCs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eń, ponad termin ustalony w ust. 10.</w:t>
      </w:r>
    </w:p>
    <w:p w14:paraId="3134DDD5" w14:textId="65EFAA87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 w:hanging="426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Zamawiający nie może skorzystać z uprawnień wynikających z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10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 jeśli do upływu terminu, o którym mowa w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Wykonawca zainstaluje w miejscu wskazanym przez Zamawiającego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enie zastępcze dla dzierżawionego na podstawie Umowy, do czasu jego naprawy.</w:t>
      </w:r>
    </w:p>
    <w:p w14:paraId="2BA8F2DF" w14:textId="0A087791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360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oraz raporcie z serwisowy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ch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który zostanie przekazany pocztą elektroniczną, najpóźniej w ciągu 24 godzin po ich zakończeniu, do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Oddziału Okulistycznego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 celu potwierdzenia przeprowadzonych czynności serwisowych. Raport winien w sposób jednoznaczny wskazywać zgodność serwisowanego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ze specyfikacją producenta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4AF9BF42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dzierżawione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w stanie niepogorszonym, z uwzględnieniem naturalnego zużycia. Wykonawca zdemontuje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3A4A66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odbierze je od Zamawiającego stosownym protokołem.  </w:t>
      </w:r>
    </w:p>
    <w:p w14:paraId="0D2ADBDD" w14:textId="52EDCD0D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Wszystkie koszty związane z realizacją zobowiązań, o których mowa w ust. od 1 do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1</w:t>
      </w:r>
      <w:r w:rsidR="007A2CFA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, obciążają w całości Wykonawcę i zostały przez niego skalkulowane w czynszu dzierżawny, o którym mowa w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§1 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ust.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42B84A2E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  <w:r w:rsidR="000C66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odstąpienie od Umowy.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D6151A5" w:rsidR="00253CA0" w:rsidRPr="002660B6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04828E36" w:rsidR="00253CA0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3E8CAFD8" w14:textId="1FD801B2" w:rsidR="007A2CFA" w:rsidRPr="007A2CFA" w:rsidRDefault="007A2CFA" w:rsidP="007A2CFA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dwa przypadki </w:t>
      </w:r>
      <w:r>
        <w:rPr>
          <w:rFonts w:ascii="Arial" w:eastAsia="Symbol" w:hAnsi="Arial" w:cs="Arial"/>
          <w:sz w:val="18"/>
          <w:szCs w:val="18"/>
          <w:lang w:eastAsia="pl-PL"/>
        </w:rPr>
        <w:t>trwających dłużej niż dwa dni robocze przerw w eksploatacji urządzenia, a ich przyczyna leży po stronie Wykonawcy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który pomimo zaistnienia tej okoliczności nie udostępnił Zamawiającemu </w:t>
      </w:r>
      <w:r w:rsidR="000C664F">
        <w:rPr>
          <w:rFonts w:ascii="Arial" w:eastAsia="Symbol" w:hAnsi="Arial" w:cs="Arial"/>
          <w:sz w:val="18"/>
          <w:szCs w:val="18"/>
          <w:lang w:eastAsia="pl-PL"/>
        </w:rPr>
        <w:t>na czas przerwy urządzenia zastępczego, o którym mowa w §1 ust. 5.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6E8F32F4" w:rsidR="00584E10" w:rsidRPr="00584E10" w:rsidRDefault="000A2C17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</w:t>
      </w:r>
      <w:r w:rsidRPr="000A2C1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przypadku niedotrzymania terminu płatności, Wykonawca może naliczyć wyłącznie odsetki ustawowe za opóźnienie w transakcjach handlowych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024A7126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6EA9C729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od 7 do 9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 Umowy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7C5A1F15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36968D08" w14:textId="77777777" w:rsidR="00E22E3E" w:rsidRPr="00E22E3E" w:rsidRDefault="00E22E3E" w:rsidP="00E22E3E">
      <w:pPr>
        <w:numPr>
          <w:ilvl w:val="0"/>
          <w:numId w:val="11"/>
        </w:numPr>
        <w:tabs>
          <w:tab w:val="clear" w:pos="1440"/>
          <w:tab w:val="num" w:pos="851"/>
        </w:tabs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48AD44EC" w14:textId="77777777" w:rsidR="00E22E3E" w:rsidRPr="00E22E3E" w:rsidRDefault="00E22E3E" w:rsidP="00E22E3E">
      <w:pPr>
        <w:numPr>
          <w:ilvl w:val="0"/>
          <w:numId w:val="11"/>
        </w:numPr>
        <w:tabs>
          <w:tab w:val="clear" w:pos="1440"/>
          <w:tab w:val="num" w:pos="851"/>
        </w:tabs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3A39E37B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E22E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59D8C60A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C325E19" w14:textId="77777777" w:rsidR="00E22E3E" w:rsidRPr="00E22E3E" w:rsidRDefault="00E22E3E" w:rsidP="00E22E3E">
      <w:pPr>
        <w:numPr>
          <w:ilvl w:val="0"/>
          <w:numId w:val="33"/>
        </w:numPr>
        <w:ind w:hanging="30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6350D792" w14:textId="77777777" w:rsidR="00E22E3E" w:rsidRPr="00E22E3E" w:rsidRDefault="00E22E3E" w:rsidP="00E22E3E">
      <w:pPr>
        <w:numPr>
          <w:ilvl w:val="0"/>
          <w:numId w:val="33"/>
        </w:numPr>
        <w:ind w:hanging="30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F6AEADC" w14:textId="77777777" w:rsidR="00E22E3E" w:rsidRPr="00E22E3E" w:rsidRDefault="00E22E3E" w:rsidP="00E22E3E">
      <w:pPr>
        <w:numPr>
          <w:ilvl w:val="0"/>
          <w:numId w:val="33"/>
        </w:numPr>
        <w:ind w:hanging="30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3C0C633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058068EC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E22E3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A45E9C5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22E3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72601B5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681C601B" w14:textId="77777777" w:rsidR="00E22E3E" w:rsidRPr="00E22E3E" w:rsidRDefault="00E22E3E" w:rsidP="00E22E3E">
      <w:pPr>
        <w:numPr>
          <w:ilvl w:val="0"/>
          <w:numId w:val="34"/>
        </w:numPr>
        <w:ind w:hanging="30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39FE678" w14:textId="77777777" w:rsidR="00E22E3E" w:rsidRPr="00E22E3E" w:rsidRDefault="00E22E3E" w:rsidP="00E22E3E">
      <w:pPr>
        <w:numPr>
          <w:ilvl w:val="0"/>
          <w:numId w:val="34"/>
        </w:numPr>
        <w:ind w:hanging="30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 przypadku negatywnej oceny wyliczeń lub dowodów, wezwania wnioskodawcy do złożenia wyjaśnień lub dokonania stosownych zmian.</w:t>
      </w:r>
    </w:p>
    <w:p w14:paraId="48594A55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24857652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2F1900A8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6D3AF0D7" w14:textId="77777777" w:rsidR="00E22E3E" w:rsidRPr="00E22E3E" w:rsidRDefault="00E22E3E" w:rsidP="00E22E3E">
      <w:pPr>
        <w:numPr>
          <w:ilvl w:val="0"/>
          <w:numId w:val="32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93650B6" w14:textId="77777777" w:rsidR="00E22E3E" w:rsidRPr="00E22E3E" w:rsidRDefault="00E22E3E" w:rsidP="00E22E3E">
      <w:pPr>
        <w:numPr>
          <w:ilvl w:val="0"/>
          <w:numId w:val="35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03C2F91D" w14:textId="6EF5BE2D" w:rsidR="00E22E3E" w:rsidRDefault="00E22E3E" w:rsidP="00E22E3E">
      <w:pPr>
        <w:numPr>
          <w:ilvl w:val="0"/>
          <w:numId w:val="35"/>
        </w:num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22E3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31FA8B57" w14:textId="3AE980B0" w:rsidR="000F768A" w:rsidRPr="000F768A" w:rsidRDefault="000F768A" w:rsidP="000F768A">
      <w:pPr>
        <w:pStyle w:val="Akapitzlist"/>
        <w:numPr>
          <w:ilvl w:val="0"/>
          <w:numId w:val="38"/>
        </w:numPr>
        <w:ind w:left="284" w:hanging="284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F768A">
        <w:rPr>
          <w:rFonts w:ascii="Arial" w:eastAsia="Calibri" w:hAnsi="Arial" w:cs="Arial"/>
          <w:color w:val="000000" w:themeColor="text1"/>
          <w:sz w:val="18"/>
          <w:szCs w:val="18"/>
        </w:rPr>
        <w:t>Wprowadzenie do Umowy zmian, o których mowa w ust. 1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(z wyłączeniem pkt 1.1 i 1.6)</w:t>
      </w:r>
      <w:r w:rsidRPr="000F768A">
        <w:rPr>
          <w:rFonts w:ascii="Arial" w:eastAsia="Calibri" w:hAnsi="Arial" w:cs="Arial"/>
          <w:color w:val="000000" w:themeColor="text1"/>
          <w:sz w:val="18"/>
          <w:szCs w:val="18"/>
        </w:rPr>
        <w:t xml:space="preserve"> wymaga pod rygorem nieważności formy pisemnej,  w postaci aneksu.</w:t>
      </w:r>
    </w:p>
    <w:p w14:paraId="648DB843" w14:textId="77777777" w:rsidR="000F768A" w:rsidRPr="000F768A" w:rsidRDefault="000F768A" w:rsidP="000F768A">
      <w:pPr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4E13"/>
    <w:multiLevelType w:val="hybridMultilevel"/>
    <w:tmpl w:val="EE48D912"/>
    <w:lvl w:ilvl="0" w:tplc="4C14E9E6">
      <w:start w:val="1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139B"/>
    <w:multiLevelType w:val="hybridMultilevel"/>
    <w:tmpl w:val="B6EE6FA0"/>
    <w:lvl w:ilvl="0" w:tplc="EB8C028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1F80"/>
    <w:multiLevelType w:val="hybridMultilevel"/>
    <w:tmpl w:val="5D285962"/>
    <w:lvl w:ilvl="0" w:tplc="B18E05AC">
      <w:start w:val="2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5A417A"/>
    <w:multiLevelType w:val="hybridMultilevel"/>
    <w:tmpl w:val="1F80D0A0"/>
    <w:lvl w:ilvl="0" w:tplc="FD14B23A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E75D3"/>
    <w:multiLevelType w:val="hybridMultilevel"/>
    <w:tmpl w:val="62141CAC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4757B"/>
    <w:multiLevelType w:val="hybridMultilevel"/>
    <w:tmpl w:val="6A20ABF8"/>
    <w:lvl w:ilvl="0" w:tplc="570E1BE4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2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8" w15:restartNumberingAfterBreak="0">
    <w:nsid w:val="70B4713D"/>
    <w:multiLevelType w:val="multilevel"/>
    <w:tmpl w:val="7180C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37"/>
  </w:num>
  <w:num w:numId="3" w16cid:durableId="431126679">
    <w:abstractNumId w:val="11"/>
  </w:num>
  <w:num w:numId="4" w16cid:durableId="693001750">
    <w:abstractNumId w:val="40"/>
  </w:num>
  <w:num w:numId="5" w16cid:durableId="897977597">
    <w:abstractNumId w:val="24"/>
  </w:num>
  <w:num w:numId="6" w16cid:durableId="865993680">
    <w:abstractNumId w:val="10"/>
  </w:num>
  <w:num w:numId="7" w16cid:durableId="916790613">
    <w:abstractNumId w:val="35"/>
  </w:num>
  <w:num w:numId="8" w16cid:durableId="2120567749">
    <w:abstractNumId w:val="29"/>
  </w:num>
  <w:num w:numId="9" w16cid:durableId="1766611749">
    <w:abstractNumId w:val="33"/>
  </w:num>
  <w:num w:numId="10" w16cid:durableId="631449823">
    <w:abstractNumId w:val="9"/>
  </w:num>
  <w:num w:numId="11" w16cid:durableId="1134366898">
    <w:abstractNumId w:val="27"/>
  </w:num>
  <w:num w:numId="12" w16cid:durableId="769738616">
    <w:abstractNumId w:val="13"/>
  </w:num>
  <w:num w:numId="13" w16cid:durableId="1469663635">
    <w:abstractNumId w:val="41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38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1720654">
    <w:abstractNumId w:val="31"/>
  </w:num>
  <w:num w:numId="29" w16cid:durableId="1992441459">
    <w:abstractNumId w:val="26"/>
  </w:num>
  <w:num w:numId="30" w16cid:durableId="1565067552">
    <w:abstractNumId w:val="19"/>
  </w:num>
  <w:num w:numId="31" w16cid:durableId="1859997852">
    <w:abstractNumId w:val="17"/>
  </w:num>
  <w:num w:numId="32" w16cid:durableId="18363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2886718">
    <w:abstractNumId w:val="22"/>
  </w:num>
  <w:num w:numId="34" w16cid:durableId="1698311821">
    <w:abstractNumId w:val="21"/>
  </w:num>
  <w:num w:numId="35" w16cid:durableId="1918129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1942624">
    <w:abstractNumId w:val="18"/>
  </w:num>
  <w:num w:numId="37" w16cid:durableId="91629749">
    <w:abstractNumId w:val="28"/>
  </w:num>
  <w:num w:numId="38" w16cid:durableId="179322344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0F768A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AE6"/>
    <w:rsid w:val="00573EEE"/>
    <w:rsid w:val="005828B8"/>
    <w:rsid w:val="00584E10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3BC3"/>
    <w:rsid w:val="006D6624"/>
    <w:rsid w:val="00723E56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22620"/>
    <w:rsid w:val="00C25ACD"/>
    <w:rsid w:val="00C35E2E"/>
    <w:rsid w:val="00C46D41"/>
    <w:rsid w:val="00C5211F"/>
    <w:rsid w:val="00C73160"/>
    <w:rsid w:val="00C85ABB"/>
    <w:rsid w:val="00CB57B8"/>
    <w:rsid w:val="00CB7272"/>
    <w:rsid w:val="00CF0D82"/>
    <w:rsid w:val="00D860D6"/>
    <w:rsid w:val="00D94244"/>
    <w:rsid w:val="00DC27FD"/>
    <w:rsid w:val="00DD69FC"/>
    <w:rsid w:val="00DF664B"/>
    <w:rsid w:val="00E22E3E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3251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26</cp:revision>
  <cp:lastPrinted>2022-02-02T09:02:00Z</cp:lastPrinted>
  <dcterms:created xsi:type="dcterms:W3CDTF">2022-11-17T10:13:00Z</dcterms:created>
  <dcterms:modified xsi:type="dcterms:W3CDTF">2022-12-30T10:28:00Z</dcterms:modified>
</cp:coreProperties>
</file>