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7AA6B0CE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BC6096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2E691732" w14:textId="29616A62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BC6096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05AF69C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- Andrzej</w:t>
      </w:r>
      <w:r w:rsidR="00EC07D7">
        <w:rPr>
          <w:rFonts w:ascii="Arial" w:eastAsia="Times New Roman" w:hAnsi="Arial" w:cs="Arial"/>
          <w:sz w:val="18"/>
          <w:szCs w:val="18"/>
          <w:lang w:eastAsia="pl-PL"/>
        </w:rPr>
        <w:t xml:space="preserve"> 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76AA1EB2" w:rsidR="00584E10" w:rsidRPr="0006729E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F20CAE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</w:t>
      </w:r>
      <w:r w:rsidR="00A9427E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35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BC6096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073D0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podstawowym bez negocjacji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z dnia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września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20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</w:t>
      </w:r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zwanej dalej </w:t>
      </w:r>
      <w:proofErr w:type="spellStart"/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Pzp</w:t>
      </w:r>
      <w:proofErr w:type="spellEnd"/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</w:t>
      </w:r>
      <w:proofErr w:type="spellStart"/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 Dz. U. z 20</w:t>
      </w:r>
      <w:r w:rsidR="00BC609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A9427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</w:t>
      </w:r>
      <w:r w:rsidR="00BC609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A9427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710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6F224D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Umowy są:  </w:t>
      </w:r>
    </w:p>
    <w:p w14:paraId="01A93D42" w14:textId="399E354D" w:rsidR="001E7EDC" w:rsidRPr="006F224D" w:rsidRDefault="00584E10" w:rsidP="00EE492C">
      <w:pPr>
        <w:pStyle w:val="Akapitzlist"/>
        <w:numPr>
          <w:ilvl w:val="1"/>
          <w:numId w:val="18"/>
        </w:numPr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</w:t>
      </w:r>
    </w:p>
    <w:p w14:paraId="4FF71502" w14:textId="2427DC7F" w:rsidR="00584E10" w:rsidRPr="006F224D" w:rsidRDefault="00584E10" w:rsidP="001E7EDC">
      <w:pPr>
        <w:pStyle w:val="Akapitzlist"/>
        <w:ind w:left="1134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potrzeb Zamawiającego,  </w:t>
      </w:r>
      <w:r w:rsidRPr="006F224D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1E7EDC" w:rsidRPr="006F224D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odczynników, </w:t>
      </w:r>
      <w:r w:rsidR="001E7EDC" w:rsidRPr="006F224D">
        <w:rPr>
          <w:rFonts w:eastAsia="Symbol"/>
          <w:b/>
        </w:rPr>
        <w:t xml:space="preserve"> </w:t>
      </w:r>
      <w:r w:rsidR="001E7EDC" w:rsidRPr="006F224D">
        <w:rPr>
          <w:rFonts w:ascii="Arial" w:eastAsia="Symbol" w:hAnsi="Arial" w:cs="Arial"/>
          <w:b/>
          <w:sz w:val="18"/>
          <w:szCs w:val="18"/>
        </w:rPr>
        <w:t>kalibratorów, materiałów</w:t>
      </w:r>
      <w:r w:rsidR="001E7EDC" w:rsidRPr="006F224D">
        <w:rPr>
          <w:rFonts w:ascii="Arial" w:eastAsia="Symbol" w:hAnsi="Arial" w:cs="Arial"/>
          <w:sz w:val="18"/>
          <w:szCs w:val="18"/>
        </w:rPr>
        <w:t xml:space="preserve"> </w:t>
      </w:r>
      <w:r w:rsidR="001E7EDC" w:rsidRPr="006F224D">
        <w:rPr>
          <w:rFonts w:ascii="Arial" w:eastAsia="Symbol" w:hAnsi="Arial" w:cs="Arial"/>
          <w:b/>
          <w:sz w:val="18"/>
          <w:szCs w:val="18"/>
        </w:rPr>
        <w:t>kontrolnych do………………..</w:t>
      </w:r>
      <w:r w:rsidR="001E7EDC" w:rsidRPr="006F224D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, 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</w:t>
      </w:r>
      <w:r w:rsidR="003039EC"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bookmarkStart w:id="1" w:name="_Hlk121384291"/>
      <w:r w:rsidR="003039EC" w:rsidRPr="006F224D">
        <w:rPr>
          <w:rFonts w:ascii="Arial" w:eastAsia="Times New Roman" w:hAnsi="Arial" w:cs="Arial"/>
          <w:sz w:val="18"/>
          <w:szCs w:val="18"/>
          <w:lang w:eastAsia="pl-PL"/>
        </w:rPr>
        <w:t>(kopia załącznika nr 2 do oferty)</w:t>
      </w:r>
    </w:p>
    <w:bookmarkEnd w:id="1"/>
    <w:p w14:paraId="458BF7CA" w14:textId="22041C0A" w:rsidR="001E7EDC" w:rsidRPr="006F224D" w:rsidRDefault="0093376B" w:rsidP="00EE492C">
      <w:pPr>
        <w:pStyle w:val="Akapitzlist"/>
        <w:numPr>
          <w:ilvl w:val="1"/>
          <w:numId w:val="17"/>
        </w:numPr>
        <w:ind w:right="70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dzierżawa</w:t>
      </w:r>
      <w:r w:rsidR="00E53E94" w:rsidRPr="006F224D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r w:rsidR="001E7EDC" w:rsidRPr="006F224D">
        <w:rPr>
          <w:rFonts w:ascii="Arial" w:eastAsia="Symbol" w:hAnsi="Arial" w:cs="Arial"/>
          <w:b/>
          <w:sz w:val="18"/>
          <w:szCs w:val="18"/>
        </w:rPr>
        <w:t>analizatora</w:t>
      </w:r>
      <w:r w:rsidR="001E7EDC" w:rsidRPr="006F224D">
        <w:rPr>
          <w:rFonts w:ascii="Arial" w:eastAsia="Symbol" w:hAnsi="Arial" w:cs="Arial"/>
          <w:bCs/>
          <w:sz w:val="18"/>
          <w:szCs w:val="18"/>
        </w:rPr>
        <w:t>,</w:t>
      </w:r>
      <w:r w:rsidR="001E7EDC" w:rsidRPr="006F224D">
        <w:rPr>
          <w:rFonts w:ascii="Arial" w:eastAsia="Symbol" w:hAnsi="Arial" w:cs="Arial"/>
          <w:b/>
          <w:sz w:val="18"/>
          <w:szCs w:val="18"/>
        </w:rPr>
        <w:t xml:space="preserve"> </w:t>
      </w:r>
      <w:r w:rsidR="001E7EDC" w:rsidRPr="006F224D">
        <w:rPr>
          <w:rFonts w:ascii="Arial" w:eastAsia="Symbol" w:hAnsi="Arial" w:cs="Arial"/>
          <w:sz w:val="18"/>
          <w:szCs w:val="18"/>
        </w:rPr>
        <w:t>z wyposażeniem określonym w załączniku nr 2 do Umowy</w:t>
      </w:r>
      <w:r w:rsidR="003039EC" w:rsidRPr="006F224D">
        <w:rPr>
          <w:rFonts w:ascii="Arial" w:eastAsia="Symbol" w:hAnsi="Arial" w:cs="Arial"/>
          <w:sz w:val="18"/>
          <w:szCs w:val="18"/>
        </w:rPr>
        <w:t xml:space="preserve"> (kopia załącznika nr 2a do oferty)</w:t>
      </w:r>
      <w:r w:rsidR="001E7EDC" w:rsidRPr="006F224D">
        <w:rPr>
          <w:rFonts w:ascii="Arial" w:eastAsia="Symbol" w:hAnsi="Arial" w:cs="Arial"/>
          <w:sz w:val="18"/>
          <w:szCs w:val="18"/>
        </w:rPr>
        <w:t>, zwanymi dalej urządzeniami</w:t>
      </w:r>
    </w:p>
    <w:p w14:paraId="54EDE011" w14:textId="53215A57" w:rsidR="00584E10" w:rsidRPr="006F224D" w:rsidRDefault="001E7EDC" w:rsidP="00EE492C">
      <w:pPr>
        <w:pStyle w:val="Akapitzlist"/>
        <w:numPr>
          <w:ilvl w:val="1"/>
          <w:numId w:val="17"/>
        </w:numPr>
        <w:ind w:right="70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Symbol" w:hAnsi="Arial" w:cs="Arial"/>
          <w:sz w:val="18"/>
          <w:szCs w:val="18"/>
        </w:rPr>
        <w:t xml:space="preserve"> </w:t>
      </w:r>
      <w:r w:rsidR="00584E10"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 w:rsidRPr="006F224D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="00584E10"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 (znak sprawy 2501/</w:t>
      </w:r>
      <w:r w:rsidR="00F20CAE" w:rsidRPr="006F224D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A9427E" w:rsidRPr="006F224D">
        <w:rPr>
          <w:rFonts w:ascii="Arial" w:eastAsia="Times New Roman" w:hAnsi="Arial" w:cs="Arial"/>
          <w:sz w:val="18"/>
          <w:szCs w:val="18"/>
          <w:lang w:eastAsia="pl-PL"/>
        </w:rPr>
        <w:t>35</w:t>
      </w:r>
      <w:r w:rsidR="00584E10" w:rsidRPr="006F224D">
        <w:rPr>
          <w:rFonts w:ascii="Arial" w:eastAsia="Times New Roman" w:hAnsi="Arial" w:cs="Arial"/>
          <w:sz w:val="18"/>
          <w:szCs w:val="18"/>
          <w:lang w:eastAsia="pl-PL"/>
        </w:rPr>
        <w:t>/2</w:t>
      </w:r>
      <w:r w:rsidR="009B524A" w:rsidRPr="006F224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584E10" w:rsidRPr="006F224D">
        <w:rPr>
          <w:rFonts w:ascii="Arial" w:eastAsia="Times New Roman" w:hAnsi="Arial" w:cs="Arial"/>
          <w:sz w:val="18"/>
          <w:szCs w:val="18"/>
          <w:lang w:eastAsia="pl-PL"/>
        </w:rPr>
        <w:t>) oraz treści Umowy.</w:t>
      </w:r>
    </w:p>
    <w:p w14:paraId="44B9CD0F" w14:textId="0411988E" w:rsidR="00584E10" w:rsidRPr="006F224D" w:rsidRDefault="00584E10" w:rsidP="00EE492C">
      <w:pPr>
        <w:numPr>
          <w:ilvl w:val="0"/>
          <w:numId w:val="6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6F224D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B4FB5"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155545"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ust 3.</w:t>
      </w:r>
    </w:p>
    <w:p w14:paraId="39A86839" w14:textId="17BAE66B" w:rsidR="00184C32" w:rsidRPr="006F224D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6F224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 w:rsidRPr="006F224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6F224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 w:rsidRPr="006F22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wynosi</w:t>
      </w:r>
      <w:r w:rsidRPr="006F224D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6F22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58965166" w14:textId="77777777" w:rsidR="003039EC" w:rsidRPr="006F224D" w:rsidRDefault="003039EC" w:rsidP="003039EC">
      <w:pPr>
        <w:numPr>
          <w:ilvl w:val="0"/>
          <w:numId w:val="4"/>
        </w:numPr>
        <w:tabs>
          <w:tab w:val="clear" w:pos="360"/>
          <w:tab w:val="left" w:pos="7938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Opłata z tytułu dzierżawy Urządzenia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 wynosi za każdy miesiąc kalendarzowy………………. PLN netto, plus należny podatek VAT i będzie przez Zamawiającego uiszczana dokonana w ciągu 30  dni  od daty wystawienia przez Wykonawcę faktury za dany miesiąc rozliczeniowy, na rachunek bankowy Wykonawcy wskazany na fakturze. </w:t>
      </w:r>
    </w:p>
    <w:p w14:paraId="02468AAF" w14:textId="704C8790" w:rsidR="003039EC" w:rsidRPr="006F224D" w:rsidRDefault="003039EC" w:rsidP="003039EC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bCs/>
          <w:sz w:val="18"/>
          <w:szCs w:val="18"/>
          <w:lang w:eastAsia="pl-PL"/>
        </w:rPr>
        <w:t>W sytuacjach, gdy użytkowanie przez Zamawiającego Urządzenia, ze względu na jego stan techniczny, nie będzie możliwe w dni robocze (od poniedziałku do piątku)  w godz. od 8:00 do 13:00, opłata z tytułu dzierżawy Urządzenia nie będzie Wykonawcy przysługiwała za cały dzień, w którym przerwa w eksploatacji wystąpiła, w wysokości 1/30 miesięcznej opłaty ustalonej w ust. 4, chyba że na czas tej przerwy udostępni Zamawiającemu do użytkowania urządzenie zastępcze, o parametrach i funkcjach odpowiadających wydzierżawianemu Urządzeniu.</w:t>
      </w:r>
    </w:p>
    <w:p w14:paraId="26FC8CF8" w14:textId="5BE070B7" w:rsidR="00584E10" w:rsidRPr="006F224D" w:rsidRDefault="00584E10" w:rsidP="003039EC">
      <w:pPr>
        <w:pStyle w:val="Akapitzlist"/>
        <w:numPr>
          <w:ilvl w:val="0"/>
          <w:numId w:val="4"/>
        </w:numPr>
        <w:ind w:right="2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6F224D" w:rsidRDefault="00584E10" w:rsidP="003039EC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2" w:name="_Hlk50034704"/>
    </w:p>
    <w:bookmarkEnd w:id="2"/>
    <w:p w14:paraId="0C39A8A7" w14:textId="432DACF1" w:rsidR="00584E10" w:rsidRPr="006F224D" w:rsidRDefault="00584E10" w:rsidP="003039EC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70F0CCA4" w:rsidR="00584E10" w:rsidRPr="006F224D" w:rsidRDefault="00584E10" w:rsidP="003039EC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3039EC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8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</w:t>
      </w:r>
      <w:r w:rsidR="003039EC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S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93CEC87" w14:textId="5212B395" w:rsidR="003039EC" w:rsidRPr="006F224D" w:rsidRDefault="003039EC" w:rsidP="003039EC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48 miesięcy , </w:t>
      </w:r>
      <w:r w:rsidR="00C9723C" w:rsidRPr="00C9723C">
        <w:rPr>
          <w:rFonts w:ascii="Arial" w:eastAsia="Times New Roman" w:hAnsi="Arial" w:cs="Arial"/>
          <w:b/>
          <w:sz w:val="18"/>
          <w:szCs w:val="18"/>
          <w:lang w:eastAsia="pl-PL"/>
        </w:rPr>
        <w:t>licząc od daty, o której mowa w par. 6 ust.2.</w:t>
      </w:r>
    </w:p>
    <w:p w14:paraId="79779F58" w14:textId="2FEF08A3" w:rsidR="00584E10" w:rsidRPr="006A2A0D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002B2684" w14:textId="77777777" w:rsidR="006A2A0D" w:rsidRPr="00522FF4" w:rsidRDefault="006A2A0D" w:rsidP="006A2A0D">
      <w:pPr>
        <w:ind w:left="36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0215D085" w:rsid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54573091" w14:textId="77777777" w:rsidR="006A2A0D" w:rsidRPr="00584E10" w:rsidRDefault="006A2A0D" w:rsidP="006A2A0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C95D3DC" w14:textId="1F9B9448" w:rsidR="00B46E57" w:rsidRPr="00B46E57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</w:t>
      </w:r>
      <w:r w:rsidR="00B46E57" w:rsidRPr="00B46E57">
        <w:rPr>
          <w:rFonts w:ascii="Arial" w:eastAsia="Times New Roman" w:hAnsi="Arial" w:cs="Arial"/>
          <w:sz w:val="18"/>
          <w:szCs w:val="18"/>
          <w:lang w:eastAsia="pl-PL"/>
        </w:rPr>
        <w:t xml:space="preserve">platformy </w:t>
      </w:r>
      <w:hyperlink r:id="rId5" w:history="1">
        <w:r w:rsidR="00B46E57" w:rsidRPr="00ED512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</w:p>
    <w:p w14:paraId="76F8CC38" w14:textId="274B60B6" w:rsidR="00B46E57" w:rsidRPr="00B46E57" w:rsidRDefault="00B46E57" w:rsidP="00B46E57">
      <w:pPr>
        <w:ind w:left="4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6E57">
        <w:rPr>
          <w:rFonts w:ascii="Arial" w:eastAsia="Times New Roman" w:hAnsi="Arial" w:cs="Arial"/>
          <w:sz w:val="18"/>
          <w:szCs w:val="18"/>
          <w:lang w:eastAsia="pl-PL"/>
        </w:rPr>
        <w:t xml:space="preserve"> lub na adres poczty e-mail: </w:t>
      </w:r>
      <w:hyperlink r:id="rId6" w:history="1">
        <w:r w:rsidRPr="00ED512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faktura@szpitalciechanow.com.pl</w:t>
        </w:r>
      </w:hyperlink>
      <w:r w:rsidRPr="00B46E5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EE492C">
      <w:pPr>
        <w:numPr>
          <w:ilvl w:val="0"/>
          <w:numId w:val="7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EE492C">
      <w:pPr>
        <w:numPr>
          <w:ilvl w:val="0"/>
          <w:numId w:val="7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EE492C">
      <w:pPr>
        <w:numPr>
          <w:ilvl w:val="0"/>
          <w:numId w:val="7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</w:t>
      </w:r>
      <w:proofErr w:type="spellStart"/>
      <w:r w:rsidRPr="00FE2AFE">
        <w:rPr>
          <w:rFonts w:ascii="Arial" w:eastAsia="Times New Roman" w:hAnsi="Arial" w:cs="Arial"/>
          <w:sz w:val="18"/>
          <w:szCs w:val="18"/>
          <w:lang w:eastAsia="pl-PL"/>
        </w:rPr>
        <w:t>cy</w:t>
      </w:r>
      <w:proofErr w:type="spellEnd"/>
      <w:r w:rsidRPr="00FE2AFE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374A2FEA" w14:textId="1F062308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EE492C">
      <w:pPr>
        <w:numPr>
          <w:ilvl w:val="0"/>
          <w:numId w:val="7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12714C81" w:rsidR="00584E10" w:rsidRDefault="00584E10" w:rsidP="00EE492C">
      <w:pPr>
        <w:numPr>
          <w:ilvl w:val="0"/>
          <w:numId w:val="7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547C66C1" w14:textId="77777777" w:rsidR="0010039D" w:rsidRDefault="0010039D" w:rsidP="0010039D">
      <w:pPr>
        <w:ind w:left="993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A9950EE" w14:textId="77777777" w:rsidR="0010039D" w:rsidRPr="0010039D" w:rsidRDefault="0010039D" w:rsidP="0010039D">
      <w:pPr>
        <w:widowControl w:val="0"/>
        <w:jc w:val="center"/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</w:pPr>
      <w:r w:rsidRPr="0010039D"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  <w:lastRenderedPageBreak/>
        <w:t>§ 6</w:t>
      </w:r>
    </w:p>
    <w:p w14:paraId="06C28937" w14:textId="00278258" w:rsidR="0010039D" w:rsidRPr="0010039D" w:rsidRDefault="0010039D" w:rsidP="0010039D">
      <w:pPr>
        <w:widowControl w:val="0"/>
        <w:jc w:val="center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10039D"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  <w:t>Dzierżawa urządze</w:t>
      </w:r>
      <w:r w:rsidR="0029217A"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  <w:t>nia</w:t>
      </w:r>
    </w:p>
    <w:p w14:paraId="5ED52C27" w14:textId="77777777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Wykonawca oświadcza, że jest właścicielem urządzeń, które w celu realizacji niniejszej Umowy przekaże do użytkowania Zamawiającemu w formie dzierżawy. </w:t>
      </w:r>
    </w:p>
    <w:p w14:paraId="330BBD4B" w14:textId="77777777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Wykonawca,  w ciągu 21 dni od daty zawarcia niniejszej umowy zainstaluje i uruchomi wszystkie dostarczone w ramach umowy urządzenia,   a także przeszkoli personel Zamawiającego w zakresie jego obsługi. Zamawiający potwierdzi wykonanie powyższych czynności w protokole zdawczo-odbiorczym, przygotowanym na tę okoliczność przez Wykonawcę.</w:t>
      </w:r>
    </w:p>
    <w:p w14:paraId="6469BA04" w14:textId="77777777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W ciągu 14 dni od daty podpisania protokołu, o którym mowa w ust. 1 Wykonawca zapewni pełną współpracę analizatora z systemem informatycznym w Szpitalu {łącze dwukierunkowe}, poprzez transmisję zleceń, wyników badań i wyników kontroli jakości. </w:t>
      </w:r>
    </w:p>
    <w:p w14:paraId="47120824" w14:textId="77777777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 przekaże Zamawiającemu paszporty techniczne wszystkich dostarczonych urządzeń, w terminie, o którym mowa w ust. 2.</w:t>
      </w:r>
    </w:p>
    <w:p w14:paraId="19CF1B02" w14:textId="77777777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Utrzymywanie wszystkich dzierżawionych urządzeń w pełniej sprawności, przez cały okres obowiązywania umowy, jest obowiązkiem Wykonawcy. W tym celu Wykonawca przeprowadzi w okresie dzierżawy przeglądy techniczne urządzeń, zgodnie z zaleceniami producentów. </w:t>
      </w:r>
    </w:p>
    <w:p w14:paraId="394BCB9B" w14:textId="77777777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Wykonanie przeglądu technicznego Wykonawca udokumentuje każdorazowo przekazaniem Zamawiającemu, w terminie 24 godz. od zakończenia przeglądu,  stosownego certyfikatu sprawności technicznej urządzenia, potwierdzającego  wypełnienie specyfikacji producenta (świadectwo walidacji). Przekazanie takiego dokumentu jest warunkiem uznania przez Zamawiającego przeglądu za przeprowadzony.</w:t>
      </w:r>
    </w:p>
    <w:p w14:paraId="2BCED5C6" w14:textId="77777777" w:rsidR="007D338E" w:rsidRPr="007D338E" w:rsidRDefault="007D338E" w:rsidP="00EE492C">
      <w:pPr>
        <w:numPr>
          <w:ilvl w:val="0"/>
          <w:numId w:val="15"/>
        </w:numPr>
        <w:suppressAutoHyphens/>
        <w:ind w:right="-77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Termin następnego przeglądu technicznego dla danego urządzenia, zostanie przez serwisanta zapisana na naklejce, która zostanie przylepiona w widocznym miejscu na urządzeniu.</w:t>
      </w:r>
    </w:p>
    <w:p w14:paraId="38EBC5F3" w14:textId="77777777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 zapewni Zamawiającemu możliwość zgłaszania awarii urządzeń (telefonicznie, pocztą elektroniczną) we wszystkie dni tygodnia, 24 h/dobę. Wszystkie terminy związane z obowiązkami Wykonawcy w zakresie naprawy urządzeń, liczone będą od terminu zgłoszenia.</w:t>
      </w:r>
    </w:p>
    <w:p w14:paraId="4815DDE2" w14:textId="27C7A2DD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 zapewni reakcję serwisu w ciągu 24 godzin od zgłoszenia</w:t>
      </w:r>
      <w:r w:rsidR="007D3822">
        <w:rPr>
          <w:rFonts w:ascii="Arial" w:eastAsia="Symbol" w:hAnsi="Arial" w:cs="Arial"/>
          <w:sz w:val="18"/>
          <w:szCs w:val="18"/>
          <w:lang w:eastAsia="pl-PL"/>
        </w:rPr>
        <w:t xml:space="preserve"> w dni robocze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>. Przez pojęcie „reakcji serwisu” rozumie się czynności podjęte przez Wykonawcę lub ustalenia dokonane przez niego z Zamawiającym określające sposób i termin przeprowadzenia naprawy.</w:t>
      </w:r>
    </w:p>
    <w:p w14:paraId="09EE0271" w14:textId="77777777" w:rsidR="007D338E" w:rsidRPr="007D338E" w:rsidRDefault="007D338E" w:rsidP="00EE492C">
      <w:pPr>
        <w:numPr>
          <w:ilvl w:val="0"/>
          <w:numId w:val="15"/>
        </w:numPr>
        <w:tabs>
          <w:tab w:val="left" w:pos="426"/>
        </w:tabs>
        <w:suppressAutoHyphens/>
        <w:ind w:right="-158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 zobowiązuje się do naprawy urządzeń, do godz. 15:00, najpóźniej w piątym dniu roboczym, następującym po dacie zgłoszenia (telefonicznie lub e-mailem) przez Zamawiającego awarii. Naprawa zostanie wykonana w miejscu instalacji urządzenia.</w:t>
      </w:r>
    </w:p>
    <w:p w14:paraId="0AE06CA4" w14:textId="77777777" w:rsidR="007D338E" w:rsidRPr="007D338E" w:rsidRDefault="007D338E" w:rsidP="00EE492C">
      <w:pPr>
        <w:numPr>
          <w:ilvl w:val="0"/>
          <w:numId w:val="15"/>
        </w:numPr>
        <w:tabs>
          <w:tab w:val="left" w:pos="426"/>
        </w:tabs>
        <w:suppressAutoHyphens/>
        <w:ind w:left="426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Jeśli urządzenia nie zostaną naprawione  w terminie ustalonym w ust. 10, Strony ustalają uprawnienia Zamawiającego do wykonania następujących czynności:</w:t>
      </w:r>
    </w:p>
    <w:p w14:paraId="5EB47CE8" w14:textId="77777777" w:rsidR="007D338E" w:rsidRPr="007D338E" w:rsidRDefault="007D338E" w:rsidP="00EE492C">
      <w:pPr>
        <w:numPr>
          <w:ilvl w:val="0"/>
          <w:numId w:val="14"/>
        </w:numPr>
        <w:tabs>
          <w:tab w:val="left" w:pos="720"/>
        </w:tabs>
        <w:suppressAutoHyphens/>
        <w:ind w:left="720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zlecenie przeprowadzenia  badań, których wykonanie nie jest możliwe ze względu na awarię analizatora, w innych pracowniach diagnostyki laboratoryjnej. Kosztami badań, transportu próbek i wyników zostanie obciążony Wykonawca, w wysokości wynikającej z różnicy pomiędzy wartością badań zleconych w tym trybie, a ceną określoną w Umowie. Wykonanie zastępcze nie wymaga każdorazowej zgody Wykonawcy.</w:t>
      </w:r>
    </w:p>
    <w:p w14:paraId="4D28CC5D" w14:textId="77777777" w:rsidR="007D338E" w:rsidRPr="007D338E" w:rsidRDefault="007D338E" w:rsidP="00EE492C">
      <w:pPr>
        <w:numPr>
          <w:ilvl w:val="0"/>
          <w:numId w:val="14"/>
        </w:numPr>
        <w:tabs>
          <w:tab w:val="left" w:pos="720"/>
        </w:tabs>
        <w:suppressAutoHyphens/>
        <w:ind w:left="720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nałożenie na Wykonawcę kary umownej w </w:t>
      </w:r>
      <w:r w:rsidRPr="007D338E">
        <w:rPr>
          <w:rFonts w:ascii="Arial" w:eastAsia="Symbol" w:hAnsi="Arial" w:cs="Arial"/>
          <w:bCs/>
          <w:sz w:val="18"/>
          <w:szCs w:val="18"/>
          <w:lang w:eastAsia="pl-PL"/>
        </w:rPr>
        <w:t>wysokości 500,00 zł za każdą rozpoczętą 24 godzinną zwłokę w naprawie urządzeń, ponad termin ustalony w ust. 10.</w:t>
      </w:r>
    </w:p>
    <w:p w14:paraId="3134DDD5" w14:textId="77777777" w:rsidR="007D338E" w:rsidRPr="007D338E" w:rsidRDefault="007D338E" w:rsidP="00EE492C">
      <w:pPr>
        <w:numPr>
          <w:ilvl w:val="1"/>
          <w:numId w:val="14"/>
        </w:numPr>
        <w:tabs>
          <w:tab w:val="left" w:pos="360"/>
          <w:tab w:val="left" w:pos="720"/>
        </w:tabs>
        <w:suppressAutoHyphens/>
        <w:ind w:left="360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Zamawiający nie może skorzystać z uprawnień wynikających z ust. 11,  jeśli do upływu terminu, o którym mowa w ust. 10, Wykonawca zainstaluje w miejscu wskazanym przez Zamawiającego urządzenie zastępcze dla dzierżawionego na podstawie Umowy, do czasu jego naprawy.</w:t>
      </w:r>
    </w:p>
    <w:p w14:paraId="542F0A3F" w14:textId="77777777" w:rsidR="007D338E" w:rsidRPr="007D338E" w:rsidRDefault="007D338E" w:rsidP="00EE492C">
      <w:pPr>
        <w:numPr>
          <w:ilvl w:val="2"/>
          <w:numId w:val="16"/>
        </w:numPr>
        <w:tabs>
          <w:tab w:val="left" w:pos="360"/>
        </w:tabs>
        <w:suppressAutoHyphens/>
        <w:ind w:left="360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 zapewni Zamawiającemu możliwość uzyskania (telefonicznie lub pocztą elektroniczną) porad specjalistycznych związanych z przedmiotem zamówienia, w celu rozstrzygania wątpliwości  Zamawiającego, pojawiających się w okresie obowiązywania umowy.</w:t>
      </w:r>
    </w:p>
    <w:p w14:paraId="2BA8F2DF" w14:textId="77777777" w:rsidR="007D338E" w:rsidRPr="007D338E" w:rsidRDefault="007D338E" w:rsidP="00EE492C">
      <w:pPr>
        <w:numPr>
          <w:ilvl w:val="2"/>
          <w:numId w:val="16"/>
        </w:numPr>
        <w:tabs>
          <w:tab w:val="left" w:pos="360"/>
        </w:tabs>
        <w:suppressAutoHyphens/>
        <w:ind w:left="360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Wszelkie czynności serwisowe Wykonawca odnotuje w paszporcie technicznym urządzenia oraz raporcie z serwisowym, który zostanie przekazany pocztą elektroniczną, najpóźniej w ciągu 24 godzin po ich zakończeniu, do Zakładu Diagnostyki Laboratoryjnej Zamawiającego, w celu uzyskania od niego potwierdzenia przeprowadzonych czynności serwisowych. Raport winien w sposób jednoznaczny wskazywać zgodność serwisowanego urządzenia ze specyfikacją producenta.</w:t>
      </w:r>
    </w:p>
    <w:p w14:paraId="0B7A22A4" w14:textId="77777777" w:rsidR="007D338E" w:rsidRPr="007D338E" w:rsidRDefault="007D338E" w:rsidP="00EE492C">
      <w:pPr>
        <w:numPr>
          <w:ilvl w:val="2"/>
          <w:numId w:val="16"/>
        </w:numPr>
        <w:tabs>
          <w:tab w:val="left" w:pos="360"/>
        </w:tabs>
        <w:suppressAutoHyphens/>
        <w:ind w:left="360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Wykonawca ubezpieczy na czas trwania umowy wydzierżawiony analizator od wszelkiego rodzaju </w:t>
      </w:r>
      <w:proofErr w:type="spellStart"/>
      <w:r w:rsidRPr="007D338E">
        <w:rPr>
          <w:rFonts w:ascii="Arial" w:eastAsia="Symbol" w:hAnsi="Arial" w:cs="Arial"/>
          <w:sz w:val="18"/>
          <w:szCs w:val="18"/>
          <w:lang w:eastAsia="pl-PL"/>
        </w:rPr>
        <w:t>ryzyk</w:t>
      </w:r>
      <w:proofErr w:type="spellEnd"/>
      <w:r w:rsidRPr="007D338E">
        <w:rPr>
          <w:rFonts w:ascii="Arial" w:eastAsia="Symbol" w:hAnsi="Arial" w:cs="Arial"/>
          <w:sz w:val="18"/>
          <w:szCs w:val="18"/>
          <w:lang w:eastAsia="pl-PL"/>
        </w:rPr>
        <w:t>.</w:t>
      </w:r>
    </w:p>
    <w:p w14:paraId="678FA7F2" w14:textId="77777777" w:rsidR="007D338E" w:rsidRPr="007D338E" w:rsidRDefault="007D338E" w:rsidP="00EE492C">
      <w:pPr>
        <w:widowControl w:val="0"/>
        <w:numPr>
          <w:ilvl w:val="2"/>
          <w:numId w:val="16"/>
        </w:numPr>
        <w:tabs>
          <w:tab w:val="left" w:pos="360"/>
        </w:tabs>
        <w:suppressAutoHyphens/>
        <w:ind w:left="360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wygaśnięcia lub rozwiązania umowy Zamawiający zwróci Wykonawcy wszystkie dzierżawione urządzenia, w stanie nie pogorszonym, z uwzględnieniem naturalnego zużycia. Wykonawca zdemontuje urządzenia i odbierze je od Zamawiającego stosownym protokołem.  Na życzenie Zamawiającego Wykonawca usunie z pamięci analizatora (dysków) wszystkie znajdujące się w niej dane.</w:t>
      </w:r>
    </w:p>
    <w:p w14:paraId="0D2ADBDD" w14:textId="77777777" w:rsidR="007D338E" w:rsidRPr="007D338E" w:rsidRDefault="007D338E" w:rsidP="00EE492C">
      <w:pPr>
        <w:numPr>
          <w:ilvl w:val="2"/>
          <w:numId w:val="16"/>
        </w:numPr>
        <w:tabs>
          <w:tab w:val="left" w:pos="360"/>
          <w:tab w:val="left" w:pos="960"/>
        </w:tabs>
        <w:suppressAutoHyphens/>
        <w:spacing w:line="240" w:lineRule="exact"/>
        <w:ind w:left="360" w:right="160"/>
        <w:rPr>
          <w:rFonts w:ascii="Arial" w:eastAsia="Symbol" w:hAnsi="Arial" w:cs="Arial"/>
          <w:color w:val="000000"/>
          <w:sz w:val="18"/>
          <w:szCs w:val="18"/>
          <w:lang w:eastAsia="zh-CN"/>
        </w:rPr>
      </w:pPr>
      <w:r w:rsidRPr="007D338E">
        <w:rPr>
          <w:rFonts w:ascii="Arial" w:eastAsia="Symbol" w:hAnsi="Arial" w:cs="Arial"/>
          <w:color w:val="000000"/>
          <w:sz w:val="18"/>
          <w:szCs w:val="18"/>
          <w:lang w:eastAsia="zh-CN"/>
        </w:rPr>
        <w:t>Wszystkie koszty związane z realizacją zobowiązań, o których mowa w ust. od 1 do 16, obciążają w całości Wykonawcę i zostały przez niego skalkulowane w czynszu dzierżawny, o którym mowa w ust. 1.</w:t>
      </w:r>
    </w:p>
    <w:p w14:paraId="4ABAF56A" w14:textId="404164CF" w:rsidR="0010039D" w:rsidRPr="007D338E" w:rsidRDefault="007D338E" w:rsidP="007D338E">
      <w:pPr>
        <w:shd w:val="clear" w:color="auto" w:fill="FFFFFF"/>
        <w:ind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Zamawiający zobowiązuje się użytkować urządzenia w sposób zgodny z jego przeznaczeniem oraz nie oddawać ich do używania osobom trzecim.</w:t>
      </w:r>
    </w:p>
    <w:p w14:paraId="49F9394E" w14:textId="1FEBF4B2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p w14:paraId="3A64F151" w14:textId="652BE09B" w:rsidR="0010039D" w:rsidRDefault="00584E10" w:rsidP="00573EEE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55B39236" w14:textId="77777777" w:rsidR="0010039D" w:rsidRPr="00584E10" w:rsidRDefault="0010039D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A3EE488" w14:textId="77777777" w:rsidR="005E389F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lastRenderedPageBreak/>
        <w:t xml:space="preserve">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EE492C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EE492C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EE492C">
      <w:pPr>
        <w:numPr>
          <w:ilvl w:val="0"/>
          <w:numId w:val="8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EE492C">
      <w:pPr>
        <w:numPr>
          <w:ilvl w:val="0"/>
          <w:numId w:val="8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EE492C">
      <w:pPr>
        <w:numPr>
          <w:ilvl w:val="0"/>
          <w:numId w:val="8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EE492C">
      <w:pPr>
        <w:numPr>
          <w:ilvl w:val="0"/>
          <w:numId w:val="8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246A9830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EE492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5D36C086" w:rsidR="00D860D6" w:rsidRDefault="00304088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7A3BDC24" w14:textId="77777777" w:rsidR="0014089E" w:rsidRPr="0014089E" w:rsidRDefault="0014089E" w:rsidP="0014089E">
      <w:pPr>
        <w:numPr>
          <w:ilvl w:val="0"/>
          <w:numId w:val="33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65795494" w14:textId="77777777" w:rsidR="0014089E" w:rsidRPr="0014089E" w:rsidRDefault="0014089E" w:rsidP="0014089E">
      <w:pPr>
        <w:numPr>
          <w:ilvl w:val="0"/>
          <w:numId w:val="33"/>
        </w:numPr>
        <w:spacing w:after="200" w:line="276" w:lineRule="auto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 przypadku zaistnienia przesłanki , o której mowa w pkt 1.8. , zmiana zostanie dokonana Strony ustalają zgodnie z poniższymi zasadami:</w:t>
      </w:r>
    </w:p>
    <w:p w14:paraId="7AAE8EC0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Podstawą do wyliczenia wysokości zmiany będzie kwartalny wskaźnik wzrostu cen towarów i usług konsumpcyjnych, przedstawiający procentowy wzrost cen w danym kwartale w stosunku do cen w kwartale poprzednim, 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ogłaszany w </w:t>
      </w:r>
      <w:r w:rsidRPr="0014089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Komunikacie Prezesa Głównego Urzędu Statystycznego, zwany dalej wskaźnikiem GUS.</w:t>
      </w:r>
    </w:p>
    <w:p w14:paraId="15A7458D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lastRenderedPageBreak/>
        <w:t>potwierdzające zasadność wprowadzenia zmiany cen. Wnioskodawca zobowiązany jest, w szczególności, do:</w:t>
      </w:r>
    </w:p>
    <w:p w14:paraId="4D23F7FB" w14:textId="77777777" w:rsidR="0014089E" w:rsidRPr="0014089E" w:rsidRDefault="0014089E" w:rsidP="0014089E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określenia procentowego udziału zmian cen poszczególnych w stosunku do cen aktualnych (procentowy wskaźnik zmiany);</w:t>
      </w:r>
    </w:p>
    <w:p w14:paraId="77ED3624" w14:textId="77777777" w:rsidR="0014089E" w:rsidRPr="0014089E" w:rsidRDefault="0014089E" w:rsidP="0014089E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6242FABD" w14:textId="77777777" w:rsidR="0014089E" w:rsidRPr="0014089E" w:rsidRDefault="0014089E" w:rsidP="0014089E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3E9A01A6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353E00BE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Wartość każdej zmiany wynagrodzenia nie może przekraczać 1/2 wskaźnika GUS</w:t>
      </w:r>
      <w:r w:rsidRPr="0014089E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 xml:space="preserve">, </w:t>
      </w:r>
    </w:p>
    <w:p w14:paraId="26AF3EC9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4089E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>Wartość wszystkich zmian w okresie realizacji Umowy nie może przekraczać 9%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 jej Wartości.</w:t>
      </w:r>
    </w:p>
    <w:p w14:paraId="2C085C9E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 Strona przyjmująca wniosek uprawniona jest do:</w:t>
      </w:r>
    </w:p>
    <w:p w14:paraId="57D5EAB2" w14:textId="77777777" w:rsidR="0014089E" w:rsidRPr="0014089E" w:rsidRDefault="0014089E" w:rsidP="0014089E">
      <w:pPr>
        <w:numPr>
          <w:ilvl w:val="0"/>
          <w:numId w:val="31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dokonania szczegółowej analizy wyliczeń oraz dowodów potwierdzających zasadność wprowadzenia zmiany do umowy,</w:t>
      </w:r>
    </w:p>
    <w:p w14:paraId="44998B93" w14:textId="77777777" w:rsidR="0014089E" w:rsidRPr="0014089E" w:rsidRDefault="0014089E" w:rsidP="0014089E">
      <w:pPr>
        <w:numPr>
          <w:ilvl w:val="0"/>
          <w:numId w:val="31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 przypadku negatywnej oceny wyliczeń lub dowodów, wezwania wnioskodawcy do złożenia wyjaśnień lub dokonania stosownych zmian.</w:t>
      </w:r>
    </w:p>
    <w:p w14:paraId="518C693B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12ADECAE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355D866F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5FFB2524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40CCC798" w14:textId="77777777" w:rsidR="0014089E" w:rsidRPr="0014089E" w:rsidRDefault="0014089E" w:rsidP="0014089E">
      <w:pPr>
        <w:numPr>
          <w:ilvl w:val="0"/>
          <w:numId w:val="32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przedmiotem umowy są dostawy lub usługi;</w:t>
      </w:r>
    </w:p>
    <w:p w14:paraId="1884B677" w14:textId="06524E02" w:rsidR="0014089E" w:rsidRPr="0014089E" w:rsidRDefault="0014089E" w:rsidP="0014089E">
      <w:pPr>
        <w:numPr>
          <w:ilvl w:val="0"/>
          <w:numId w:val="32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okres obowiązywania umowy przekracza 6 miesięcy.</w:t>
      </w:r>
    </w:p>
    <w:p w14:paraId="6B93115D" w14:textId="2B21F72D" w:rsidR="00B927A5" w:rsidRPr="00B927A5" w:rsidRDefault="009A314F" w:rsidP="00B927A5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  <w:r w:rsidR="00B927A5" w:rsidRPr="00B927A5">
        <w:t xml:space="preserve"> </w:t>
      </w:r>
      <w:r w:rsidR="00B927A5" w:rsidRPr="00B927A5">
        <w:rPr>
          <w:rFonts w:ascii="Arial" w:eastAsia="Times New Roman" w:hAnsi="Arial" w:cs="Arial"/>
          <w:sz w:val="18"/>
          <w:szCs w:val="18"/>
          <w:lang w:eastAsia="pl-PL"/>
        </w:rPr>
        <w:t>Strony dopuszczają dokonanie zmian numerów katalogowych lub nazwy z</w:t>
      </w:r>
    </w:p>
    <w:p w14:paraId="482EEE00" w14:textId="49A35884" w:rsidR="00573EEE" w:rsidRPr="006F224D" w:rsidRDefault="00B927A5" w:rsidP="00B927A5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B927A5">
        <w:rPr>
          <w:rFonts w:ascii="Arial" w:eastAsia="Times New Roman" w:hAnsi="Arial" w:cs="Arial"/>
          <w:sz w:val="18"/>
          <w:szCs w:val="18"/>
          <w:lang w:eastAsia="pl-PL"/>
        </w:rPr>
        <w:t>zachowaniem cen jednostkowych bez konieczności wprowadzenia ww. zmian aneksem do umowy. Jednocześnie Wykonawca poinformuje Zamawiającego o każdej ww. zmianie na adres e-mail: 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</w:t>
      </w:r>
      <w:r w:rsidRPr="00B927A5">
        <w:rPr>
          <w:rFonts w:ascii="Arial" w:eastAsia="Times New Roman" w:hAnsi="Arial" w:cs="Arial"/>
          <w:sz w:val="18"/>
          <w:szCs w:val="18"/>
          <w:lang w:eastAsia="pl-PL"/>
        </w:rPr>
        <w:t xml:space="preserve"> Zmiany nie mogą skutkować zwiększeniem wartości umowy, podwyższeniem cen jednostkowych i nie mogą być niekorzystne dla Zamawiającego.</w:t>
      </w:r>
    </w:p>
    <w:p w14:paraId="5D3BE275" w14:textId="1716EF96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9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4AEE19B2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</w:t>
      </w:r>
      <w:proofErr w:type="spellStart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Dz.U. 202</w:t>
      </w:r>
      <w:r w:rsidR="00A648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A648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633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E8B5763" w14:textId="137F4E05" w:rsidR="00EE492C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</w:p>
    <w:p w14:paraId="026982F0" w14:textId="24D0D681" w:rsidR="00EE492C" w:rsidRDefault="00EE492C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AC1D7DF" w14:textId="79838204" w:rsidR="00EE492C" w:rsidRDefault="00EE492C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C9C7C72" w14:textId="5A3DCAF0" w:rsidR="00EE492C" w:rsidRDefault="00EE492C" w:rsidP="00EE492C">
      <w:pPr>
        <w:keepNext/>
        <w:tabs>
          <w:tab w:val="left" w:pos="0"/>
        </w:tabs>
        <w:ind w:left="1418" w:right="57" w:hanging="1418"/>
        <w:outlineLvl w:val="1"/>
        <w:rPr>
          <w:rFonts w:ascii="Arial" w:hAnsi="Arial" w:cs="Arial"/>
          <w:b/>
          <w:i/>
          <w:sz w:val="18"/>
          <w:szCs w:val="18"/>
        </w:rPr>
      </w:pPr>
      <w:bookmarkStart w:id="3" w:name="_Toc527439995"/>
      <w:bookmarkStart w:id="4" w:name="_Toc14947338"/>
      <w:bookmarkStart w:id="5" w:name="_Toc21675107"/>
      <w:bookmarkStart w:id="6" w:name="_Toc42249578"/>
      <w:r>
        <w:rPr>
          <w:rFonts w:ascii="Arial" w:eastAsia="Symbol" w:hAnsi="Arial" w:cs="Arial"/>
          <w:b/>
          <w:i/>
          <w:sz w:val="18"/>
          <w:szCs w:val="18"/>
        </w:rPr>
        <w:lastRenderedPageBreak/>
        <w:t xml:space="preserve">Załącznik nr </w:t>
      </w:r>
      <w:r w:rsidR="00115A83">
        <w:rPr>
          <w:rFonts w:ascii="Arial" w:eastAsia="Symbol" w:hAnsi="Arial" w:cs="Arial"/>
          <w:b/>
          <w:i/>
          <w:sz w:val="18"/>
          <w:szCs w:val="18"/>
        </w:rPr>
        <w:t>4</w:t>
      </w:r>
      <w:r>
        <w:rPr>
          <w:rFonts w:ascii="Arial" w:eastAsia="Symbol" w:hAnsi="Arial" w:cs="Arial"/>
          <w:i/>
          <w:sz w:val="18"/>
          <w:szCs w:val="18"/>
        </w:rPr>
        <w:t xml:space="preserve"> -</w:t>
      </w:r>
      <w:r>
        <w:rPr>
          <w:rFonts w:ascii="Arial" w:eastAsia="Symbol" w:hAnsi="Arial" w:cs="Arial"/>
          <w:sz w:val="18"/>
          <w:szCs w:val="18"/>
        </w:rPr>
        <w:t xml:space="preserve"> projekt umowy powierzenia przetwarzania danych osobowych</w:t>
      </w:r>
      <w:bookmarkEnd w:id="3"/>
      <w:bookmarkEnd w:id="4"/>
      <w:bookmarkEnd w:id="5"/>
      <w:bookmarkEnd w:id="6"/>
      <w:r>
        <w:rPr>
          <w:rFonts w:ascii="Arial" w:eastAsia="Symbol" w:hAnsi="Arial" w:cs="Arial"/>
          <w:sz w:val="18"/>
          <w:szCs w:val="18"/>
        </w:rPr>
        <w:t xml:space="preserve"> (dla urządzeń, których oprogramowanie umożliwia gromadzenie i przetwarzanie danych osobowych</w:t>
      </w:r>
    </w:p>
    <w:p w14:paraId="0A5EDB7D" w14:textId="77777777" w:rsidR="00EE492C" w:rsidRDefault="00EE492C" w:rsidP="00EE492C">
      <w:pPr>
        <w:ind w:left="57" w:right="57"/>
        <w:rPr>
          <w:rFonts w:ascii="Arial" w:eastAsia="Symbol" w:hAnsi="Arial" w:cs="Arial"/>
          <w:b/>
          <w:i/>
          <w:sz w:val="18"/>
          <w:szCs w:val="18"/>
        </w:rPr>
      </w:pPr>
    </w:p>
    <w:p w14:paraId="7416F51E" w14:textId="77777777" w:rsidR="00EE492C" w:rsidRDefault="00EE492C" w:rsidP="00EE492C">
      <w:pPr>
        <w:ind w:left="57" w:right="57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 POWIERZENIA I PRZETWARZANIA DANYCH OSOBOWYCH</w:t>
      </w:r>
    </w:p>
    <w:p w14:paraId="2FC66E45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 ………………………………………………………….…..</w:t>
      </w:r>
    </w:p>
    <w:p w14:paraId="6A8115F8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</w:p>
    <w:p w14:paraId="7534C12E" w14:textId="77777777" w:rsidR="00EE492C" w:rsidRDefault="00EE492C" w:rsidP="00EE492C">
      <w:pPr>
        <w:ind w:left="57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zwana dalej „Umową Powierzenia”</w:t>
      </w:r>
    </w:p>
    <w:p w14:paraId="03E3E5BF" w14:textId="61C7B306" w:rsidR="00EE492C" w:rsidRDefault="00EE492C" w:rsidP="00EE492C">
      <w:pPr>
        <w:tabs>
          <w:tab w:val="center" w:pos="4536"/>
          <w:tab w:val="right" w:pos="9072"/>
        </w:tabs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zawarta dnia ............. 202</w:t>
      </w:r>
      <w:r w:rsidR="009A2F9A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r. w Ciechanowie</w:t>
      </w:r>
    </w:p>
    <w:p w14:paraId="58F17061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pomiędzy </w:t>
      </w:r>
    </w:p>
    <w:p w14:paraId="41712895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Specjalistycznym Szpitalem Wojewódzkim w Ciechanowie</w:t>
      </w:r>
    </w:p>
    <w:p w14:paraId="2D2EB2D3" w14:textId="77777777" w:rsidR="00EE492C" w:rsidRDefault="00EE492C" w:rsidP="00EE492C">
      <w:pPr>
        <w:tabs>
          <w:tab w:val="center" w:pos="4536"/>
          <w:tab w:val="right" w:pos="9072"/>
        </w:tabs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06-400 Ciechanów, ul. Powstańców Wielkopolskich 2 </w:t>
      </w:r>
    </w:p>
    <w:p w14:paraId="738F0232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zarejestrowanym w KRS pod nr 0000008892</w:t>
      </w:r>
    </w:p>
    <w:p w14:paraId="5054252F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47236101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„Zamawiającym”, w imieniu którego występuje:</w:t>
      </w:r>
    </w:p>
    <w:p w14:paraId="334D308A" w14:textId="2CD27D5F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Andrzej Juliusz Kamasa  - Dyrektor</w:t>
      </w:r>
    </w:p>
    <w:p w14:paraId="334BFB6B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</w:t>
      </w:r>
    </w:p>
    <w:p w14:paraId="04F9172F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62FB1B59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NIP: ......................., REGON: ........................</w:t>
      </w:r>
    </w:p>
    <w:p w14:paraId="565504CA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zwaną/</w:t>
      </w:r>
      <w:proofErr w:type="spellStart"/>
      <w:r>
        <w:rPr>
          <w:rFonts w:ascii="Arial" w:hAnsi="Arial" w:cs="Arial"/>
          <w:sz w:val="18"/>
          <w:szCs w:val="18"/>
        </w:rPr>
        <w:t>ym</w:t>
      </w:r>
      <w:proofErr w:type="spellEnd"/>
      <w:r>
        <w:rPr>
          <w:rFonts w:ascii="Arial" w:hAnsi="Arial" w:cs="Arial"/>
          <w:sz w:val="18"/>
          <w:szCs w:val="18"/>
        </w:rPr>
        <w:t xml:space="preserve"> dalej „Wykonawcą" reprezentowaną/</w:t>
      </w:r>
      <w:proofErr w:type="spellStart"/>
      <w:r>
        <w:rPr>
          <w:rFonts w:ascii="Arial" w:hAnsi="Arial" w:cs="Arial"/>
          <w:sz w:val="18"/>
          <w:szCs w:val="18"/>
        </w:rPr>
        <w:t>ym</w:t>
      </w:r>
      <w:proofErr w:type="spellEnd"/>
      <w:r>
        <w:rPr>
          <w:rFonts w:ascii="Arial" w:hAnsi="Arial" w:cs="Arial"/>
          <w:sz w:val="18"/>
          <w:szCs w:val="18"/>
        </w:rPr>
        <w:t xml:space="preserve"> przez:</w:t>
      </w:r>
    </w:p>
    <w:p w14:paraId="16A5A2F6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6B696838" w14:textId="77777777" w:rsidR="00EE492C" w:rsidRDefault="00EE492C" w:rsidP="00EE492C">
      <w:pPr>
        <w:ind w:left="57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*w zależności od formy własnościowej</w:t>
      </w:r>
    </w:p>
    <w:p w14:paraId="45D016AB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</w:t>
      </w:r>
    </w:p>
    <w:p w14:paraId="5B026E5E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Powierzenie przetwarzania danych osobowych</w:t>
      </w:r>
    </w:p>
    <w:p w14:paraId="0750FA99" w14:textId="2E80E1F6" w:rsidR="00EE492C" w:rsidRDefault="00EE492C" w:rsidP="00EE492C">
      <w:pPr>
        <w:numPr>
          <w:ilvl w:val="0"/>
          <w:numId w:val="19"/>
        </w:numPr>
        <w:tabs>
          <w:tab w:val="num" w:pos="0"/>
        </w:tabs>
        <w:suppressAutoHyphens/>
        <w:ind w:left="284" w:right="57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 powierza Wykonawcy przetwarzanie danych osobowych, w związku z łączącą Strony umową nr </w:t>
      </w:r>
      <w:r>
        <w:rPr>
          <w:rFonts w:ascii="Arial" w:hAnsi="Arial" w:cs="Arial"/>
          <w:b/>
          <w:sz w:val="18"/>
          <w:szCs w:val="18"/>
        </w:rPr>
        <w:t>ZP/2501/……./2</w:t>
      </w:r>
      <w:r w:rsidR="009A2F9A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z dnia ………….202</w:t>
      </w:r>
      <w:r w:rsidR="009A2F9A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r., zwaną dalej Umową Dostawy.</w:t>
      </w:r>
    </w:p>
    <w:p w14:paraId="48AA6904" w14:textId="77777777" w:rsidR="00EE492C" w:rsidRDefault="00EE492C" w:rsidP="00EE492C">
      <w:pPr>
        <w:numPr>
          <w:ilvl w:val="0"/>
          <w:numId w:val="20"/>
        </w:numPr>
        <w:tabs>
          <w:tab w:val="num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Zamawiający, stosownie do  art. 31 ustawy z dnia 24.05.2018 r. r. o ochronie danych osobowych (tj. Dz.U. 2019 poz. 1781, ze zm.), zwanej dalej Ustawą, powierza przetwarzanie danych osobowych niezbędnych przy wykonywaniu Umowy Dostawy.</w:t>
      </w:r>
    </w:p>
    <w:p w14:paraId="4C8BA973" w14:textId="77777777" w:rsidR="00EE492C" w:rsidRDefault="00EE492C" w:rsidP="00EE492C">
      <w:pPr>
        <w:numPr>
          <w:ilvl w:val="0"/>
          <w:numId w:val="20"/>
        </w:numPr>
        <w:tabs>
          <w:tab w:val="left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przetwarzanych danych osobowych obejmuje zbiory danych osobowych gromadzonych za pomocą urządzenia będącego przedmiotem usługi w ramach Umowy Dostawy.</w:t>
      </w:r>
    </w:p>
    <w:p w14:paraId="24F0894E" w14:textId="77777777" w:rsidR="00EE492C" w:rsidRDefault="00EE492C" w:rsidP="00EE492C">
      <w:pPr>
        <w:numPr>
          <w:ilvl w:val="0"/>
          <w:numId w:val="20"/>
        </w:numPr>
        <w:tabs>
          <w:tab w:val="left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zobowiązuje się przetwarzać powierzone dane osobowe wyłącznie w zakresie i w celu przewidzianym w Umowie Dostawy i w zgodzie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3AD037B9" w14:textId="77777777" w:rsidR="00EE492C" w:rsidRDefault="00EE492C" w:rsidP="00EE492C">
      <w:pPr>
        <w:numPr>
          <w:ilvl w:val="0"/>
          <w:numId w:val="19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jest Administratorem Danych Osobowych w rozumieniu Ustawy.</w:t>
      </w:r>
    </w:p>
    <w:p w14:paraId="60F68B7F" w14:textId="77777777" w:rsidR="00EE492C" w:rsidRDefault="00EE492C" w:rsidP="00EE492C">
      <w:pPr>
        <w:numPr>
          <w:ilvl w:val="0"/>
          <w:numId w:val="19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osobowe w zależności od potrzeb będą przetwarzane przez Wykonawcę w siedzibie Zamawiającego lub w siedzibie Wykonawcy. </w:t>
      </w:r>
      <w:r>
        <w:rPr>
          <w:rFonts w:ascii="Arial" w:hAnsi="Arial" w:cs="Arial"/>
          <w:sz w:val="18"/>
          <w:szCs w:val="18"/>
          <w:lang w:val="sv-SE" w:eastAsia="sv-SE"/>
        </w:rPr>
        <w:t>Przekazanie danych osobowych, w celu ich przetwarzania poza siedzibą Zamawiającego, zostanie potwierdzone przez przedstawicieli Stron w protokole przekazania urządzenia</w:t>
      </w:r>
      <w:r>
        <w:rPr>
          <w:rFonts w:ascii="Arial" w:hAnsi="Arial" w:cs="Arial"/>
          <w:sz w:val="18"/>
          <w:szCs w:val="18"/>
        </w:rPr>
        <w:t xml:space="preserve">.  </w:t>
      </w:r>
    </w:p>
    <w:p w14:paraId="6D52786D" w14:textId="77777777" w:rsidR="00EE492C" w:rsidRDefault="00EE492C" w:rsidP="00EE492C">
      <w:pPr>
        <w:numPr>
          <w:ilvl w:val="0"/>
          <w:numId w:val="19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Po wykonaniu czynności, </w:t>
      </w:r>
      <w:r>
        <w:rPr>
          <w:rFonts w:ascii="Arial" w:hAnsi="Arial" w:cs="Arial"/>
          <w:sz w:val="18"/>
          <w:szCs w:val="18"/>
        </w:rPr>
        <w:t>o których</w:t>
      </w:r>
      <w:r>
        <w:rPr>
          <w:rFonts w:ascii="Arial" w:hAnsi="Arial" w:cs="Arial"/>
          <w:bCs/>
          <w:sz w:val="18"/>
          <w:szCs w:val="18"/>
        </w:rPr>
        <w:t xml:space="preserve"> mowa w § 1 ust. 1 Umowy Powierzenia, Wykonawca zobowiązuje się niezwłocznie usunąć wszelkie pozostające w jego dyspozycji dane osobowe, których przetwarzanie zostało mu powierzone, w tym skutecznie usunąć je również z nośników elektronicznych pozostających w dyspozycji Wykonawcy.</w:t>
      </w:r>
    </w:p>
    <w:p w14:paraId="0FE2E004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</w:t>
      </w:r>
    </w:p>
    <w:p w14:paraId="0DB8BB05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Zasady przetwarzania danych osobowych</w:t>
      </w:r>
    </w:p>
    <w:p w14:paraId="02EB5FD3" w14:textId="77777777" w:rsidR="00EE492C" w:rsidRDefault="00EE492C" w:rsidP="00EE492C">
      <w:pPr>
        <w:numPr>
          <w:ilvl w:val="0"/>
          <w:numId w:val="21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Stosownie do wymogów Ustawy Zamawiający powierza a Wykonawca przyjmuje przetwarzanie danych osobowych wyłącznie w celu wykonania Umowy Dostawy. </w:t>
      </w:r>
    </w:p>
    <w:p w14:paraId="1AC7CD30" w14:textId="77777777" w:rsidR="00EE492C" w:rsidRDefault="00EE492C" w:rsidP="00EE492C">
      <w:pPr>
        <w:numPr>
          <w:ilvl w:val="0"/>
          <w:numId w:val="21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 do zastosowania przy przetwarzaniu danych osobowych, o których mowa w §1 środków technicznych i organizacyjnych zapewniających ochronę danych osobowych.</w:t>
      </w:r>
    </w:p>
    <w:p w14:paraId="7E17725E" w14:textId="77777777" w:rsidR="00EE492C" w:rsidRDefault="00EE492C" w:rsidP="00EE492C">
      <w:pPr>
        <w:numPr>
          <w:ilvl w:val="0"/>
          <w:numId w:val="21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 do przetwarzania danych osobowych zgodnie z Ustawą, przy użyciu urządzeń i systemów informatycznych zapewniających zastosowanie wysokiego poziomu bezpieczeństwa, zgodnie z obowiązującymi przepisami prawa.</w:t>
      </w:r>
    </w:p>
    <w:p w14:paraId="648B7F60" w14:textId="77777777" w:rsidR="00EE492C" w:rsidRDefault="00EE492C" w:rsidP="00EE492C">
      <w:pPr>
        <w:numPr>
          <w:ilvl w:val="0"/>
          <w:numId w:val="21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Wszelkie decyzje dotyczące przetwarzania danych osobowych, odbiegających od ustaleń zawartych w niniejszej umowie, powinny być przekazywane drugiej stronie w formie pisemnej pod rygorem ich nieważności i ponoszenia odpowiedzialności za nie przez stronę podejmującą decyzje bez uwzględnienia.</w:t>
      </w:r>
    </w:p>
    <w:p w14:paraId="56A27032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3</w:t>
      </w:r>
    </w:p>
    <w:p w14:paraId="30B724B4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Współdziałanie Stron</w:t>
      </w:r>
    </w:p>
    <w:p w14:paraId="7D07CE80" w14:textId="77777777" w:rsidR="00EE492C" w:rsidRDefault="00EE492C" w:rsidP="00EE492C">
      <w:pPr>
        <w:numPr>
          <w:ilvl w:val="0"/>
          <w:numId w:val="22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nie może powierzyć wykonania zadań wynikających z niniejszej Umowy Powierzenia innej osobie lub firmie bez uprzedniej zgody Zamawiającego na piśmie.</w:t>
      </w:r>
    </w:p>
    <w:p w14:paraId="2F89FEC9" w14:textId="77777777" w:rsidR="00EE492C" w:rsidRDefault="00EE492C" w:rsidP="00EE492C">
      <w:pPr>
        <w:numPr>
          <w:ilvl w:val="0"/>
          <w:numId w:val="22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ma prawo do kontroli sposobu wykonywania niniejszej Umowy Powierzenia przez Wykonawcę poprzez przeprowadzenie kontroli sposobu przetwarzania danych osobowych przeprowadzanych przez Wykonawcę oraz prawo żądania złożenia pisemnych wyjaśnień przez Wykonawcę.</w:t>
      </w:r>
    </w:p>
    <w:p w14:paraId="5C002947" w14:textId="77777777" w:rsidR="00EE492C" w:rsidRDefault="00EE492C" w:rsidP="00EE492C">
      <w:pPr>
        <w:numPr>
          <w:ilvl w:val="0"/>
          <w:numId w:val="22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kontroli, o której mowa w pkt. 2 przedstawiciel Zamawiającego sporządza protokół, który podpisują i otrzymują przedstawiciele obu stron. Przedstawiciel Wykonawcy może wnieść jednostronnie zastrzeżenia do protokołu. Zamawiający może zredagować i żądać wykonania zaleceń pokontrolnych, o ile są one zgodne z Umową Powierzenia oraz określić termin ich realizacji.</w:t>
      </w:r>
    </w:p>
    <w:p w14:paraId="0D3C74D8" w14:textId="77777777" w:rsidR="00EE492C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eastAsia="Calibri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lastRenderedPageBreak/>
        <w:t xml:space="preserve">W przypadku zlecenia czynności </w:t>
      </w:r>
      <w:proofErr w:type="spellStart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podprzetwarzającym</w:t>
      </w:r>
      <w:proofErr w:type="spellEnd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 przez Wykonawcę, </w:t>
      </w:r>
      <w:proofErr w:type="spellStart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podprzetwarzający</w:t>
      </w:r>
      <w:proofErr w:type="spellEnd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 będą podlegać pisemnym zobowiązaniom w zakresie ochrony danych, zapewniających co najmniej taki sam poziom ochrony, jaki określono w niniejszej umowie.  </w:t>
      </w:r>
    </w:p>
    <w:p w14:paraId="635B3318" w14:textId="77777777" w:rsidR="00EE492C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Wykaz </w:t>
      </w:r>
      <w:proofErr w:type="spellStart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podprzetwarzających</w:t>
      </w:r>
      <w:proofErr w:type="spellEnd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, którym Wykonawca obecnie zleca czynności, jest dostępna pod adresem ………………. </w:t>
      </w:r>
    </w:p>
    <w:p w14:paraId="3CC41B80" w14:textId="77777777" w:rsidR="00EE492C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proofErr w:type="spellStart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Zamawiajacy</w:t>
      </w:r>
      <w:proofErr w:type="spellEnd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 niniejszym upoważnia Wykonawcę do zlecania czynności podmiotom ujętym w wykazie jako </w:t>
      </w:r>
      <w:proofErr w:type="spellStart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podprzetwarzającym</w:t>
      </w:r>
      <w:proofErr w:type="spellEnd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. </w:t>
      </w:r>
    </w:p>
    <w:p w14:paraId="4A5FDA09" w14:textId="77777777" w:rsidR="00EE492C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Zlecenie czynności lub zastąpienie </w:t>
      </w:r>
      <w:proofErr w:type="spellStart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podprzetwarzającego</w:t>
      </w:r>
      <w:proofErr w:type="spellEnd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 dodatkowym podmiotem uznaje się za zatwierdzone, jeżeli Wykonawca poinformuje Zamawiającego o takim fakcie z wyprzedzeniem, a Zamawiający nie zgłosi zastrzeżeń do Wykonawcy w formie pisemnej, w tym w formie elektronicznej, w terminie 3 miesięcy od otrzymania takich informacji. </w:t>
      </w:r>
    </w:p>
    <w:p w14:paraId="5A3C719F" w14:textId="77777777" w:rsidR="00EE492C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W przypadku zgłoszenia zastrzeżeń przez Zamawiającego, Zamawiający przedstawi Wykonawcy szczegółowe informacje o przyczynach zastrzeżeń. </w:t>
      </w:r>
    </w:p>
    <w:p w14:paraId="5BDFBF3F" w14:textId="77777777" w:rsidR="00EE492C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 zgłoszeniu zastrzeżeń Wykonawca może według własnego uznania:</w:t>
      </w:r>
    </w:p>
    <w:p w14:paraId="31B8AF9A" w14:textId="77777777" w:rsidR="00EE492C" w:rsidRDefault="00EE492C" w:rsidP="00EE492C">
      <w:pPr>
        <w:numPr>
          <w:ilvl w:val="0"/>
          <w:numId w:val="24"/>
        </w:numPr>
        <w:suppressAutoHyphens/>
        <w:autoSpaceDE w:val="0"/>
        <w:autoSpaceDN w:val="0"/>
        <w:ind w:left="709" w:right="57" w:hanging="425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zaproponować innego </w:t>
      </w:r>
      <w:proofErr w:type="spellStart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podprzetwarzającego</w:t>
      </w:r>
      <w:proofErr w:type="spellEnd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 w miejsce odrzuconego </w:t>
      </w:r>
      <w:proofErr w:type="spellStart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podprzetwarzającego</w:t>
      </w:r>
      <w:proofErr w:type="spellEnd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; lub</w:t>
      </w:r>
    </w:p>
    <w:p w14:paraId="15356703" w14:textId="77777777" w:rsidR="00EE492C" w:rsidRDefault="00EE492C" w:rsidP="00EE492C">
      <w:pPr>
        <w:numPr>
          <w:ilvl w:val="0"/>
          <w:numId w:val="24"/>
        </w:numPr>
        <w:suppressAutoHyphens/>
        <w:autoSpaceDE w:val="0"/>
        <w:autoSpaceDN w:val="0"/>
        <w:ind w:left="709" w:right="57" w:hanging="425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podjąć działania w celu rozwiązania problemów zgłoszonych przez Zamawiającego , które wyeliminują jego zastrzeżenia .</w:t>
      </w:r>
    </w:p>
    <w:p w14:paraId="3CBD9D2E" w14:textId="77777777" w:rsidR="00EE492C" w:rsidRDefault="00EE492C" w:rsidP="00EE492C">
      <w:pPr>
        <w:numPr>
          <w:ilvl w:val="0"/>
          <w:numId w:val="25"/>
        </w:numPr>
        <w:suppressAutoHyphens/>
        <w:autoSpaceDE w:val="0"/>
        <w:autoSpaceDN w:val="0"/>
        <w:ind w:right="57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W przypadku zlecenia przez Wykonawcę czynności </w:t>
      </w:r>
      <w:proofErr w:type="spellStart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podprzetwarzającemu</w:t>
      </w:r>
      <w:proofErr w:type="spellEnd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 z państwa trzeciego (spoza UE/EOG), Wykonawca stosuje mechanizmy przesyłania danych zgodne z art. 44 i nast. RODO. W szczególności, Wykonawca w wystarczający sposób zabezpiecza wdrożenie odpowiednich środków technicznych i organizacyjnych w taki sposób, aby przetwarzanie danych spełniało wymagania RODO, zapewnia ochronę praw zainteresowanych osób, których dane dotyczą, prowadzi rejestr transferów danych i dokumentację stosownych zabezpieczeń.</w:t>
      </w:r>
    </w:p>
    <w:p w14:paraId="5143C54D" w14:textId="77777777" w:rsidR="00EE492C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right="57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W przypadku, gdy Wykonawca zapewnia wystarczające zabezpieczenia np. na mocy standardowych klauzul umownych zgodnie z decyzją Komisji Europejskiej Nr 2010/87/UE lub standardowych klauzul ochrony danych zgodnie z art. 46 („standardowe klauzule ochrony danych”), Zamawiający niniejszym udziela Wykonawcy pełnomocnictwa do zawarcia takich standardowych klauzul ochrony danych w imieniu i na rzecz Zamawiającego. Ponadto, Zamawiający udziela Wykonawcy wyraźnej zgody na reprezentowanie odpowiedniego </w:t>
      </w:r>
      <w:proofErr w:type="spellStart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podprzetwarzającego</w:t>
      </w:r>
      <w:proofErr w:type="spellEnd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 przy zawieraniu takich standardowych klauzul ochrony danych. Oznacza to, że Wykonawca jest uprawniony do działania w imieniu Zamawiającego oraz </w:t>
      </w:r>
      <w:proofErr w:type="spellStart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podprzetwarzającego</w:t>
      </w:r>
      <w:proofErr w:type="spellEnd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. Wykonawca jest również uprawniony do wykonywania praw i uprawnień przysługujących Zamawiającemu z tytułu standardowych klauzul ochrony danych wobec </w:t>
      </w:r>
      <w:proofErr w:type="spellStart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podprzetwarzającego</w:t>
      </w:r>
      <w:proofErr w:type="spellEnd"/>
    </w:p>
    <w:p w14:paraId="2FF501C7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§ 4</w:t>
      </w:r>
    </w:p>
    <w:p w14:paraId="6551EADC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Czas obowiązywania Umowy powierzenia</w:t>
      </w:r>
    </w:p>
    <w:p w14:paraId="12ABE346" w14:textId="77777777" w:rsidR="00EE492C" w:rsidRDefault="00EE492C" w:rsidP="00EE492C">
      <w:pPr>
        <w:ind w:left="57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Niniejsza Umowa powierzenia zostaje zawarta na czas obowiązywania gwarancji, określonej w Umowie  Dostawy. </w:t>
      </w:r>
    </w:p>
    <w:p w14:paraId="673AB6BD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5</w:t>
      </w:r>
    </w:p>
    <w:p w14:paraId="52816759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Przetwarzanie danych osobowych po rozwiązaniu Umowy Przetwarzania</w:t>
      </w:r>
    </w:p>
    <w:p w14:paraId="49669062" w14:textId="77777777" w:rsidR="00EE492C" w:rsidRDefault="00EE492C" w:rsidP="00EE492C">
      <w:pPr>
        <w:ind w:left="57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terminie do trzech dni po zakończeniu ukresu obowiązywania Umowy Powierzenia, Wykonawca zobowiązany jest do protokolarnego przekazania Zamawiającemu wszystkich, będących w jego dyspozycji, nośników danych zawierających dane osobowe.</w:t>
      </w:r>
    </w:p>
    <w:p w14:paraId="7EBDCB47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6</w:t>
      </w:r>
    </w:p>
    <w:p w14:paraId="522C4E2A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Warunki odstąpienia od Umowy powierzenia</w:t>
      </w:r>
    </w:p>
    <w:p w14:paraId="08BF8657" w14:textId="77777777" w:rsidR="00EE492C" w:rsidRDefault="00EE492C" w:rsidP="00EE492C">
      <w:pPr>
        <w:ind w:left="57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 powierzenia może zostać wypowiedziana ze skutkiem natychmiastowym bez okresu wypowiedzenia w przypadku:</w:t>
      </w:r>
    </w:p>
    <w:p w14:paraId="36916C5B" w14:textId="77777777" w:rsidR="00EE492C" w:rsidRDefault="00EE492C" w:rsidP="00EE492C">
      <w:pPr>
        <w:numPr>
          <w:ilvl w:val="0"/>
          <w:numId w:val="26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Rażącego naruszenia przez Wykonawcę postanowienia niniejszej Umowy powierzenia.</w:t>
      </w:r>
    </w:p>
    <w:p w14:paraId="03F6B41B" w14:textId="77777777" w:rsidR="00EE492C" w:rsidRDefault="00EE492C" w:rsidP="00EE492C">
      <w:pPr>
        <w:numPr>
          <w:ilvl w:val="0"/>
          <w:numId w:val="26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Wyrządzenia przez Wykonawcę przy realizacji Umowy Powierzenia szkody Zamawiającemu lub klientowi Zamawiającego,</w:t>
      </w:r>
    </w:p>
    <w:p w14:paraId="2A682981" w14:textId="77777777" w:rsidR="00EE492C" w:rsidRDefault="00EE492C" w:rsidP="00EE492C">
      <w:pPr>
        <w:numPr>
          <w:ilvl w:val="0"/>
          <w:numId w:val="26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Uporczywego wstrzymywania się Wykonawcy z realizacją zaleceń pokontrolnych,</w:t>
      </w:r>
    </w:p>
    <w:p w14:paraId="790D0E74" w14:textId="77777777" w:rsidR="00EE492C" w:rsidRDefault="00EE492C" w:rsidP="00EE492C">
      <w:pPr>
        <w:numPr>
          <w:ilvl w:val="0"/>
          <w:numId w:val="26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Wszczęcia postępowania sądowego przeciw Wykonawcy w związku z naruszeniem ochrony danych osobowych,</w:t>
      </w:r>
    </w:p>
    <w:p w14:paraId="04F07B1F" w14:textId="77777777" w:rsidR="00EE492C" w:rsidRDefault="00EE492C" w:rsidP="00EE492C">
      <w:pPr>
        <w:numPr>
          <w:ilvl w:val="0"/>
          <w:numId w:val="26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sytuacji rozwiązania Umowy Dostawy</w:t>
      </w:r>
      <w:r>
        <w:rPr>
          <w:rFonts w:ascii="Arial" w:hAnsi="Arial" w:cs="Arial"/>
          <w:bCs/>
          <w:sz w:val="18"/>
          <w:szCs w:val="18"/>
        </w:rPr>
        <w:t>.</w:t>
      </w:r>
    </w:p>
    <w:p w14:paraId="18AFF4DC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7</w:t>
      </w:r>
    </w:p>
    <w:p w14:paraId="31514FEC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1773ECD3" w14:textId="77777777" w:rsidR="00EE492C" w:rsidRDefault="00EE492C" w:rsidP="00EE492C">
      <w:pPr>
        <w:numPr>
          <w:ilvl w:val="0"/>
          <w:numId w:val="27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wygaśnięcia lub odstąpienia jednej ze stron od niniejszej Umowy  powierzenia Wykonawca jest bezwzględnie zobowiązany do zwrotu powierzonych mu danych osobowych oraz skasowania wszelkich kopii tych danych, będących w posiadaniu Wykonawcy oraz podjąć stosowne działania w celu wyeliminowania możliwości dalszego przetwarzania danych powierzonych na podstawie niniejszej Umowy powierzenia.</w:t>
      </w:r>
    </w:p>
    <w:p w14:paraId="55511732" w14:textId="77777777" w:rsidR="00EE492C" w:rsidRDefault="00EE492C" w:rsidP="00EE492C">
      <w:pPr>
        <w:numPr>
          <w:ilvl w:val="0"/>
          <w:numId w:val="27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Wszelkie zmiany do Umowy powierzenia powinny być sporządzone w formie pisemnej pod rygorem nieważności.</w:t>
      </w:r>
    </w:p>
    <w:p w14:paraId="22F3AA04" w14:textId="77777777" w:rsidR="00EE492C" w:rsidRDefault="00EE492C" w:rsidP="00EE492C">
      <w:pPr>
        <w:numPr>
          <w:ilvl w:val="0"/>
          <w:numId w:val="27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sprawach nieuregulowanych niniejszą Umową powierzenia  zastosowanie będą miały przepisy Kodeksu Cywilnego i ustawy z dnia 29 sierpnia 1997 r. o ochronie danych osobowych.</w:t>
      </w:r>
    </w:p>
    <w:p w14:paraId="78CE0E8D" w14:textId="77777777" w:rsidR="00EE492C" w:rsidRDefault="00EE492C" w:rsidP="00EE492C">
      <w:pPr>
        <w:numPr>
          <w:ilvl w:val="0"/>
          <w:numId w:val="27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Umowa wraz z załącznikami stanowiącymi jej integralną część wchodzi w życie z dniem jej </w:t>
      </w:r>
      <w:proofErr w:type="spellStart"/>
      <w:r>
        <w:rPr>
          <w:rFonts w:ascii="Arial" w:hAnsi="Arial" w:cs="Arial"/>
          <w:sz w:val="18"/>
          <w:szCs w:val="18"/>
        </w:rPr>
        <w:t>zarcia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141132C8" w14:textId="77777777" w:rsidR="00EE492C" w:rsidRDefault="00EE492C" w:rsidP="00EE492C">
      <w:pPr>
        <w:numPr>
          <w:ilvl w:val="0"/>
          <w:numId w:val="27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Umowę sporządzono w dwóch jednobrzmiących egzemplarzach, po jednym dla każdej ze Stron.</w:t>
      </w:r>
    </w:p>
    <w:p w14:paraId="72D5EA5C" w14:textId="77777777" w:rsidR="00EE492C" w:rsidRDefault="00EE492C" w:rsidP="00EE492C">
      <w:pPr>
        <w:suppressAutoHyphens/>
        <w:ind w:right="57"/>
        <w:jc w:val="both"/>
        <w:rPr>
          <w:rFonts w:ascii="Arial" w:hAnsi="Arial" w:cs="Arial"/>
          <w:sz w:val="18"/>
          <w:szCs w:val="18"/>
        </w:rPr>
      </w:pPr>
    </w:p>
    <w:p w14:paraId="138CC51C" w14:textId="466F7CC0" w:rsidR="00EE492C" w:rsidRDefault="00EE492C" w:rsidP="00EE492C">
      <w:pPr>
        <w:suppressAutoHyphens/>
        <w:ind w:right="5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Wykonawca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Zamawiający</w:t>
      </w:r>
    </w:p>
    <w:sectPr w:rsidR="00EE492C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6" w15:restartNumberingAfterBreak="0">
    <w:nsid w:val="00000022"/>
    <w:multiLevelType w:val="singleLevel"/>
    <w:tmpl w:val="749C156A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7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sz w:val="18"/>
        <w:szCs w:val="18"/>
        <w:u w:val="none"/>
        <w:effect w:val="none"/>
      </w:rPr>
    </w:lvl>
  </w:abstractNum>
  <w:abstractNum w:abstractNumId="8" w15:restartNumberingAfterBreak="0">
    <w:nsid w:val="00000041"/>
    <w:multiLevelType w:val="multilevel"/>
    <w:tmpl w:val="A9B2B64E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ED2F05"/>
    <w:multiLevelType w:val="hybridMultilevel"/>
    <w:tmpl w:val="C61217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6F2773"/>
    <w:multiLevelType w:val="multilevel"/>
    <w:tmpl w:val="676863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3" w15:restartNumberingAfterBreak="0">
    <w:nsid w:val="064C482F"/>
    <w:multiLevelType w:val="multilevel"/>
    <w:tmpl w:val="AF5855EE"/>
    <w:name w:val="WW8Num59222"/>
    <w:lvl w:ilvl="0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8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4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ABB01A0"/>
    <w:multiLevelType w:val="hybridMultilevel"/>
    <w:tmpl w:val="1FDE05FE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22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>
      <w:start w:val="1"/>
      <w:numFmt w:val="lowerRoman"/>
      <w:lvlText w:val="%3."/>
      <w:lvlJc w:val="right"/>
      <w:pPr>
        <w:ind w:left="2801" w:hanging="180"/>
      </w:pPr>
    </w:lvl>
    <w:lvl w:ilvl="3" w:tplc="0415000F">
      <w:start w:val="1"/>
      <w:numFmt w:val="decimal"/>
      <w:lvlText w:val="%4."/>
      <w:lvlJc w:val="left"/>
      <w:pPr>
        <w:ind w:left="3521" w:hanging="360"/>
      </w:pPr>
    </w:lvl>
    <w:lvl w:ilvl="4" w:tplc="04150019">
      <w:start w:val="1"/>
      <w:numFmt w:val="lowerLetter"/>
      <w:lvlText w:val="%5."/>
      <w:lvlJc w:val="left"/>
      <w:pPr>
        <w:ind w:left="4241" w:hanging="360"/>
      </w:pPr>
    </w:lvl>
    <w:lvl w:ilvl="5" w:tplc="0415001B">
      <w:start w:val="1"/>
      <w:numFmt w:val="lowerRoman"/>
      <w:lvlText w:val="%6."/>
      <w:lvlJc w:val="right"/>
      <w:pPr>
        <w:ind w:left="4961" w:hanging="180"/>
      </w:pPr>
    </w:lvl>
    <w:lvl w:ilvl="6" w:tplc="0415000F">
      <w:start w:val="1"/>
      <w:numFmt w:val="decimal"/>
      <w:lvlText w:val="%7."/>
      <w:lvlJc w:val="left"/>
      <w:pPr>
        <w:ind w:left="5681" w:hanging="360"/>
      </w:pPr>
    </w:lvl>
    <w:lvl w:ilvl="7" w:tplc="04150019">
      <w:start w:val="1"/>
      <w:numFmt w:val="lowerLetter"/>
      <w:lvlText w:val="%8."/>
      <w:lvlJc w:val="left"/>
      <w:pPr>
        <w:ind w:left="6401" w:hanging="360"/>
      </w:pPr>
    </w:lvl>
    <w:lvl w:ilvl="8" w:tplc="0415001B">
      <w:start w:val="1"/>
      <w:numFmt w:val="lowerRoman"/>
      <w:lvlText w:val="%9."/>
      <w:lvlJc w:val="right"/>
      <w:pPr>
        <w:ind w:left="7121" w:hanging="180"/>
      </w:pPr>
    </w:lvl>
  </w:abstractNum>
  <w:abstractNum w:abstractNumId="27" w15:restartNumberingAfterBreak="0">
    <w:nsid w:val="5DC22707"/>
    <w:multiLevelType w:val="hybridMultilevel"/>
    <w:tmpl w:val="061A7790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33" w15:restartNumberingAfterBreak="0">
    <w:nsid w:val="70B4713D"/>
    <w:multiLevelType w:val="multilevel"/>
    <w:tmpl w:val="F60257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4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6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787388121">
    <w:abstractNumId w:val="2"/>
  </w:num>
  <w:num w:numId="2" w16cid:durableId="1688173985">
    <w:abstractNumId w:val="32"/>
  </w:num>
  <w:num w:numId="3" w16cid:durableId="960958175">
    <w:abstractNumId w:val="11"/>
  </w:num>
  <w:num w:numId="4" w16cid:durableId="1259096472">
    <w:abstractNumId w:val="35"/>
  </w:num>
  <w:num w:numId="5" w16cid:durableId="128012906">
    <w:abstractNumId w:val="21"/>
  </w:num>
  <w:num w:numId="6" w16cid:durableId="1421948570">
    <w:abstractNumId w:val="10"/>
  </w:num>
  <w:num w:numId="7" w16cid:durableId="738089617">
    <w:abstractNumId w:val="30"/>
  </w:num>
  <w:num w:numId="8" w16cid:durableId="1535801615">
    <w:abstractNumId w:val="24"/>
  </w:num>
  <w:num w:numId="9" w16cid:durableId="1476218644">
    <w:abstractNumId w:val="28"/>
  </w:num>
  <w:num w:numId="10" w16cid:durableId="174004037">
    <w:abstractNumId w:val="9"/>
  </w:num>
  <w:num w:numId="11" w16cid:durableId="1785346731">
    <w:abstractNumId w:val="23"/>
  </w:num>
  <w:num w:numId="12" w16cid:durableId="2036691678">
    <w:abstractNumId w:val="13"/>
  </w:num>
  <w:num w:numId="13" w16cid:durableId="384332906">
    <w:abstractNumId w:val="36"/>
  </w:num>
  <w:num w:numId="14" w16cid:durableId="2000889970">
    <w:abstractNumId w:val="4"/>
  </w:num>
  <w:num w:numId="15" w16cid:durableId="1819180081">
    <w:abstractNumId w:val="6"/>
  </w:num>
  <w:num w:numId="16" w16cid:durableId="637616082">
    <w:abstractNumId w:val="8"/>
  </w:num>
  <w:num w:numId="17" w16cid:durableId="2081170453">
    <w:abstractNumId w:val="33"/>
  </w:num>
  <w:num w:numId="18" w16cid:durableId="321782671">
    <w:abstractNumId w:val="12"/>
  </w:num>
  <w:num w:numId="19" w16cid:durableId="275911916">
    <w:abstractNumId w:val="5"/>
    <w:lvlOverride w:ilvl="0">
      <w:startOverride w:val="1"/>
    </w:lvlOverride>
  </w:num>
  <w:num w:numId="20" w16cid:durableId="164804910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135135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3261500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12716557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239245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528218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86951943">
    <w:abstractNumId w:val="7"/>
    <w:lvlOverride w:ilvl="0">
      <w:startOverride w:val="1"/>
    </w:lvlOverride>
  </w:num>
  <w:num w:numId="27" w16cid:durableId="15812144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30965907">
    <w:abstractNumId w:val="26"/>
  </w:num>
  <w:num w:numId="29" w16cid:durableId="183638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22453125">
    <w:abstractNumId w:val="19"/>
  </w:num>
  <w:num w:numId="31" w16cid:durableId="1445690316">
    <w:abstractNumId w:val="18"/>
  </w:num>
  <w:num w:numId="32" w16cid:durableId="19181295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923777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0207"/>
    <w:rsid w:val="00056947"/>
    <w:rsid w:val="0006729E"/>
    <w:rsid w:val="00073D07"/>
    <w:rsid w:val="00080789"/>
    <w:rsid w:val="00094FA8"/>
    <w:rsid w:val="000A7998"/>
    <w:rsid w:val="000E3E21"/>
    <w:rsid w:val="0010039D"/>
    <w:rsid w:val="00110DAC"/>
    <w:rsid w:val="00115A83"/>
    <w:rsid w:val="0014089E"/>
    <w:rsid w:val="00155545"/>
    <w:rsid w:val="00162CD1"/>
    <w:rsid w:val="00184C32"/>
    <w:rsid w:val="001C5862"/>
    <w:rsid w:val="001D2150"/>
    <w:rsid w:val="001E2E2A"/>
    <w:rsid w:val="001E7EDC"/>
    <w:rsid w:val="00216083"/>
    <w:rsid w:val="00253CA0"/>
    <w:rsid w:val="002660B6"/>
    <w:rsid w:val="0029217A"/>
    <w:rsid w:val="002A32C8"/>
    <w:rsid w:val="002C654A"/>
    <w:rsid w:val="00302035"/>
    <w:rsid w:val="003039EC"/>
    <w:rsid w:val="00304088"/>
    <w:rsid w:val="00311C84"/>
    <w:rsid w:val="0031429F"/>
    <w:rsid w:val="00344128"/>
    <w:rsid w:val="003D3005"/>
    <w:rsid w:val="00416689"/>
    <w:rsid w:val="00425E2C"/>
    <w:rsid w:val="00435805"/>
    <w:rsid w:val="00461DB3"/>
    <w:rsid w:val="00475D28"/>
    <w:rsid w:val="00482AD5"/>
    <w:rsid w:val="00493648"/>
    <w:rsid w:val="004C6F90"/>
    <w:rsid w:val="004D03F1"/>
    <w:rsid w:val="004E261C"/>
    <w:rsid w:val="004E59C4"/>
    <w:rsid w:val="004F7530"/>
    <w:rsid w:val="00522FF4"/>
    <w:rsid w:val="00531AE6"/>
    <w:rsid w:val="00573EEE"/>
    <w:rsid w:val="00584E10"/>
    <w:rsid w:val="005B1703"/>
    <w:rsid w:val="005B55E4"/>
    <w:rsid w:val="005E389F"/>
    <w:rsid w:val="005F1BCA"/>
    <w:rsid w:val="00600260"/>
    <w:rsid w:val="00600696"/>
    <w:rsid w:val="00604A62"/>
    <w:rsid w:val="006206EF"/>
    <w:rsid w:val="006570F7"/>
    <w:rsid w:val="00680F1F"/>
    <w:rsid w:val="006871F4"/>
    <w:rsid w:val="006A1DF5"/>
    <w:rsid w:val="006A2A0D"/>
    <w:rsid w:val="006D3BC3"/>
    <w:rsid w:val="006D6624"/>
    <w:rsid w:val="006F224D"/>
    <w:rsid w:val="00723E56"/>
    <w:rsid w:val="007B40D0"/>
    <w:rsid w:val="007D338E"/>
    <w:rsid w:val="007D3822"/>
    <w:rsid w:val="00810C98"/>
    <w:rsid w:val="00821E8F"/>
    <w:rsid w:val="008550B1"/>
    <w:rsid w:val="0085747F"/>
    <w:rsid w:val="008B2547"/>
    <w:rsid w:val="0093376B"/>
    <w:rsid w:val="00950B7F"/>
    <w:rsid w:val="009A2F9A"/>
    <w:rsid w:val="009A314F"/>
    <w:rsid w:val="009B524A"/>
    <w:rsid w:val="009F2D9E"/>
    <w:rsid w:val="00A23315"/>
    <w:rsid w:val="00A31AB8"/>
    <w:rsid w:val="00A37DB9"/>
    <w:rsid w:val="00A6487F"/>
    <w:rsid w:val="00A9427E"/>
    <w:rsid w:val="00AA5D96"/>
    <w:rsid w:val="00AB0F70"/>
    <w:rsid w:val="00AB4FB5"/>
    <w:rsid w:val="00AB6DA4"/>
    <w:rsid w:val="00AD6D4E"/>
    <w:rsid w:val="00B267D1"/>
    <w:rsid w:val="00B46E57"/>
    <w:rsid w:val="00B63C91"/>
    <w:rsid w:val="00B81182"/>
    <w:rsid w:val="00B927A5"/>
    <w:rsid w:val="00BC6096"/>
    <w:rsid w:val="00BE38EF"/>
    <w:rsid w:val="00C25ACD"/>
    <w:rsid w:val="00C46D41"/>
    <w:rsid w:val="00C5211F"/>
    <w:rsid w:val="00C85ABB"/>
    <w:rsid w:val="00C9723C"/>
    <w:rsid w:val="00CB7272"/>
    <w:rsid w:val="00D860D6"/>
    <w:rsid w:val="00DC27FD"/>
    <w:rsid w:val="00DD69FC"/>
    <w:rsid w:val="00DF664B"/>
    <w:rsid w:val="00E53E94"/>
    <w:rsid w:val="00EB7074"/>
    <w:rsid w:val="00EB7D2E"/>
    <w:rsid w:val="00EC07D7"/>
    <w:rsid w:val="00EC12C6"/>
    <w:rsid w:val="00EE492C"/>
    <w:rsid w:val="00F06A56"/>
    <w:rsid w:val="00F20CAE"/>
    <w:rsid w:val="00F22E33"/>
    <w:rsid w:val="00F364EF"/>
    <w:rsid w:val="00F95DC4"/>
    <w:rsid w:val="00FB631F"/>
    <w:rsid w:val="00FE2AFE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4779</Words>
  <Characters>28677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51</cp:revision>
  <cp:lastPrinted>2022-02-02T09:02:00Z</cp:lastPrinted>
  <dcterms:created xsi:type="dcterms:W3CDTF">2021-07-20T12:27:00Z</dcterms:created>
  <dcterms:modified xsi:type="dcterms:W3CDTF">2023-01-02T07:56:00Z</dcterms:modified>
</cp:coreProperties>
</file>