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57F4019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4E4D79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5699DF9D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4E4D79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4DB3EA6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D31DD9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3BFD9BB" w14:textId="2DEB7810" w:rsidR="00A77B7F" w:rsidRPr="00584E10" w:rsidRDefault="00A77B7F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ZP/2501/</w:t>
      </w:r>
      <w:r w:rsidR="000F52C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04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0F52C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 podstawowy - bez negocjacji (art. 275 pkt 1) na podstawie ustawy Prawo zamówień publicznych z dnia 11 września 2019 r., zwanej dalej </w:t>
      </w:r>
      <w:proofErr w:type="spellStart"/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(t. 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j. Dz. U. z 2021 r. poz. 1129 ze zmian.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3F61D4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212A8E90" w:rsidR="00584E10" w:rsidRPr="005F1656" w:rsidRDefault="00584E10" w:rsidP="003F61D4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</w:t>
      </w:r>
      <w:r w:rsidR="000342F7" w:rsidRPr="000342F7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dostawa </w:t>
      </w:r>
      <w:r w:rsidR="000F52C3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>i</w:t>
      </w:r>
      <w:r w:rsidR="000F52C3" w:rsidRPr="000F52C3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>mplant</w:t>
      </w:r>
      <w:r w:rsidR="000F52C3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>ów</w:t>
      </w:r>
      <w:r w:rsidR="000F52C3" w:rsidRPr="000F52C3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 i produkt</w:t>
      </w:r>
      <w:r w:rsidR="000F52C3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>ów</w:t>
      </w:r>
      <w:r w:rsidR="000F52C3" w:rsidRPr="000F52C3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 do zabiegów artroskopowych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 w:rsidR="005F1656">
        <w:rPr>
          <w:rFonts w:ascii="Arial" w:eastAsia="Times New Roman" w:hAnsi="Arial" w:cs="Arial"/>
          <w:sz w:val="18"/>
          <w:szCs w:val="18"/>
          <w:lang w:eastAsia="pl-PL"/>
        </w:rPr>
        <w:t xml:space="preserve"> (kopia załącznika nr 2 do</w:t>
      </w:r>
      <w:r w:rsidR="0020337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F1656">
        <w:rPr>
          <w:rFonts w:ascii="Arial" w:eastAsia="Times New Roman" w:hAnsi="Arial" w:cs="Arial"/>
          <w:sz w:val="18"/>
          <w:szCs w:val="18"/>
          <w:lang w:eastAsia="pl-PL"/>
        </w:rPr>
        <w:t>SWZ)</w:t>
      </w:r>
    </w:p>
    <w:p w14:paraId="54EDE011" w14:textId="6D049262" w:rsidR="00584E10" w:rsidRPr="00584E10" w:rsidRDefault="00584E10" w:rsidP="003F61D4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636250">
        <w:rPr>
          <w:rFonts w:ascii="Arial" w:eastAsia="Times New Roman" w:hAnsi="Arial" w:cs="Arial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0F52C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04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0F52C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3C617CDD" w:rsidR="00584E10" w:rsidRPr="00584E10" w:rsidRDefault="00584E10" w:rsidP="003F61D4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</w:t>
      </w:r>
      <w:r w:rsidRPr="002B3BA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jednakże </w:t>
      </w:r>
      <w:r w:rsidR="001B1FFE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B87EFE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2B3BA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EE178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1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ust 3.</w:t>
      </w:r>
    </w:p>
    <w:p w14:paraId="39A86839" w14:textId="67640F86" w:rsidR="00184C32" w:rsidRPr="00584E10" w:rsidRDefault="00184C32" w:rsidP="003F61D4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3F61D4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F05E725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BB62A5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673371E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 1</w:t>
      </w:r>
      <w:r w:rsidR="00A14103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1B23F97A" w:rsidR="00522FF4" w:rsidRPr="00584E10" w:rsidRDefault="00522FF4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2585" w:rsidRPr="007C2585">
        <w:rPr>
          <w:rFonts w:ascii="Arial" w:eastAsia="Times New Roman" w:hAnsi="Arial" w:cs="Arial"/>
          <w:sz w:val="18"/>
          <w:szCs w:val="18"/>
          <w:lang w:eastAsia="pl-PL"/>
        </w:rPr>
        <w:t xml:space="preserve">lub   na adres </w:t>
      </w:r>
      <w:r w:rsidR="007C2585" w:rsidRPr="007C258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7" w:history="1">
        <w:r w:rsidR="007C2585" w:rsidRPr="007C2585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</w:p>
    <w:p w14:paraId="7DDF8802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3F61D4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3F61D4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3F61D4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29708824" w:rsidR="00FE2AFE" w:rsidRDefault="00584E10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5D239515" w14:textId="2EDF09FB" w:rsidR="00F42727" w:rsidRPr="00702E74" w:rsidRDefault="00F42727" w:rsidP="003F61D4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zaopatrzenie@szpitalciechanow.com.pl. </w:t>
      </w:r>
    </w:p>
    <w:p w14:paraId="19C300C4" w14:textId="663DB3ED" w:rsidR="00584E10" w:rsidRPr="00584E10" w:rsidRDefault="00C25ACD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1B847E6" w14:textId="57492785" w:rsidR="00584E10" w:rsidRPr="00584E10" w:rsidRDefault="006D687A" w:rsidP="003F61D4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*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 w:rsidR="00FE2AF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55AB21A3" w14:textId="77777777" w:rsidR="00584E10" w:rsidRPr="00584E10" w:rsidRDefault="00584E10" w:rsidP="003F61D4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1365750" w14:textId="77777777" w:rsidR="00584E10" w:rsidRPr="00584E10" w:rsidRDefault="00584E10" w:rsidP="003F61D4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3CC05D86" w14:textId="45D482DB" w:rsidR="00584E10" w:rsidRPr="00584E10" w:rsidRDefault="00584E10" w:rsidP="003F61D4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zachowuje prawo własności do powierzonego w depozyt</w:t>
      </w:r>
      <w:r w:rsidR="00C643A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towaru. </w:t>
      </w:r>
    </w:p>
    <w:p w14:paraId="3AD09FC4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708E03F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133BB5F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74C068E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trosce o należytą gospodarkę materiałową Zamawiający będzie zużywał towar, poczynając od tych, które oznaczone są najkrótszą datą ważności, w ramach danego asortymentu.</w:t>
      </w:r>
    </w:p>
    <w:p w14:paraId="1485F55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7220ADF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6ABDD303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dniu oznaczającym ostatni dzień obowiązywania Umowy, zostanie przeprowadzony spis z natury depozytu towaru.</w:t>
      </w:r>
    </w:p>
    <w:p w14:paraId="0F54F9A0" w14:textId="2C7E0C5F" w:rsid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49F9394E" w14:textId="77777777" w:rsidR="00584E10" w:rsidRPr="00B70562" w:rsidRDefault="00584E10" w:rsidP="00584E10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705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3F61D4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3F61D4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3F61D4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6CBEDB71" w:rsidR="00D860D6" w:rsidRDefault="00304088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DA7B468" w14:textId="77777777" w:rsidR="00B63890" w:rsidRPr="00192532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25C0F39E" w14:textId="77777777" w:rsidR="00B63890" w:rsidRPr="00192532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przypadku zaistnienia przesłanki , o której mowa w pkt 1.8. , zmiana zostanie dokonana Strony ustalają zgodnie z poniższymi zasadami:</w:t>
      </w:r>
    </w:p>
    <w:p w14:paraId="764EB55C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Podstawą do wyliczenia wysokości zmiany będzie kwartalny wskaźnik wzrostu cen towarów i usług konsumpcyjnych, przedstawiający procentowy wzrost cen w danym kwartale w stosunku do cen w kwartale poprzednim, ogłaszany w Komunikacie Prezesa Głównego Urzędu Statystycznego, zwany dalej wskaźnikiem GUS.</w:t>
      </w:r>
    </w:p>
    <w:p w14:paraId="449076C5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75293037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określenia procentowego udziału zmian cen poszczególnych w stosunku do cen aktualnych (procentowy wskaźnik zmiany);</w:t>
      </w:r>
    </w:p>
    <w:p w14:paraId="482BA737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4DBABEEC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103B4AB0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4DAD0B71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Wartość każdej zmiany wynagrodzenia nie może przekraczać 1/2 wskaźnika GUS</w:t>
      </w: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, </w:t>
      </w:r>
    </w:p>
    <w:p w14:paraId="029CCF29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Wartość wszystkich zmian w okresie realizacji Umowy nie może przekraczać 9%</w:t>
      </w: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jej Wartości.</w:t>
      </w:r>
    </w:p>
    <w:p w14:paraId="54C41AF4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Strona przyjmująca wniosek uprawniona jest do:</w:t>
      </w:r>
    </w:p>
    <w:p w14:paraId="024AF24A" w14:textId="77777777" w:rsidR="00B63890" w:rsidRPr="00192532" w:rsidRDefault="00B63890" w:rsidP="00B6389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dokonania szczegółowej analizy wyliczeń oraz dowodów potwierdzających zasadność wprowadzenia zmiany do umowy,</w:t>
      </w:r>
    </w:p>
    <w:p w14:paraId="103DBDBA" w14:textId="77777777" w:rsidR="00B63890" w:rsidRPr="00192532" w:rsidRDefault="00B63890" w:rsidP="00B6389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negatywnej oceny wyliczeń lub dowodów, wezwania wnioskodawcy do złożenia wyjaśnień lub dokonania stosownych zmian.</w:t>
      </w:r>
    </w:p>
    <w:p w14:paraId="2BA44EEF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5974E071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73D34309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0ABFB75E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7EA57CD" w14:textId="77777777" w:rsidR="00B63890" w:rsidRPr="00192532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przedmiotem umowy są dostawy lub usługi;</w:t>
      </w:r>
    </w:p>
    <w:p w14:paraId="74375EB0" w14:textId="77777777" w:rsidR="00B63890" w:rsidRPr="00192532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okres obowiązywania umowy przekracza 6 miesięcy.</w:t>
      </w:r>
    </w:p>
    <w:p w14:paraId="0B3872A9" w14:textId="77777777" w:rsidR="00B63890" w:rsidRPr="00604A62" w:rsidRDefault="00B63890" w:rsidP="00B63890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6609D01F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</w:t>
      </w:r>
      <w:r w:rsidR="00554EEC" w:rsidRPr="00554E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202</w:t>
      </w:r>
      <w:r w:rsidR="005A43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554EEC" w:rsidRPr="00554E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057EA4" w:rsidRPr="00057EA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974</w:t>
      </w:r>
      <w:r w:rsidR="00554EEC" w:rsidRPr="00554E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84B05B6" w14:textId="21072D65" w:rsidR="00056947" w:rsidRPr="00B63890" w:rsidRDefault="00584E10" w:rsidP="00B63890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</w:p>
    <w:sectPr w:rsidR="00056947" w:rsidRPr="00B63890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7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7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8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F87411B"/>
    <w:multiLevelType w:val="hybridMultilevel"/>
    <w:tmpl w:val="DDBAB1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4323606">
    <w:abstractNumId w:val="2"/>
  </w:num>
  <w:num w:numId="2" w16cid:durableId="1678997771">
    <w:abstractNumId w:val="26"/>
  </w:num>
  <w:num w:numId="3" w16cid:durableId="335153428">
    <w:abstractNumId w:val="6"/>
  </w:num>
  <w:num w:numId="4" w16cid:durableId="1037311011">
    <w:abstractNumId w:val="27"/>
  </w:num>
  <w:num w:numId="5" w16cid:durableId="391931411">
    <w:abstractNumId w:val="16"/>
  </w:num>
  <w:num w:numId="6" w16cid:durableId="809900807">
    <w:abstractNumId w:val="15"/>
  </w:num>
  <w:num w:numId="7" w16cid:durableId="1462840077">
    <w:abstractNumId w:val="5"/>
  </w:num>
  <w:num w:numId="8" w16cid:durableId="1301617882">
    <w:abstractNumId w:val="20"/>
  </w:num>
  <w:num w:numId="9" w16cid:durableId="1634025029">
    <w:abstractNumId w:val="25"/>
  </w:num>
  <w:num w:numId="10" w16cid:durableId="1511139971">
    <w:abstractNumId w:val="1"/>
  </w:num>
  <w:num w:numId="11" w16cid:durableId="1034303818">
    <w:abstractNumId w:val="9"/>
  </w:num>
  <w:num w:numId="12" w16cid:durableId="627857880">
    <w:abstractNumId w:val="23"/>
  </w:num>
  <w:num w:numId="13" w16cid:durableId="1246955229">
    <w:abstractNumId w:val="8"/>
  </w:num>
  <w:num w:numId="14" w16cid:durableId="360326390">
    <w:abstractNumId w:val="19"/>
  </w:num>
  <w:num w:numId="15" w16cid:durableId="492523616">
    <w:abstractNumId w:val="3"/>
    <w:lvlOverride w:ilvl="0">
      <w:startOverride w:val="1"/>
    </w:lvlOverride>
  </w:num>
  <w:num w:numId="16" w16cid:durableId="692999790">
    <w:abstractNumId w:val="17"/>
  </w:num>
  <w:num w:numId="17" w16cid:durableId="457337865">
    <w:abstractNumId w:val="21"/>
  </w:num>
  <w:num w:numId="18" w16cid:durableId="1026903867">
    <w:abstractNumId w:val="19"/>
  </w:num>
  <w:num w:numId="19" w16cid:durableId="219949825">
    <w:abstractNumId w:val="4"/>
  </w:num>
  <w:num w:numId="20" w16cid:durableId="527521542">
    <w:abstractNumId w:val="22"/>
  </w:num>
  <w:num w:numId="21" w16cid:durableId="1938908213">
    <w:abstractNumId w:val="18"/>
  </w:num>
  <w:num w:numId="22" w16cid:durableId="208959649">
    <w:abstractNumId w:val="7"/>
  </w:num>
  <w:num w:numId="23" w16cid:durableId="1946889742">
    <w:abstractNumId w:val="0"/>
  </w:num>
  <w:num w:numId="24" w16cid:durableId="1058087954">
    <w:abstractNumId w:val="28"/>
  </w:num>
  <w:num w:numId="25" w16cid:durableId="1270774327">
    <w:abstractNumId w:val="10"/>
  </w:num>
  <w:num w:numId="26" w16cid:durableId="583607067">
    <w:abstractNumId w:val="29"/>
  </w:num>
  <w:num w:numId="27" w16cid:durableId="183638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2797341">
    <w:abstractNumId w:val="13"/>
  </w:num>
  <w:num w:numId="29" w16cid:durableId="2079790025">
    <w:abstractNumId w:val="12"/>
  </w:num>
  <w:num w:numId="30" w16cid:durableId="19181295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39532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250B6"/>
    <w:rsid w:val="00030A5A"/>
    <w:rsid w:val="00031A5A"/>
    <w:rsid w:val="000342F7"/>
    <w:rsid w:val="00037A98"/>
    <w:rsid w:val="00044A98"/>
    <w:rsid w:val="00056947"/>
    <w:rsid w:val="00057EA4"/>
    <w:rsid w:val="000A33DE"/>
    <w:rsid w:val="000A7998"/>
    <w:rsid w:val="000F52C3"/>
    <w:rsid w:val="001525F5"/>
    <w:rsid w:val="00153B31"/>
    <w:rsid w:val="00184C32"/>
    <w:rsid w:val="001B1FFE"/>
    <w:rsid w:val="001C5862"/>
    <w:rsid w:val="001C5DDE"/>
    <w:rsid w:val="001E2E2A"/>
    <w:rsid w:val="0020337E"/>
    <w:rsid w:val="00216083"/>
    <w:rsid w:val="00253CA0"/>
    <w:rsid w:val="002660B6"/>
    <w:rsid w:val="00294A90"/>
    <w:rsid w:val="002A32C8"/>
    <w:rsid w:val="002B3BA0"/>
    <w:rsid w:val="00302035"/>
    <w:rsid w:val="00304088"/>
    <w:rsid w:val="00311C84"/>
    <w:rsid w:val="00344128"/>
    <w:rsid w:val="00371603"/>
    <w:rsid w:val="003A4263"/>
    <w:rsid w:val="003D53F0"/>
    <w:rsid w:val="003F61D4"/>
    <w:rsid w:val="00422558"/>
    <w:rsid w:val="00425E2C"/>
    <w:rsid w:val="00453D8E"/>
    <w:rsid w:val="00461DB3"/>
    <w:rsid w:val="00474591"/>
    <w:rsid w:val="00493648"/>
    <w:rsid w:val="004D03F1"/>
    <w:rsid w:val="004E261C"/>
    <w:rsid w:val="004E4D79"/>
    <w:rsid w:val="004E59C4"/>
    <w:rsid w:val="005028E1"/>
    <w:rsid w:val="00522FF4"/>
    <w:rsid w:val="00531AE6"/>
    <w:rsid w:val="00554EEC"/>
    <w:rsid w:val="00584E10"/>
    <w:rsid w:val="005A4355"/>
    <w:rsid w:val="005B1703"/>
    <w:rsid w:val="005B59DB"/>
    <w:rsid w:val="005E389F"/>
    <w:rsid w:val="005F1656"/>
    <w:rsid w:val="005F1BCA"/>
    <w:rsid w:val="00600260"/>
    <w:rsid w:val="00600696"/>
    <w:rsid w:val="006021EF"/>
    <w:rsid w:val="00604A62"/>
    <w:rsid w:val="006206EF"/>
    <w:rsid w:val="00636250"/>
    <w:rsid w:val="006570F7"/>
    <w:rsid w:val="006871F4"/>
    <w:rsid w:val="006A1DF5"/>
    <w:rsid w:val="006C0EFB"/>
    <w:rsid w:val="006D3BC3"/>
    <w:rsid w:val="006D6624"/>
    <w:rsid w:val="006D687A"/>
    <w:rsid w:val="00702E74"/>
    <w:rsid w:val="007C2585"/>
    <w:rsid w:val="00810C98"/>
    <w:rsid w:val="00821E8F"/>
    <w:rsid w:val="008550B1"/>
    <w:rsid w:val="008B2547"/>
    <w:rsid w:val="0096240E"/>
    <w:rsid w:val="00983A4B"/>
    <w:rsid w:val="00995A2A"/>
    <w:rsid w:val="009A314F"/>
    <w:rsid w:val="009F0C32"/>
    <w:rsid w:val="009F21A8"/>
    <w:rsid w:val="00A14103"/>
    <w:rsid w:val="00A16DD0"/>
    <w:rsid w:val="00A37DB9"/>
    <w:rsid w:val="00A77B7F"/>
    <w:rsid w:val="00AB0F70"/>
    <w:rsid w:val="00AD6D4E"/>
    <w:rsid w:val="00B267D1"/>
    <w:rsid w:val="00B63890"/>
    <w:rsid w:val="00B70562"/>
    <w:rsid w:val="00B72E1B"/>
    <w:rsid w:val="00B81182"/>
    <w:rsid w:val="00B87EFE"/>
    <w:rsid w:val="00BB4A59"/>
    <w:rsid w:val="00BB62A5"/>
    <w:rsid w:val="00C25ACD"/>
    <w:rsid w:val="00C5211F"/>
    <w:rsid w:val="00C643A4"/>
    <w:rsid w:val="00C84987"/>
    <w:rsid w:val="00CB7272"/>
    <w:rsid w:val="00CC1E61"/>
    <w:rsid w:val="00CE705A"/>
    <w:rsid w:val="00D31DD9"/>
    <w:rsid w:val="00D81D65"/>
    <w:rsid w:val="00D860D6"/>
    <w:rsid w:val="00DC0B50"/>
    <w:rsid w:val="00DC27FD"/>
    <w:rsid w:val="00DD69FC"/>
    <w:rsid w:val="00DE1DE1"/>
    <w:rsid w:val="00DF664B"/>
    <w:rsid w:val="00E53523"/>
    <w:rsid w:val="00E73A3A"/>
    <w:rsid w:val="00E92BB9"/>
    <w:rsid w:val="00EB41EE"/>
    <w:rsid w:val="00EC12C6"/>
    <w:rsid w:val="00EE178D"/>
    <w:rsid w:val="00F06A56"/>
    <w:rsid w:val="00F22E33"/>
    <w:rsid w:val="00F364EF"/>
    <w:rsid w:val="00F42727"/>
    <w:rsid w:val="00FB631F"/>
    <w:rsid w:val="00FD6D25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ktura@szpitalciechanow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2817</Words>
  <Characters>16906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Agnieszka Grzelak</cp:lastModifiedBy>
  <cp:revision>60</cp:revision>
  <cp:lastPrinted>2022-05-05T08:32:00Z</cp:lastPrinted>
  <dcterms:created xsi:type="dcterms:W3CDTF">2021-09-20T12:10:00Z</dcterms:created>
  <dcterms:modified xsi:type="dcterms:W3CDTF">2023-01-17T08:46:00Z</dcterms:modified>
</cp:coreProperties>
</file>