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59D99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21.02.2023r.</w:t>
      </w:r>
    </w:p>
    <w:p w14:paraId="0C1BCA35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ZP/2505/11/23</w:t>
      </w:r>
    </w:p>
    <w:p w14:paraId="2128FBA4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3C4A98BF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4D2ACE2" w14:textId="7E2D5213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3E28A5" w:rsidRPr="003E28A5">
        <w:rPr>
          <w:rFonts w:ascii="Arial" w:hAnsi="Arial" w:cs="Arial"/>
          <w:b/>
          <w:bCs/>
          <w:sz w:val="18"/>
          <w:szCs w:val="18"/>
        </w:rPr>
        <w:t>usługę</w:t>
      </w:r>
      <w:r w:rsidR="001100C2" w:rsidRPr="003E28A5">
        <w:rPr>
          <w:rFonts w:ascii="Arial" w:hAnsi="Arial" w:cs="Arial"/>
          <w:b/>
          <w:bCs/>
          <w:sz w:val="18"/>
          <w:szCs w:val="18"/>
        </w:rPr>
        <w:t xml:space="preserve"> </w:t>
      </w:r>
      <w:r w:rsidR="003E28A5" w:rsidRPr="003E28A5">
        <w:rPr>
          <w:rFonts w:ascii="Arial" w:hAnsi="Arial" w:cs="Arial"/>
          <w:b/>
          <w:bCs/>
          <w:sz w:val="18"/>
          <w:szCs w:val="18"/>
        </w:rPr>
        <w:t>p</w:t>
      </w:r>
      <w:r w:rsidR="004D3622" w:rsidRPr="003E28A5">
        <w:rPr>
          <w:rFonts w:ascii="Arial" w:hAnsi="Arial" w:cs="Arial"/>
          <w:b/>
          <w:bCs/>
          <w:sz w:val="18"/>
          <w:szCs w:val="18"/>
        </w:rPr>
        <w:t>rzegląd</w:t>
      </w:r>
      <w:r w:rsidR="003E28A5" w:rsidRPr="003E28A5">
        <w:rPr>
          <w:rFonts w:ascii="Arial" w:hAnsi="Arial" w:cs="Arial"/>
          <w:b/>
          <w:bCs/>
          <w:sz w:val="18"/>
          <w:szCs w:val="18"/>
        </w:rPr>
        <w:t>ów</w:t>
      </w:r>
      <w:r w:rsidR="004D3622" w:rsidRPr="003E28A5">
        <w:rPr>
          <w:rFonts w:ascii="Arial" w:hAnsi="Arial" w:cs="Arial"/>
          <w:b/>
          <w:bCs/>
          <w:sz w:val="18"/>
          <w:szCs w:val="18"/>
        </w:rPr>
        <w:t xml:space="preserve"> i konserwacj</w:t>
      </w:r>
      <w:r w:rsidR="003E28A5" w:rsidRPr="003E28A5">
        <w:rPr>
          <w:rFonts w:ascii="Arial" w:hAnsi="Arial" w:cs="Arial"/>
          <w:b/>
          <w:bCs/>
          <w:sz w:val="18"/>
          <w:szCs w:val="18"/>
        </w:rPr>
        <w:t>i</w:t>
      </w:r>
      <w:r w:rsidR="004D3622" w:rsidRPr="003E28A5">
        <w:rPr>
          <w:rFonts w:ascii="Arial" w:hAnsi="Arial" w:cs="Arial"/>
          <w:b/>
          <w:bCs/>
          <w:sz w:val="18"/>
          <w:szCs w:val="18"/>
        </w:rPr>
        <w:t xml:space="preserve"> systemów sygnalizacji pożarowej szpitala i systemu detekcji gazu w kotłowni szpitala.</w:t>
      </w:r>
    </w:p>
    <w:p w14:paraId="713F173E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C6B87C2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21.02.2023r.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6443D60C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470E94" w14:paraId="32995C8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776985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17E105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203E27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FD46FD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70E94" w14:paraId="4F93CDF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7FBABA" w14:textId="0F722A68" w:rsidR="00470E9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Przegląd , konserwacja i naprawa systemu sygnalizacji pożarowej Szpitala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2B4BEE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0CEBE9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C32C9F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30 892,68</w:t>
            </w:r>
          </w:p>
        </w:tc>
      </w:tr>
      <w:tr w:rsidR="00470E94" w14:paraId="6092A5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506BE4" w14:textId="77777777" w:rsidR="00470E9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SUPON BC Inwestycje Sp. z o.o.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02-822 Warszawa, ul. Poleczki 9 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951-19-76-965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4805C2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25 377,00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11CE1B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31 213,71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1C8122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70E94" w14:paraId="4AE04F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F67A99" w14:textId="77777777" w:rsidR="00470E9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OLPRO SERWIS SP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Balbiny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Świtycz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-Widackiej 16/7, 10-691 Olsztyn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7393958984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CA2928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99BAD3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66 420,00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A0FB94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70E94" w14:paraId="12680FE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4A7F90" w14:textId="77777777" w:rsidR="00470E9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Prywatne Przedsiębiorstwo Wielobranżowe Aldona Michniewicz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78-400 Szczecinek, ul. Artyleryjska 18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6730009867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0C87B6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BF2722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59 040,00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4D3146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70E94" w14:paraId="21A71E5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365FEA" w14:textId="29D18989" w:rsidR="00470E9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Przegląd, konserwacja klap przeciwpożarowych w ilości 83 sztuki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0A75C9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55A1CC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2CD9AA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5 856,03</w:t>
            </w:r>
          </w:p>
        </w:tc>
      </w:tr>
      <w:tr w:rsidR="00470E94" w14:paraId="7933F86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4378F9" w14:textId="77777777" w:rsidR="00470E9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SUPON BC Inwestycje Sp. z o.o.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02-822 Warszawa, ul. Poleczki 9 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951-19-76-965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84B6FB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7 470,00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6CA2CE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9 188,10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AEC122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70E94" w14:paraId="1F2D2E3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CDC3C9" w14:textId="77777777" w:rsidR="00470E9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OLPRO SERWIS SP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Balbiny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Świtycz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-Widackiej 16/7, 10-691 Olsztyn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7393958984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DCE8BC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12 450,00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D951A8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15 313,50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1E8050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70E94" w14:paraId="2D4122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52D3D1" w14:textId="77777777" w:rsidR="00470E9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Prywatne Przedsiębiorstwo Wielobranżowe Aldona Michniewicz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78-400 Szczecinek, ul. Artyleryjska 18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6730009867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94B89E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6 225,00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7B4802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7 656,75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8660EC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70E94" w14:paraId="43F76A3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DBA0EF" w14:textId="6696179F" w:rsidR="00470E9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Przeglądach i konserwacjach drzwi automatycznych podłączonych do centrali sygnalizacji pożarowej w ilości 36 sztuk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B9CE1D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24E77B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D13553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347,97</w:t>
            </w:r>
          </w:p>
        </w:tc>
      </w:tr>
      <w:tr w:rsidR="00470E94" w14:paraId="73ADF4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B3DC77" w14:textId="77777777" w:rsidR="00470E9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SUPON BC Inwestycje Sp. z o.o.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02-822 Warszawa, ul. Poleczki 9 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951-19-76-965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1D7215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AE79F3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1 992,60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8955D1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70E94" w14:paraId="5289E1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77F78D" w14:textId="77777777" w:rsidR="00470E9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OLPRO SERWIS SP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Balbiny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Świtycz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-Widackiej 16/7, 10-691 Olsztyn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7393958984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60C6D8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B93898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5 535,00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BCD6D0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70E94" w14:paraId="7863841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92249F" w14:textId="77777777" w:rsidR="00470E9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Prywatne Przedsiębiorstwo Wielobranżowe Aldona Michniewicz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78-400 Szczecinek, ul. Artyleryjska 18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6730009867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93A43B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103551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2 656,80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DA1BA7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70E94" w14:paraId="16E7E5B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D08AC8" w14:textId="27151A36" w:rsidR="00470E9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Przeglądach, konserwacjach i kalibracjach systemu detekcji gazów w kotłowni Szpitala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68D554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CCB39B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133512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1 816,22</w:t>
            </w:r>
          </w:p>
        </w:tc>
      </w:tr>
      <w:tr w:rsidR="00470E94" w14:paraId="6F89446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6509E1" w14:textId="77777777" w:rsidR="00470E9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SUPON BC Inwestycje Sp. z o.o.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02-822 Warszawa, ul. Poleczki 9 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951-19-76-965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38D981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FCD864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1 343,16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066CCF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70E94" w14:paraId="6269E9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11D8FF" w14:textId="77777777" w:rsidR="00470E9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OLPRO SERWIS SP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Balbiny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Świtycz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-Widackiej 16/7, 10-691 Olsztyn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7393958984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BE5D51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0ECC7C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C79347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70E94" w14:paraId="073233F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3863CF" w14:textId="77777777" w:rsidR="00470E9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Prywatne Przedsiębiorstwo Wielobranżowe Aldona Michniewicz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78-400 Szczecinek, ul. Artyleryjska 18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6730009867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59AA81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EEFA71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0AAA3F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70E94" w14:paraId="60681F8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01498D" w14:textId="6F9B4F39" w:rsidR="00470E9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Kalibracja detektorów gazu sztuk 2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6F7B7E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E15F5F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14AE1C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4 243,50</w:t>
            </w:r>
          </w:p>
        </w:tc>
      </w:tr>
      <w:tr w:rsidR="00470E94" w14:paraId="37A50C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8EFA41" w14:textId="77777777" w:rsidR="00470E9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SUPON BC Inwestycje Sp. z o.o.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02-822 Warszawa, ul. Poleczki 9 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951-19-76-965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235287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21C063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DE6A68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70E94" w14:paraId="4493483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E9A37D" w14:textId="77777777" w:rsidR="00470E9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OLPRO SERWIS SP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Balbiny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Świtycz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-Widackiej 16/7, 10-691 Olsztyn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7393958984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31CC07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6CE550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A5ED74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70E94" w14:paraId="75DB874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4748D7" w14:textId="77777777" w:rsidR="00470E9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Prywatne Przedsiębiorstwo Wielobranżowe Aldona Michniewicz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78-400 Szczecinek, ul. Artyleryjska 18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6730009867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C2438A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A5BA08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1 476,00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DEA7E4" w14:textId="77777777" w:rsidR="00470E9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1E1AA81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4956C62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46"/>
        <w:gridCol w:w="2096"/>
        <w:gridCol w:w="2015"/>
        <w:gridCol w:w="2401"/>
      </w:tblGrid>
      <w:tr w:rsidR="003E28A5" w14:paraId="36DCE9AC" w14:textId="77777777" w:rsidTr="00D3636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4F2278" w14:textId="5B4B909A" w:rsidR="003E28A5" w:rsidRDefault="003E28A5" w:rsidP="003A5E4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Łączna wartość ofert</w:t>
            </w:r>
          </w:p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EA2CD0" w14:textId="77777777" w:rsidR="003E28A5" w:rsidRDefault="003E28A5" w:rsidP="003A5E4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C5EB86" w14:textId="77777777" w:rsidR="003E28A5" w:rsidRDefault="003E28A5" w:rsidP="003A5E4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E943DA" w14:textId="62449944" w:rsidR="003E28A5" w:rsidRDefault="003E28A5" w:rsidP="003A5E4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43 156,40</w:t>
            </w:r>
          </w:p>
        </w:tc>
      </w:tr>
      <w:tr w:rsidR="003E28A5" w14:paraId="293BD650" w14:textId="77777777" w:rsidTr="00D3636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FD3F67" w14:textId="77777777" w:rsidR="003E28A5" w:rsidRDefault="003E28A5" w:rsidP="003A5E4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SUPON BC Inwestycje Sp. z o.o.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02-822 Warszawa, ul. Poleczki 9 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951-19-76-965</w:t>
            </w:r>
          </w:p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763D0B" w14:textId="7A9A0AB7" w:rsidR="003E28A5" w:rsidRPr="003E28A5" w:rsidRDefault="003E28A5" w:rsidP="003A5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A5">
              <w:rPr>
                <w:rFonts w:ascii="Arial" w:hAnsi="Arial" w:cs="Arial"/>
                <w:sz w:val="18"/>
                <w:szCs w:val="18"/>
              </w:rPr>
              <w:t>36 559,00</w:t>
            </w:r>
          </w:p>
        </w:tc>
        <w:tc>
          <w:tcPr>
            <w:tcW w:w="2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1094AF" w14:textId="329E8A7A" w:rsidR="003E28A5" w:rsidRPr="003E28A5" w:rsidRDefault="003E28A5" w:rsidP="003A5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A5">
              <w:rPr>
                <w:rFonts w:ascii="Arial" w:hAnsi="Arial" w:cs="Arial"/>
                <w:sz w:val="18"/>
                <w:szCs w:val="18"/>
              </w:rPr>
              <w:t>44 967,57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24AE34" w14:textId="77777777" w:rsidR="003E28A5" w:rsidRDefault="003E28A5" w:rsidP="003A5E4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E28A5" w14:paraId="517C306D" w14:textId="77777777" w:rsidTr="00D3636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99713C" w14:textId="77777777" w:rsidR="003E28A5" w:rsidRDefault="003E28A5" w:rsidP="003A5E4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OLPRO SERWIS SP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Balbiny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Świtycz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-Widackiej 16/7, 10-691 Olsztyn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7393958984</w:t>
            </w:r>
          </w:p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99F126" w14:textId="1E858F1B" w:rsidR="003E28A5" w:rsidRPr="003E28A5" w:rsidRDefault="003E28A5" w:rsidP="003A5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A5">
              <w:rPr>
                <w:rFonts w:ascii="Arial" w:hAnsi="Arial" w:cs="Arial"/>
                <w:sz w:val="18"/>
                <w:szCs w:val="18"/>
              </w:rPr>
              <w:t>79 350,00</w:t>
            </w:r>
          </w:p>
        </w:tc>
        <w:tc>
          <w:tcPr>
            <w:tcW w:w="2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C51D71" w14:textId="4E49FFBC" w:rsidR="003E28A5" w:rsidRPr="003E28A5" w:rsidRDefault="003E28A5" w:rsidP="003A5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A5">
              <w:rPr>
                <w:rFonts w:ascii="Arial" w:hAnsi="Arial" w:cs="Arial"/>
                <w:sz w:val="18"/>
                <w:szCs w:val="18"/>
              </w:rPr>
              <w:t>97 600,50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073B57" w14:textId="77777777" w:rsidR="003E28A5" w:rsidRDefault="003E28A5" w:rsidP="003A5E4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E28A5" w14:paraId="30215906" w14:textId="77777777" w:rsidTr="00D3636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5AABCD" w14:textId="77777777" w:rsidR="003E28A5" w:rsidRDefault="003E28A5" w:rsidP="003A5E4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Prywatne Przedsiębiorstwo Wielobranżowe Aldona Michniewicz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78-400 Szczecinek, ul. Artyleryjska 18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6730009867</w:t>
            </w:r>
          </w:p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7DA805" w14:textId="5C35DD0A" w:rsidR="003E28A5" w:rsidRPr="003E28A5" w:rsidRDefault="003E28A5" w:rsidP="003A5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A5">
              <w:rPr>
                <w:rFonts w:ascii="Arial" w:hAnsi="Arial" w:cs="Arial"/>
                <w:sz w:val="18"/>
                <w:szCs w:val="18"/>
              </w:rPr>
              <w:t>61 185,00</w:t>
            </w:r>
          </w:p>
        </w:tc>
        <w:tc>
          <w:tcPr>
            <w:tcW w:w="2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A3ABC6" w14:textId="1A09EA3F" w:rsidR="003E28A5" w:rsidRPr="003E28A5" w:rsidRDefault="003E28A5" w:rsidP="003A5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8A5">
              <w:rPr>
                <w:rFonts w:ascii="Arial" w:hAnsi="Arial" w:cs="Arial"/>
                <w:sz w:val="18"/>
                <w:szCs w:val="18"/>
              </w:rPr>
              <w:t>75 257,55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018A3F" w14:textId="77777777" w:rsidR="003E28A5" w:rsidRDefault="003E28A5" w:rsidP="003A5E4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0FC4486" w14:textId="0AC1C361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55570E3" w14:textId="77777777" w:rsidR="00A210B4" w:rsidRDefault="00A210B4" w:rsidP="00A210B4">
      <w:pPr>
        <w:ind w:right="110"/>
        <w:rPr>
          <w:rFonts w:ascii="Arial" w:hAnsi="Arial" w:cs="Arial"/>
          <w:sz w:val="18"/>
          <w:szCs w:val="18"/>
        </w:rPr>
      </w:pPr>
    </w:p>
    <w:p w14:paraId="09D86313" w14:textId="77777777" w:rsidR="00A210B4" w:rsidRDefault="00A210B4" w:rsidP="00A210B4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D5D82A1" w14:textId="77777777" w:rsidR="00A210B4" w:rsidRDefault="00A210B4" w:rsidP="00A210B4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6711BCE" w14:textId="77777777" w:rsidR="00A210B4" w:rsidRDefault="00A210B4" w:rsidP="0039322D">
      <w:pPr>
        <w:ind w:right="110"/>
        <w:rPr>
          <w:rFonts w:ascii="Arial" w:hAnsi="Arial" w:cs="Arial"/>
          <w:sz w:val="18"/>
          <w:szCs w:val="18"/>
        </w:rPr>
      </w:pPr>
    </w:p>
    <w:sectPr w:rsidR="00A210B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F9BB" w14:textId="77777777" w:rsidR="002E0D43" w:rsidRDefault="002E0D43" w:rsidP="002A54AA">
      <w:r>
        <w:separator/>
      </w:r>
    </w:p>
  </w:endnote>
  <w:endnote w:type="continuationSeparator" w:id="0">
    <w:p w14:paraId="5713E6B3" w14:textId="77777777" w:rsidR="002E0D43" w:rsidRDefault="002E0D43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0CEB2" w14:textId="77777777" w:rsidR="002E0D43" w:rsidRDefault="002E0D43" w:rsidP="002A54AA">
      <w:r>
        <w:separator/>
      </w:r>
    </w:p>
  </w:footnote>
  <w:footnote w:type="continuationSeparator" w:id="0">
    <w:p w14:paraId="0FE560B5" w14:textId="77777777" w:rsidR="002E0D43" w:rsidRDefault="002E0D43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E0D43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28A5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0E94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14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10B4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3636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60808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2023-02-21T09:45:00Z</dcterms:created>
  <dcterms:modified xsi:type="dcterms:W3CDTF">2023-02-21T09:45:00Z</dcterms:modified>
</cp:coreProperties>
</file>