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7D96C266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5D23AA">
        <w:rPr>
          <w:bCs w:val="0"/>
          <w:i/>
        </w:rPr>
        <w:t xml:space="preserve">w trybie podstawowym bez negocjacji </w:t>
      </w:r>
      <w:r w:rsidR="005D23AA" w:rsidRPr="005D23AA">
        <w:rPr>
          <w:i/>
        </w:rPr>
        <w:t xml:space="preserve">na </w:t>
      </w:r>
      <w:r w:rsidR="00F6131E" w:rsidRPr="00F6131E">
        <w:rPr>
          <w:i/>
        </w:rPr>
        <w:t>Dostaw</w:t>
      </w:r>
      <w:r w:rsidR="00F6131E">
        <w:rPr>
          <w:i/>
        </w:rPr>
        <w:t>ę</w:t>
      </w:r>
      <w:r w:rsidR="00F6131E" w:rsidRPr="00F6131E">
        <w:rPr>
          <w:i/>
        </w:rPr>
        <w:t xml:space="preserve"> materiałów medycznych dla Pracowni Hemodynamicznej - (powtórzenie nierozstrzygniętych pakietów z postępowania 2501/08/23) ZP/2501/08.1/23,</w:t>
      </w:r>
    </w:p>
    <w:p w14:paraId="188B81BD" w14:textId="77777777" w:rsidR="005D23AA" w:rsidRDefault="005D23AA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1B9547D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</w:t>
      </w:r>
      <w:r w:rsidR="00866737">
        <w:rPr>
          <w:b/>
          <w:bCs/>
          <w:sz w:val="18"/>
          <w:szCs w:val="18"/>
        </w:rPr>
        <w:t>2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</w:t>
      </w:r>
      <w:r w:rsidR="00866737">
        <w:rPr>
          <w:b/>
          <w:bCs/>
          <w:sz w:val="18"/>
          <w:szCs w:val="18"/>
        </w:rPr>
        <w:t>710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2049182394">
    <w:abstractNumId w:val="12"/>
  </w:num>
  <w:num w:numId="2" w16cid:durableId="1414428146">
    <w:abstractNumId w:val="11"/>
  </w:num>
  <w:num w:numId="3" w16cid:durableId="2057852642">
    <w:abstractNumId w:val="9"/>
  </w:num>
  <w:num w:numId="4" w16cid:durableId="421606187">
    <w:abstractNumId w:val="0"/>
  </w:num>
  <w:num w:numId="5" w16cid:durableId="178083576">
    <w:abstractNumId w:val="4"/>
  </w:num>
  <w:num w:numId="6" w16cid:durableId="765266727">
    <w:abstractNumId w:val="7"/>
  </w:num>
  <w:num w:numId="7" w16cid:durableId="1177884721">
    <w:abstractNumId w:val="2"/>
  </w:num>
  <w:num w:numId="8" w16cid:durableId="341859034">
    <w:abstractNumId w:val="1"/>
  </w:num>
  <w:num w:numId="9" w16cid:durableId="728841125">
    <w:abstractNumId w:val="6"/>
  </w:num>
  <w:num w:numId="10" w16cid:durableId="878667047">
    <w:abstractNumId w:val="5"/>
  </w:num>
  <w:num w:numId="11" w16cid:durableId="2006130446">
    <w:abstractNumId w:val="8"/>
  </w:num>
  <w:num w:numId="12" w16cid:durableId="747731223">
    <w:abstractNumId w:val="3"/>
  </w:num>
  <w:num w:numId="13" w16cid:durableId="1904869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1D475C"/>
    <w:rsid w:val="002476F6"/>
    <w:rsid w:val="002673DF"/>
    <w:rsid w:val="002675CE"/>
    <w:rsid w:val="002C5F97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6737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131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11</cp:revision>
  <cp:lastPrinted>2021-02-03T07:34:00Z</cp:lastPrinted>
  <dcterms:created xsi:type="dcterms:W3CDTF">2021-06-25T09:45:00Z</dcterms:created>
  <dcterms:modified xsi:type="dcterms:W3CDTF">2023-02-20T07:59:00Z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