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552E4C6B" w:rsidR="00D870D0" w:rsidRPr="004423E9" w:rsidRDefault="00D870D0" w:rsidP="00A352B9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5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860E24">
        <w:rPr>
          <w:rFonts w:asciiTheme="minorHAnsi" w:hAnsiTheme="minorHAnsi" w:cs="Tahoma"/>
          <w:b/>
          <w:bCs/>
          <w:sz w:val="22"/>
          <w:szCs w:val="22"/>
        </w:rPr>
        <w:t>21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</w:t>
      </w:r>
      <w:r w:rsidR="00981CDD">
        <w:rPr>
          <w:rFonts w:asciiTheme="minorHAnsi" w:hAnsiTheme="minorHAnsi" w:cs="Tahoma"/>
          <w:b/>
          <w:bCs/>
          <w:sz w:val="22"/>
          <w:szCs w:val="22"/>
        </w:rPr>
        <w:t>3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4B820960" w14:textId="133BAFEA" w:rsidR="00D870D0" w:rsidRPr="00C81FAB" w:rsidRDefault="008825C7" w:rsidP="00A63AB4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  <w:t>do postępowania</w:t>
      </w:r>
      <w:r w:rsidR="003B3CB9">
        <w:rPr>
          <w:rFonts w:asciiTheme="minorHAnsi" w:hAnsiTheme="minorHAnsi" w:cs="Tahoma"/>
          <w:b/>
          <w:sz w:val="22"/>
          <w:szCs w:val="22"/>
        </w:rPr>
        <w:t>:</w:t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 </w:t>
      </w:r>
      <w:r w:rsidR="00981CDD" w:rsidRPr="00981CDD">
        <w:rPr>
          <w:rFonts w:asciiTheme="minorHAnsi" w:hAnsiTheme="minorHAnsi" w:cs="Tahoma"/>
          <w:b/>
          <w:iCs/>
          <w:sz w:val="22"/>
          <w:szCs w:val="22"/>
        </w:rPr>
        <w:t xml:space="preserve">Dostawa </w:t>
      </w:r>
      <w:r w:rsidR="00860E24">
        <w:rPr>
          <w:rFonts w:asciiTheme="minorHAnsi" w:hAnsiTheme="minorHAnsi" w:cs="Tahoma"/>
          <w:b/>
          <w:iCs/>
          <w:sz w:val="22"/>
          <w:szCs w:val="22"/>
        </w:rPr>
        <w:t>worków na odpady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992"/>
        <w:gridCol w:w="926"/>
        <w:gridCol w:w="1275"/>
        <w:gridCol w:w="1276"/>
        <w:gridCol w:w="1276"/>
        <w:gridCol w:w="1134"/>
        <w:gridCol w:w="1134"/>
        <w:gridCol w:w="1342"/>
      </w:tblGrid>
      <w:tr w:rsidR="00D870D0" w:rsidRPr="00860E24" w14:paraId="5C7D8AF8" w14:textId="77777777" w:rsidTr="008503B8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02EF7606" w14:textId="4EE13A66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Ilość </w:t>
            </w:r>
          </w:p>
          <w:p w14:paraId="378F8119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17588069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WYCENA PRÓBEK</w:t>
            </w:r>
          </w:p>
        </w:tc>
      </w:tr>
      <w:tr w:rsidR="00D870D0" w:rsidRPr="00860E24" w14:paraId="0ED5BCBC" w14:textId="77777777" w:rsidTr="008503B8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</w:tc>
      </w:tr>
      <w:tr w:rsidR="00D870D0" w:rsidRPr="00860E24" w14:paraId="0751FEC0" w14:textId="77777777" w:rsidTr="008503B8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60E2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860E24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</w:tr>
      <w:tr w:rsidR="003A43D7" w:rsidRPr="00860E24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7E096929" w:rsidR="003A43D7" w:rsidRPr="00860E24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Pakiet </w:t>
            </w:r>
            <w:r w:rsidR="00A352B9" w:rsidRPr="00860E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860E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352B9" w:rsidRPr="00860E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="00CB3718" w:rsidRPr="00860E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cewniki do odsysania</w:t>
            </w:r>
          </w:p>
        </w:tc>
      </w:tr>
      <w:tr w:rsidR="00BD1148" w:rsidRPr="00860E24" w14:paraId="3F0846C9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3A7C651B" w:rsidR="00BD1148" w:rsidRPr="00860E24" w:rsidRDefault="00BD1148" w:rsidP="00BD11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0E24">
              <w:rPr>
                <w:rFonts w:ascii="Calibri" w:hAnsi="Calibri" w:cs="Calibri"/>
                <w:color w:val="000000"/>
                <w:sz w:val="18"/>
                <w:szCs w:val="18"/>
              </w:rPr>
              <w:t>Worki na odpady żółte 120 litrów grubość minimum 0,027 mm. (Rolka a 25)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073A94B6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3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29E65C9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1148" w:rsidRPr="00860E24" w14:paraId="497DB525" w14:textId="77777777" w:rsidTr="002937A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2E8D3771" w14:textId="6F79EC12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4C6BC" w14:textId="513F8D0E" w:rsidR="00BD1148" w:rsidRPr="00860E24" w:rsidRDefault="00BD1148" w:rsidP="00BD11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0E24">
              <w:rPr>
                <w:rFonts w:ascii="Calibri" w:hAnsi="Calibri" w:cs="Calibri"/>
                <w:color w:val="000000"/>
                <w:sz w:val="18"/>
                <w:szCs w:val="18"/>
              </w:rPr>
              <w:t>Worki czerwone 120 litrów- -rolka a 25- grubość minimum 0,027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8990E96" w14:textId="03EAB289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3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62D166BC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65F16C3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8F8EFDC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116AD87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E0BEF62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AEB462F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EF07321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1148" w:rsidRPr="00860E24" w14:paraId="22BE095D" w14:textId="77777777" w:rsidTr="002937A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15EE0D5B" w14:textId="33626171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3288F" w14:textId="0E134089" w:rsidR="00BD1148" w:rsidRPr="00860E24" w:rsidRDefault="00BD1148" w:rsidP="00BD11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0E24">
              <w:rPr>
                <w:rFonts w:ascii="Calibri" w:hAnsi="Calibri" w:cs="Calibri"/>
                <w:color w:val="000000"/>
                <w:sz w:val="18"/>
                <w:szCs w:val="18"/>
              </w:rPr>
              <w:t>Worki czerwone 60 litrów- rolka- a 50 sztuk- grubość minimum 0,022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AB7E140" w14:textId="4E930F24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3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4B490BEC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C5B3500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20D19CA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BA33D97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07E9037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26F56F7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0467F210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1148" w:rsidRPr="00860E24" w14:paraId="330479E0" w14:textId="77777777" w:rsidTr="002937A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25EADCB5" w14:textId="604107B0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1D5DC" w14:textId="139F7135" w:rsidR="00BD1148" w:rsidRPr="00860E24" w:rsidRDefault="00BD1148" w:rsidP="00BD11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0E24">
              <w:rPr>
                <w:rFonts w:ascii="Calibri" w:hAnsi="Calibri" w:cs="Calibri"/>
                <w:color w:val="000000"/>
                <w:sz w:val="18"/>
                <w:szCs w:val="18"/>
              </w:rPr>
              <w:t>Worki  czerwone 35 litrów - 50 sztuk w rolce- grubość minimum 0,02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316250D" w14:textId="2FBF2875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3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73982C2D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FE3ACFD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C703C74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8CC001E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2D2770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04EB16F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5F99636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1148" w:rsidRPr="00860E24" w14:paraId="0BFD5EED" w14:textId="77777777" w:rsidTr="002937A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14ECDCFD" w14:textId="39D0CA66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685B7" w14:textId="66C6C2E3" w:rsidR="00BD1148" w:rsidRPr="00860E24" w:rsidRDefault="00BD1148" w:rsidP="00BD11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0E24">
              <w:rPr>
                <w:rFonts w:ascii="Calibri" w:hAnsi="Calibri" w:cs="Calibri"/>
                <w:color w:val="000000"/>
                <w:sz w:val="18"/>
                <w:szCs w:val="18"/>
              </w:rPr>
              <w:t>Worki niebieskie 120 litrów -rolka a 25-  grubość minimum 0,027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6FA492F9" w14:textId="47959815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3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7A73DF7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600E89A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BE81470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1650B3E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C6D1B6B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C1C62A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04DC217D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1148" w:rsidRPr="00860E24" w14:paraId="2BB66278" w14:textId="77777777" w:rsidTr="002937A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158ED82D" w14:textId="19F16E45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7EB66" w14:textId="722F66FD" w:rsidR="00BD1148" w:rsidRPr="00860E24" w:rsidRDefault="00BD1148" w:rsidP="00BD11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0E24">
              <w:rPr>
                <w:rFonts w:ascii="Calibri" w:hAnsi="Calibri" w:cs="Calibri"/>
                <w:color w:val="000000"/>
                <w:sz w:val="18"/>
                <w:szCs w:val="18"/>
              </w:rPr>
              <w:t>Worki zielone 60 litrów- a 50 szt- -grubość minimum 0,022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EDE729B" w14:textId="546175A5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3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6DF9A40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B2D38FB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0EFC3B6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933DE60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E71118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C87A840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B4E739F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1148" w:rsidRPr="00860E24" w14:paraId="287CB618" w14:textId="77777777" w:rsidTr="002937A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6BF2612D" w14:textId="5E1FFDEB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6FF4C" w14:textId="1F8EE0AA" w:rsidR="00BD1148" w:rsidRPr="00860E24" w:rsidRDefault="00BD1148" w:rsidP="00BD11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0E24">
              <w:rPr>
                <w:rFonts w:ascii="Calibri" w:hAnsi="Calibri" w:cs="Calibri"/>
                <w:color w:val="000000"/>
                <w:sz w:val="18"/>
                <w:szCs w:val="18"/>
              </w:rPr>
              <w:t>Worki niebieskie 35 litrów -a 50 sztuk- grubość minimum 0,02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FCDB80" w14:textId="58301F71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3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0C7DB5FD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DBB6162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893C877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87E4B3B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018F3A5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847D948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07677EEB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1148" w:rsidRPr="00860E24" w14:paraId="254492B5" w14:textId="77777777" w:rsidTr="002937A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4E0C02A" w14:textId="0C5D0AB3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8F02F" w14:textId="474D8AD6" w:rsidR="00BD1148" w:rsidRPr="00860E24" w:rsidRDefault="00BD1148" w:rsidP="00BD11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0E24">
              <w:rPr>
                <w:rFonts w:ascii="Calibri" w:hAnsi="Calibri" w:cs="Calibri"/>
                <w:color w:val="000000"/>
                <w:sz w:val="18"/>
                <w:szCs w:val="18"/>
              </w:rPr>
              <w:t>Worki zielone 120 litrów- a 25 sztuk- grubość minimum 0,027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C632EB0" w14:textId="2DC08CBE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3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4402FA44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147E4DC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E23A3CF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8503EE0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988E8D2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458AB24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28AA3874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1148" w:rsidRPr="00860E24" w14:paraId="511647E8" w14:textId="77777777" w:rsidTr="002937A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5B1DBC04" w14:textId="68701ED6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2CDE8" w14:textId="04D40C9C" w:rsidR="00BD1148" w:rsidRPr="00860E24" w:rsidRDefault="00BD1148" w:rsidP="00BD11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0E24">
              <w:rPr>
                <w:rFonts w:ascii="Calibri" w:hAnsi="Calibri" w:cs="Calibri"/>
                <w:color w:val="000000"/>
                <w:sz w:val="18"/>
                <w:szCs w:val="18"/>
              </w:rPr>
              <w:t>Worki białe 60 litrów - a 50 sztuk- grubość minimum 0,022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261F8B3" w14:textId="2C6205BA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3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738EC670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75FA79B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BADB4F5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203F811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D506E94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1AF0BC4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43633C8A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1148" w:rsidRPr="00860E24" w14:paraId="4D1FCEE4" w14:textId="77777777" w:rsidTr="002937A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5E8F78BF" w14:textId="15C4C06B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82C46" w14:textId="55F4807B" w:rsidR="00BD1148" w:rsidRPr="00860E24" w:rsidRDefault="00BD1148" w:rsidP="00BD11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0E24">
              <w:rPr>
                <w:rFonts w:ascii="Calibri" w:hAnsi="Calibri" w:cs="Calibri"/>
                <w:color w:val="000000"/>
                <w:sz w:val="18"/>
                <w:szCs w:val="18"/>
              </w:rPr>
              <w:t>Worki białe 120 litrów - rolka a 25 sztuk- grubość minimum 0,027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767610E" w14:textId="29B5C2E5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3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340337F1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A85FAEE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0F86943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4EAD8ED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090CEAB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E5561DE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0C986322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1148" w:rsidRPr="00860E24" w14:paraId="3528057F" w14:textId="77777777" w:rsidTr="002937A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836987A" w14:textId="513FF8EB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480F8" w14:textId="1FF1D749" w:rsidR="00BD1148" w:rsidRPr="00860E24" w:rsidRDefault="00BD1148" w:rsidP="00BD11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0E24">
              <w:rPr>
                <w:rFonts w:ascii="Calibri" w:hAnsi="Calibri" w:cs="Calibri"/>
                <w:color w:val="000000"/>
                <w:sz w:val="18"/>
                <w:szCs w:val="18"/>
              </w:rPr>
              <w:t>Worki bezbarwne  35 litrów - a 50 sztuk- grubość minimum 0,02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354A5A7" w14:textId="66827AD0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3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5163BF4C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AAEB952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C088284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D83C205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B6F8E9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077B3E0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B3C58D0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1148" w:rsidRPr="00860E24" w14:paraId="268059D6" w14:textId="77777777" w:rsidTr="002937A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102FF72D" w14:textId="2BCA49A3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A2CE7" w14:textId="1BDCD4E0" w:rsidR="00BD1148" w:rsidRPr="00860E24" w:rsidRDefault="00BD1148" w:rsidP="00BD11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0E24">
              <w:rPr>
                <w:rFonts w:ascii="Calibri" w:hAnsi="Calibri" w:cs="Calibri"/>
                <w:color w:val="000000"/>
                <w:sz w:val="18"/>
                <w:szCs w:val="18"/>
              </w:rPr>
              <w:t>Worki zielone 35 litrów- - a 50 sztuk- grubość minimum 0,02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C094C32" w14:textId="73E2D7B6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3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4BBCEF6F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A3A43ED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84CA355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F22AB40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0109902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7CAA4A4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41AE2EC" w14:textId="77777777" w:rsidR="00BD1148" w:rsidRPr="00860E24" w:rsidRDefault="00BD1148" w:rsidP="00BD1148">
            <w:pPr>
              <w:pStyle w:val="Tekstpodstawowy3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1148" w:rsidRPr="00860E24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BD1148" w:rsidRPr="00860E24" w:rsidRDefault="00BD1148" w:rsidP="00BD1148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6A4D8D1" w14:textId="4DFFAC14" w:rsidR="00BD1148" w:rsidRPr="00860E24" w:rsidRDefault="00BD1148" w:rsidP="00BD1148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shd w:val="clear" w:color="auto" w:fill="F2F2F2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60E24">
              <w:rPr>
                <w:rFonts w:ascii="Tahoma" w:hAnsi="Tahoma" w:cs="Tahoma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BD1148" w:rsidRPr="00860E24" w:rsidRDefault="00BD1148" w:rsidP="00BD1148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A352B9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70792">
    <w:abstractNumId w:val="1"/>
  </w:num>
  <w:num w:numId="2" w16cid:durableId="91030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66B8D"/>
    <w:rsid w:val="000B4487"/>
    <w:rsid w:val="000F48E7"/>
    <w:rsid w:val="00117A22"/>
    <w:rsid w:val="0022501E"/>
    <w:rsid w:val="002A0F3B"/>
    <w:rsid w:val="002B2BF8"/>
    <w:rsid w:val="00382DCD"/>
    <w:rsid w:val="00382EA5"/>
    <w:rsid w:val="003A43D7"/>
    <w:rsid w:val="003B3CB9"/>
    <w:rsid w:val="00416221"/>
    <w:rsid w:val="00430E33"/>
    <w:rsid w:val="00450A57"/>
    <w:rsid w:val="00491BDE"/>
    <w:rsid w:val="004A5C5F"/>
    <w:rsid w:val="00521BB7"/>
    <w:rsid w:val="00590616"/>
    <w:rsid w:val="00592287"/>
    <w:rsid w:val="00594D55"/>
    <w:rsid w:val="005B5D04"/>
    <w:rsid w:val="00651137"/>
    <w:rsid w:val="00654D1B"/>
    <w:rsid w:val="00685CA3"/>
    <w:rsid w:val="00695D6D"/>
    <w:rsid w:val="006E3665"/>
    <w:rsid w:val="006E5B22"/>
    <w:rsid w:val="007069F7"/>
    <w:rsid w:val="007767EE"/>
    <w:rsid w:val="008034C5"/>
    <w:rsid w:val="00817F15"/>
    <w:rsid w:val="008503B8"/>
    <w:rsid w:val="00860E24"/>
    <w:rsid w:val="00881EB9"/>
    <w:rsid w:val="008825C7"/>
    <w:rsid w:val="00890EBC"/>
    <w:rsid w:val="008B0643"/>
    <w:rsid w:val="008D20C7"/>
    <w:rsid w:val="00981CDD"/>
    <w:rsid w:val="00991499"/>
    <w:rsid w:val="00992015"/>
    <w:rsid w:val="009F3A35"/>
    <w:rsid w:val="00A352B9"/>
    <w:rsid w:val="00A55971"/>
    <w:rsid w:val="00A63AB4"/>
    <w:rsid w:val="00AA3FE0"/>
    <w:rsid w:val="00B95374"/>
    <w:rsid w:val="00BD1148"/>
    <w:rsid w:val="00C70C18"/>
    <w:rsid w:val="00C81FAB"/>
    <w:rsid w:val="00C85D02"/>
    <w:rsid w:val="00CB3718"/>
    <w:rsid w:val="00D126F5"/>
    <w:rsid w:val="00D870D0"/>
    <w:rsid w:val="00DB716B"/>
    <w:rsid w:val="00E40FDF"/>
    <w:rsid w:val="00E700BD"/>
    <w:rsid w:val="00E76C8C"/>
    <w:rsid w:val="00E95AF6"/>
    <w:rsid w:val="00EA1EEE"/>
    <w:rsid w:val="00EB4D38"/>
    <w:rsid w:val="00EC2E56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27</cp:revision>
  <cp:lastPrinted>2022-01-12T09:23:00Z</cp:lastPrinted>
  <dcterms:created xsi:type="dcterms:W3CDTF">2022-01-12T09:16:00Z</dcterms:created>
  <dcterms:modified xsi:type="dcterms:W3CDTF">2023-03-09T12:44:00Z</dcterms:modified>
</cp:coreProperties>
</file>