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BF0EE5D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E51138" w:rsidRPr="00307CEB">
        <w:rPr>
          <w:b/>
          <w:i/>
          <w:sz w:val="18"/>
          <w:szCs w:val="18"/>
        </w:rPr>
        <w:t>b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220A0648" w14:textId="77777777" w:rsidR="00307CEB" w:rsidRPr="00307CEB" w:rsidRDefault="00307CEB" w:rsidP="00307CEB">
      <w:pPr>
        <w:pStyle w:val="Tekstpodstawowy"/>
        <w:spacing w:before="1"/>
        <w:rPr>
          <w:b/>
          <w:i/>
        </w:rPr>
      </w:pPr>
      <w:bookmarkStart w:id="0" w:name="dotyczy_postępowania_15/PN/19_–_roboty_b"/>
      <w:bookmarkStart w:id="1" w:name="page1"/>
      <w:bookmarkEnd w:id="0"/>
      <w:bookmarkEnd w:id="1"/>
      <w:r w:rsidRPr="00307CEB">
        <w:rPr>
          <w:bCs/>
          <w:i/>
        </w:rPr>
        <w:t xml:space="preserve">Dotyczy: postępowania na </w:t>
      </w:r>
      <w:r w:rsidRPr="00307CEB">
        <w:rPr>
          <w:bCs/>
          <w:i/>
          <w:color w:val="3C3C3C"/>
        </w:rPr>
        <w:t xml:space="preserve">Zakup wyposażenia dla Oddziału Zakaźnego oraz Psychiatrycznego do zadania pn. „Przebudowa i rozbudowa budynku Oddziału Zakaźnego w Specjalistycznym Szpitalu Wojewódzkim w Ciechanowie" – znak ZP/2501/26/23           </w:t>
      </w:r>
      <w:r w:rsidRPr="00307CEB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137D5498" w14:textId="77777777" w:rsidR="00C27FF8" w:rsidRPr="00307CEB" w:rsidRDefault="00C27FF8" w:rsidP="00C27FF8">
      <w:pPr>
        <w:spacing w:line="195" w:lineRule="exact"/>
        <w:rPr>
          <w:sz w:val="18"/>
          <w:szCs w:val="18"/>
        </w:rPr>
      </w:pPr>
    </w:p>
    <w:p w14:paraId="6D16A58B" w14:textId="4B928508" w:rsidR="00C27FF8" w:rsidRPr="00307CEB" w:rsidRDefault="00C27FF8" w:rsidP="0020009C">
      <w:pPr>
        <w:spacing w:before="94"/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 xml:space="preserve">składane na podstawie art. 125 ust. 1 ustawy </w:t>
      </w:r>
      <w:proofErr w:type="spellStart"/>
      <w:r w:rsidRPr="00307CEB">
        <w:t>Pzp</w:t>
      </w:r>
      <w:proofErr w:type="spellEnd"/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C38" w14:textId="77777777" w:rsidR="00913F36" w:rsidRDefault="00913F36" w:rsidP="0020009C">
      <w:r>
        <w:separator/>
      </w:r>
    </w:p>
  </w:endnote>
  <w:endnote w:type="continuationSeparator" w:id="0">
    <w:p w14:paraId="7C576282" w14:textId="77777777" w:rsidR="00913F36" w:rsidRDefault="00913F36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933" w14:textId="77777777" w:rsidR="00913F36" w:rsidRDefault="00913F36" w:rsidP="0020009C">
      <w:r>
        <w:separator/>
      </w:r>
    </w:p>
  </w:footnote>
  <w:footnote w:type="continuationSeparator" w:id="0">
    <w:p w14:paraId="3971392B" w14:textId="77777777" w:rsidR="00913F36" w:rsidRDefault="00913F36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80739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913F36"/>
    <w:rsid w:val="00942045"/>
    <w:rsid w:val="00950EB0"/>
    <w:rsid w:val="009727E5"/>
    <w:rsid w:val="00A001A9"/>
    <w:rsid w:val="00B144D2"/>
    <w:rsid w:val="00B65BDC"/>
    <w:rsid w:val="00B945A7"/>
    <w:rsid w:val="00C07083"/>
    <w:rsid w:val="00C27FF8"/>
    <w:rsid w:val="00CC6D23"/>
    <w:rsid w:val="00D82DBE"/>
    <w:rsid w:val="00DE06A1"/>
    <w:rsid w:val="00E30D1A"/>
    <w:rsid w:val="00E33EA4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21</cp:revision>
  <dcterms:created xsi:type="dcterms:W3CDTF">2021-02-18T09:00:00Z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