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37C7A2F3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E66657">
        <w:rPr>
          <w:rFonts w:ascii="Arial" w:hAnsi="Arial" w:cs="Arial"/>
          <w:b/>
          <w:i/>
          <w:color w:val="3C3C3C"/>
          <w:sz w:val="18"/>
          <w:szCs w:val="18"/>
        </w:rPr>
        <w:t>1</w:t>
      </w:r>
      <w:r w:rsidR="00AE3298">
        <w:rPr>
          <w:rFonts w:ascii="Arial" w:hAnsi="Arial" w:cs="Arial"/>
          <w:b/>
          <w:i/>
          <w:color w:val="3C3C3C"/>
          <w:sz w:val="18"/>
          <w:szCs w:val="18"/>
        </w:rPr>
        <w:t>20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10A37F9A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AE3298" w:rsidRPr="00AE3298">
        <w:rPr>
          <w:rFonts w:ascii="Arial" w:hAnsi="Arial" w:cs="Arial"/>
          <w:b/>
          <w:bCs/>
          <w:sz w:val="18"/>
          <w:szCs w:val="18"/>
        </w:rPr>
        <w:t>Aparat USG</w:t>
      </w:r>
      <w:r w:rsidR="00AE3298" w:rsidRPr="00AE3298">
        <w:rPr>
          <w:rFonts w:ascii="Arial" w:hAnsi="Arial" w:cs="Arial"/>
          <w:b/>
          <w:bCs/>
          <w:sz w:val="18"/>
          <w:szCs w:val="18"/>
        </w:rPr>
        <w:t xml:space="preserve"> 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AE3298">
        <w:rPr>
          <w:rFonts w:ascii="Arial" w:hAnsi="Arial" w:cs="Arial"/>
          <w:b/>
          <w:bCs/>
          <w:sz w:val="18"/>
          <w:szCs w:val="18"/>
        </w:rPr>
        <w:t>1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14" w:type="dxa"/>
        <w:tblInd w:w="-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131"/>
        <w:gridCol w:w="2239"/>
        <w:gridCol w:w="2674"/>
      </w:tblGrid>
      <w:tr w:rsidR="00AE3298" w:rsidRPr="00AE3298" w14:paraId="29A3CBDF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B7EC0F4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31" w:type="dxa"/>
            <w:shd w:val="clear" w:color="auto" w:fill="auto"/>
            <w:vAlign w:val="center"/>
          </w:tcPr>
          <w:p w14:paraId="08BD33C6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E3298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AE3298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D77F251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74" w:type="dxa"/>
            <w:shd w:val="clear" w:color="auto" w:fill="auto"/>
          </w:tcPr>
          <w:p w14:paraId="5D9800E4" w14:textId="77777777" w:rsidR="00AE3298" w:rsidRPr="00AE3298" w:rsidRDefault="00AE3298" w:rsidP="00EF5CCA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2B670126" w14:textId="77777777" w:rsidR="00AE3298" w:rsidRPr="00AE3298" w:rsidRDefault="00AE3298" w:rsidP="00EF5CCA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AE3298" w:rsidRPr="00AE3298" w14:paraId="34B525B0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BD10547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CC43168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Urządzenie fabrycznie nowe, rok produkcji 2022 lub nowsze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DA860F6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F9C92B5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5BE68D64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4739533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12F8B37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Cyfrowy układ formułowania wiązki ultradźwiękowej, min 240 000  kanałów procesowych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7FC6D9D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4A05CF17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782760BF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6CB2A5E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B252759" w14:textId="77777777" w:rsidR="00AE3298" w:rsidRPr="00AE3298" w:rsidRDefault="00AE3298" w:rsidP="00EF5CCA">
            <w:pPr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 xml:space="preserve">Rok produkcji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B635AF2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3DA4D90B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76568572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9B772DB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DBDEB97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Czas uruchomienia aparatu z pełnego wyłączenia: max 60 sekund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A03C3E3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D7ED8F9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36330059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04A6112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07AD6B6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 xml:space="preserve">Modułowa konstrukcja umożliwiająca ławą rozbudowę aparatu,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38C08F7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1E40C785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3DA27785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DA137AA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CE14CBA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Cztery koła skrętne z możliwością blokowania każdego z osobna.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A49387D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608E0BD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1B2CD9B4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CD00063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2AB8BFC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Monitor Full HD, kolorowy, o przekątnej ekranu min. 21,5″, kąt patrzenia minimum 175 stopni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A264154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68A4F3E0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7B83119D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2A89580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87C1170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Możliwość zmiany wysokości, obrotu i pochylenia monitora niezależnie od panelu sterowania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AB5C989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B014A0F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3BB26418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E47B117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F619F57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 xml:space="preserve">Panel dotykowy min 15”, z możliwością zmiany kąta pochylenia i obsługą </w:t>
            </w:r>
            <w:proofErr w:type="spellStart"/>
            <w:r w:rsidRPr="00AE3298">
              <w:rPr>
                <w:rFonts w:ascii="Arial" w:eastAsia="GulimChe" w:hAnsi="Arial" w:cs="Arial"/>
                <w:sz w:val="18"/>
                <w:szCs w:val="18"/>
              </w:rPr>
              <w:t>multitouch</w:t>
            </w:r>
            <w:proofErr w:type="spellEnd"/>
            <w:r w:rsidRPr="00AE3298">
              <w:rPr>
                <w:rFonts w:ascii="Arial" w:eastAsia="GulimChe" w:hAnsi="Arial" w:cs="Arial"/>
                <w:sz w:val="18"/>
                <w:szCs w:val="18"/>
              </w:rPr>
              <w:t xml:space="preserve"> i gestów, min rozdzielczości  1920*1080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F2A9A4E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506E8A09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1CE19538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5B6CAFB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095C5FE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Panel sterowania z możliwością obrotu i regulacji wysokości, płynnie regulowany.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CD96DB3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1C52505C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4C52307F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52636E0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613E552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Panel sterowania z możliwością zmiany wysokości - min 300 mm oraz obrotu Lewo/Prawo min +/- 90 stopni (łącznie 180 stopni)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4517299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3A64280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29D3D949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81B45B1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94D4AB4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Fizyczna klawiatura alfanumeryczna wysuwana spod pulpitu.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537A618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02EBC43C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0314FC08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F4394CC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EB02756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Panel sterowania wyposażony w uchwyty na głowice w obrysie panelu min.6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6E1BDD2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D3C083D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4F254D0B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71579B9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DEB9E99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Aparat wyposażony w min.  4 porty USB dostępne dla użytkownika  z przodu aparatu – w obrębie panelu sterowania, ekranu dotykowego lub okolicy.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330561C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06433D4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22D4A279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50987AB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9A6A1CF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Wyjście obrazowe HDMI, Porty USB do archiwizacji danych.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89A5140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632BCFED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572F8B4C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269BA99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D2853BA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Regulacja  TGC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F20DFBC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3B340EFB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5ED5E8B6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5FFD3D3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26E3119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Regulacja LGC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85E780D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0B30811D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41F3D53B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F4D6A47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7F30FAA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Arial Unicode MS" w:hAnsi="Arial" w:cs="Arial"/>
                <w:sz w:val="18"/>
                <w:szCs w:val="18"/>
              </w:rPr>
              <w:t>Minimalna częstotliwość pracy dostępnych głowic - max. 1,2 MHz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2ACDFD8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6D1461AB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7F8F6C50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24818DE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2EECDB8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Arial Unicode MS" w:hAnsi="Arial" w:cs="Arial"/>
                <w:sz w:val="18"/>
                <w:szCs w:val="18"/>
              </w:rPr>
              <w:t>Maksymalna częstotliwość pracy dostępnych głowic - min. 16 MHz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E56FA36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69C9D8CF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43D1BB19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C3B4794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935BED3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Ilość aktywnych, równoważnych  gniazd (portów) dla głowic obrazowych. - Min. 4 porty aktywne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DE67820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D9B246F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3FAD1C48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00382D3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1BEC334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Maksymalny czas pamięci dynamicznej CINE - min. 32000  ramek B-</w:t>
            </w:r>
            <w:proofErr w:type="spellStart"/>
            <w:r w:rsidRPr="00AE3298">
              <w:rPr>
                <w:rFonts w:ascii="Arial" w:eastAsia="GulimChe" w:hAnsi="Arial" w:cs="Arial"/>
                <w:sz w:val="18"/>
                <w:szCs w:val="18"/>
              </w:rPr>
              <w:t>Mode</w:t>
            </w:r>
            <w:proofErr w:type="spellEnd"/>
          </w:p>
        </w:tc>
        <w:tc>
          <w:tcPr>
            <w:tcW w:w="2239" w:type="dxa"/>
            <w:shd w:val="clear" w:color="auto" w:fill="auto"/>
            <w:vAlign w:val="center"/>
          </w:tcPr>
          <w:p w14:paraId="0E53609C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FADF56D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48EFBEDC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F22CD25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525003A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Archiwizacja danych pacjentów, raportów, obrazów, pętli obrazowych na lokalnym dysku twardym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786673F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1A339BE1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0131F220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079D9A3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D9F0247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Możliwość zapisu obrazów i pętli obrazowych na dyski zewnętrzne, pamięci PEN w formatach RAW lub JPG (dla obrazów) i AVI (dla pętli obrazowych) poprzez naciśnięcie programowalnego przycisku na konsoli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827433E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454B9F7A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0B2C21F1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4227131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85D4E26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Wbudowana karta sieciowa Wi-Fi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E8BFC04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3B501B17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34990B4B" w14:textId="77777777" w:rsidTr="00EF5CCA">
        <w:trPr>
          <w:cantSplit/>
        </w:trPr>
        <w:tc>
          <w:tcPr>
            <w:tcW w:w="9714" w:type="dxa"/>
            <w:gridSpan w:val="4"/>
            <w:shd w:val="clear" w:color="auto" w:fill="auto"/>
            <w:vAlign w:val="center"/>
          </w:tcPr>
          <w:p w14:paraId="371ED333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Obrazowanie i prezentacja obrazu</w:t>
            </w:r>
          </w:p>
        </w:tc>
      </w:tr>
      <w:tr w:rsidR="00AE3298" w:rsidRPr="00AE3298" w14:paraId="4DBC227B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E5305D3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21357BB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Tryb B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B195FF3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5782BDE7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03A0C375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583A12D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5CB02AD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Głębokość penetracji (obrazowania) min. 40cm.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832A40E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09CC7492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78B79F49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9771EBE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9E3448C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Obrazowanie quasi-</w:t>
            </w:r>
            <w:proofErr w:type="spellStart"/>
            <w:r w:rsidRPr="00AE3298">
              <w:rPr>
                <w:rFonts w:ascii="Arial" w:eastAsia="GulimChe" w:hAnsi="Arial" w:cs="Arial"/>
                <w:sz w:val="18"/>
                <w:szCs w:val="18"/>
              </w:rPr>
              <w:t>convex</w:t>
            </w:r>
            <w:proofErr w:type="spellEnd"/>
            <w:r w:rsidRPr="00AE3298">
              <w:rPr>
                <w:rFonts w:ascii="Arial" w:eastAsia="GulimChe" w:hAnsi="Arial" w:cs="Arial"/>
                <w:sz w:val="18"/>
                <w:szCs w:val="18"/>
              </w:rPr>
              <w:t xml:space="preserve"> (trapez)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EC9B3C9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3B02E27D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27D2D863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766B778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A994B7C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Obrazowanie rombowe - Możliwość zmiany kąta obrazowania w trybie B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5F1CC88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08405A3F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03F7C395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EC41BF7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471AFF1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Możliwość rotowania obrazu co 90⁰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87788E4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5CCB7296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1F7F395C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316CB7F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C89B2F6" w14:textId="77777777" w:rsidR="00AE3298" w:rsidRPr="00AE3298" w:rsidRDefault="00AE3298" w:rsidP="00EF5CCA">
            <w:pPr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AE3298">
              <w:rPr>
                <w:rFonts w:ascii="Arial" w:eastAsia="Arial Unicode MS" w:hAnsi="Arial" w:cs="Arial"/>
                <w:sz w:val="18"/>
                <w:szCs w:val="18"/>
              </w:rPr>
              <w:t xml:space="preserve">Dynamika w trybie B z wyświetlaniem wartości na obrazie - min. wartość - ≤ 30 </w:t>
            </w:r>
            <w:proofErr w:type="spellStart"/>
            <w:r w:rsidRPr="00AE3298">
              <w:rPr>
                <w:rFonts w:ascii="Arial" w:eastAsia="Arial Unicode MS" w:hAnsi="Arial" w:cs="Arial"/>
                <w:sz w:val="18"/>
                <w:szCs w:val="18"/>
              </w:rPr>
              <w:t>dB</w:t>
            </w:r>
            <w:proofErr w:type="spellEnd"/>
          </w:p>
          <w:p w14:paraId="39A34974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Arial Unicode MS" w:hAnsi="Arial" w:cs="Arial"/>
                <w:sz w:val="18"/>
                <w:szCs w:val="18"/>
              </w:rPr>
              <w:t>max. wartość –≥ 260dB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845C8EC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3839E126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017A7ABD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EC84DFE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56505BB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Arial Unicode MS" w:hAnsi="Arial" w:cs="Arial"/>
                <w:sz w:val="18"/>
                <w:szCs w:val="18"/>
              </w:rPr>
              <w:t xml:space="preserve">Maksymalny </w:t>
            </w:r>
            <w:proofErr w:type="spellStart"/>
            <w:r w:rsidRPr="00AE3298">
              <w:rPr>
                <w:rFonts w:ascii="Arial" w:eastAsia="Arial Unicode MS" w:hAnsi="Arial" w:cs="Arial"/>
                <w:sz w:val="18"/>
                <w:szCs w:val="18"/>
              </w:rPr>
              <w:t>frame</w:t>
            </w:r>
            <w:proofErr w:type="spellEnd"/>
            <w:r w:rsidRPr="00AE3298">
              <w:rPr>
                <w:rFonts w:ascii="Arial" w:eastAsia="Arial Unicode MS" w:hAnsi="Arial" w:cs="Arial"/>
                <w:sz w:val="18"/>
                <w:szCs w:val="18"/>
              </w:rPr>
              <w:t xml:space="preserve">  </w:t>
            </w:r>
            <w:proofErr w:type="spellStart"/>
            <w:r w:rsidRPr="00AE3298">
              <w:rPr>
                <w:rFonts w:ascii="Arial" w:eastAsia="Arial Unicode MS" w:hAnsi="Arial" w:cs="Arial"/>
                <w:sz w:val="18"/>
                <w:szCs w:val="18"/>
              </w:rPr>
              <w:t>Rate</w:t>
            </w:r>
            <w:proofErr w:type="spellEnd"/>
            <w:r w:rsidRPr="00AE3298">
              <w:rPr>
                <w:rFonts w:ascii="Arial" w:eastAsia="Arial Unicode MS" w:hAnsi="Arial" w:cs="Arial"/>
                <w:sz w:val="18"/>
                <w:szCs w:val="18"/>
              </w:rPr>
              <w:t xml:space="preserve"> obrazu B - Min 800  </w:t>
            </w:r>
            <w:proofErr w:type="spellStart"/>
            <w:r w:rsidRPr="00AE3298">
              <w:rPr>
                <w:rFonts w:ascii="Arial" w:eastAsia="Arial Unicode MS" w:hAnsi="Arial" w:cs="Arial"/>
                <w:sz w:val="18"/>
                <w:szCs w:val="18"/>
              </w:rPr>
              <w:t>Hz</w:t>
            </w:r>
            <w:proofErr w:type="spellEnd"/>
          </w:p>
        </w:tc>
        <w:tc>
          <w:tcPr>
            <w:tcW w:w="2239" w:type="dxa"/>
            <w:shd w:val="clear" w:color="auto" w:fill="auto"/>
            <w:vAlign w:val="center"/>
          </w:tcPr>
          <w:p w14:paraId="5F99A588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4704101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24FEBE75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2C3610D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C6F1900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 xml:space="preserve">Technologia </w:t>
            </w:r>
            <w:proofErr w:type="spellStart"/>
            <w:r w:rsidRPr="00AE3298">
              <w:rPr>
                <w:rFonts w:ascii="Arial" w:eastAsia="GulimChe" w:hAnsi="Arial" w:cs="Arial"/>
                <w:sz w:val="18"/>
                <w:szCs w:val="18"/>
              </w:rPr>
              <w:t>Dynamic</w:t>
            </w:r>
            <w:proofErr w:type="spellEnd"/>
            <w:r w:rsidRPr="00AE3298">
              <w:rPr>
                <w:rFonts w:ascii="Arial" w:eastAsia="GulimChe" w:hAnsi="Arial" w:cs="Arial"/>
                <w:sz w:val="18"/>
                <w:szCs w:val="18"/>
              </w:rPr>
              <w:t xml:space="preserve"> </w:t>
            </w:r>
            <w:proofErr w:type="spellStart"/>
            <w:r w:rsidRPr="00AE3298">
              <w:rPr>
                <w:rFonts w:ascii="Arial" w:eastAsia="GulimChe" w:hAnsi="Arial" w:cs="Arial"/>
                <w:sz w:val="18"/>
                <w:szCs w:val="18"/>
              </w:rPr>
              <w:t>Pixel</w:t>
            </w:r>
            <w:proofErr w:type="spellEnd"/>
            <w:r w:rsidRPr="00AE3298">
              <w:rPr>
                <w:rFonts w:ascii="Arial" w:eastAsia="GulimChe" w:hAnsi="Arial" w:cs="Arial"/>
                <w:sz w:val="18"/>
                <w:szCs w:val="18"/>
              </w:rPr>
              <w:t xml:space="preserve"> </w:t>
            </w:r>
            <w:proofErr w:type="spellStart"/>
            <w:r w:rsidRPr="00AE3298">
              <w:rPr>
                <w:rFonts w:ascii="Arial" w:eastAsia="GulimChe" w:hAnsi="Arial" w:cs="Arial"/>
                <w:sz w:val="18"/>
                <w:szCs w:val="18"/>
              </w:rPr>
              <w:t>Focusing</w:t>
            </w:r>
            <w:proofErr w:type="spellEnd"/>
            <w:r w:rsidRPr="00AE3298">
              <w:rPr>
                <w:rFonts w:ascii="Arial" w:eastAsia="GulimChe" w:hAnsi="Arial" w:cs="Arial"/>
                <w:sz w:val="18"/>
                <w:szCs w:val="18"/>
              </w:rPr>
              <w:t xml:space="preserve">  lub równoważna, system pracujący bez konieczności ustawiania pojedynczych punktów ogniskowania przez użytkownika.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D1EDBCF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63E360A0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4A208B93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BDD4A4C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3781D80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 xml:space="preserve">Obrazowanie </w:t>
            </w:r>
            <w:proofErr w:type="spellStart"/>
            <w:r w:rsidRPr="00AE3298">
              <w:rPr>
                <w:rFonts w:ascii="Arial" w:eastAsia="GulimChe" w:hAnsi="Arial" w:cs="Arial"/>
                <w:sz w:val="18"/>
                <w:szCs w:val="18"/>
              </w:rPr>
              <w:t>full-screen</w:t>
            </w:r>
            <w:proofErr w:type="spellEnd"/>
            <w:r w:rsidRPr="00AE3298">
              <w:rPr>
                <w:rFonts w:ascii="Arial" w:eastAsia="GulimChe" w:hAnsi="Arial" w:cs="Arial"/>
                <w:sz w:val="18"/>
                <w:szCs w:val="18"/>
              </w:rPr>
              <w:t>, min. 3 kroki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21093D0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11036403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29AB3D02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D9760FD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370BAE8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Zoom dla obrazów „na żywo” i zatrzymanych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6BF0675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4967AED7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47ED1FB4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9503378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4D34FD9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Zmiana wzmocnienia obrazu zamrożonego i obrazu z pamięci CINE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9AAF5B9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6EA19564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402293FB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EE61853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C40237D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Obrazowanie harmoniczne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39E254A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3509482C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379CEEA5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993CF6A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688D713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Optymalizacja obrazu B i Spektralnego Dopplera za pomocą jednego klawisza.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AAFA4E8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4F562A2D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3B7A8CE7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A7BF1CE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FF838B7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Tryb 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0A485E5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12B16BA0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39564334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77C4119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4DA4B5A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Doppler kolorowy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5898B6B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68B66BE6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439A8806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D5CE3E7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F9FEFBB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Ugięcie wiązki Dopplera - min. +/- 30st.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5BCB878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53FD9DC6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0F3D47CF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A6138E1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ECFDC64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 xml:space="preserve">Maksymalny </w:t>
            </w:r>
            <w:proofErr w:type="spellStart"/>
            <w:r w:rsidRPr="00AE3298">
              <w:rPr>
                <w:rFonts w:ascii="Arial" w:eastAsia="GulimChe" w:hAnsi="Arial" w:cs="Arial"/>
                <w:sz w:val="18"/>
                <w:szCs w:val="18"/>
              </w:rPr>
              <w:t>frame</w:t>
            </w:r>
            <w:proofErr w:type="spellEnd"/>
            <w:r w:rsidRPr="00AE3298">
              <w:rPr>
                <w:rFonts w:ascii="Arial" w:eastAsia="GulimChe" w:hAnsi="Arial" w:cs="Arial"/>
                <w:sz w:val="18"/>
                <w:szCs w:val="18"/>
              </w:rPr>
              <w:t xml:space="preserve"> </w:t>
            </w:r>
            <w:proofErr w:type="spellStart"/>
            <w:r w:rsidRPr="00AE3298">
              <w:rPr>
                <w:rFonts w:ascii="Arial" w:eastAsia="GulimChe" w:hAnsi="Arial" w:cs="Arial"/>
                <w:sz w:val="18"/>
                <w:szCs w:val="18"/>
              </w:rPr>
              <w:t>rate</w:t>
            </w:r>
            <w:proofErr w:type="spellEnd"/>
            <w:r w:rsidRPr="00AE3298">
              <w:rPr>
                <w:rFonts w:ascii="Arial" w:eastAsia="GulimChe" w:hAnsi="Arial" w:cs="Arial"/>
                <w:sz w:val="18"/>
                <w:szCs w:val="18"/>
              </w:rPr>
              <w:t xml:space="preserve"> Dopplera kolorowego - Min. 260  </w:t>
            </w:r>
            <w:proofErr w:type="spellStart"/>
            <w:r w:rsidRPr="00AE3298">
              <w:rPr>
                <w:rFonts w:ascii="Arial" w:eastAsia="GulimChe" w:hAnsi="Arial" w:cs="Arial"/>
                <w:sz w:val="18"/>
                <w:szCs w:val="18"/>
              </w:rPr>
              <w:t>Hz</w:t>
            </w:r>
            <w:proofErr w:type="spellEnd"/>
          </w:p>
        </w:tc>
        <w:tc>
          <w:tcPr>
            <w:tcW w:w="2239" w:type="dxa"/>
            <w:shd w:val="clear" w:color="auto" w:fill="auto"/>
            <w:vAlign w:val="center"/>
          </w:tcPr>
          <w:p w14:paraId="2746BB33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5F886952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1C778E16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CF87B95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3A9E37D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Maksymalny PRF dla Dopplera kolorowego - Min  20 kHz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788FC84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6D4C2014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56BAEC2C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192AE58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3374354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Doppler mocy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A1ED3CB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6BAFEA43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3146AC7B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C033A1C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2D9341E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Kierunkowy Doppler mocy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1B1249C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63D659FA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1BA336F3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F53AA4B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7B9079E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Doppler Spektralny Fali Pulsacyjnej (Doppler pulsacyjny)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066025B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04751B41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3C754BB6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F7FD3CE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5ED6345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Arial Unicode MS" w:hAnsi="Arial" w:cs="Arial"/>
                <w:sz w:val="18"/>
                <w:szCs w:val="18"/>
              </w:rPr>
              <w:t>Wielkość bramki Dopplera pulsacyjnego regulowana - Min  0,5 mm -30 mm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F063B50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6D1E3F75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552DB22D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AE667A5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4231FAC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Arial Unicode MS" w:hAnsi="Arial" w:cs="Arial"/>
                <w:sz w:val="18"/>
                <w:szCs w:val="18"/>
              </w:rPr>
              <w:t>Maksymalny PRF dla Dopplera pulsacyjnego - Min. 23 kHz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282F7B5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56595B8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1C93091B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5193C57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42CC732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E3298">
              <w:rPr>
                <w:rFonts w:ascii="Arial" w:eastAsia="GulimChe" w:hAnsi="Arial" w:cs="Arial"/>
                <w:sz w:val="18"/>
                <w:szCs w:val="18"/>
                <w:lang w:val="en-US"/>
              </w:rPr>
              <w:t>Tryb</w:t>
            </w:r>
            <w:proofErr w:type="spellEnd"/>
            <w:r w:rsidRPr="00AE3298">
              <w:rPr>
                <w:rFonts w:ascii="Arial" w:eastAsia="GulimChe" w:hAnsi="Arial" w:cs="Arial"/>
                <w:sz w:val="18"/>
                <w:szCs w:val="18"/>
                <w:lang w:val="en-US"/>
              </w:rPr>
              <w:t xml:space="preserve"> Triplex (B+CD/PD+PWD)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4E2B118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07B096BA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79D7D907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FD118BD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3AEF2E3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Obrazowanie złożeniowe (B+B/CD) w czasie rzeczywistym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9A8BB58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927E062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2952E20E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8ADE20B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1C5AD9D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Obrazowanie krzyżowe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7A25646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39D4872F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30798EF2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BB6ED9A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3C627D3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Wielostopniowe oprogramowanie redukujące szumy, wygładzające obraz B i wyostrzające kontury - obraz zbliżony do obrazu              z MR (np. SONO MR, Full SRI lub ekwiwalent)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3F2C5A9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5395AF79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6E377DAD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26DB986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6731AD5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Obrazowanie częstotliwościowe wykorzystujące technologie obrazowania na kilku częstotliwościach jednocześnie.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8D905FE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08C7A5FD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0FE34278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1DD3A7A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F19320F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 xml:space="preserve">Aktywne bezterminowo licencje DICOM 3.0 minimum: Storage, </w:t>
            </w:r>
            <w:proofErr w:type="spellStart"/>
            <w:r w:rsidRPr="00AE3298">
              <w:rPr>
                <w:rFonts w:ascii="Arial" w:eastAsia="GulimChe" w:hAnsi="Arial" w:cs="Arial"/>
                <w:sz w:val="18"/>
                <w:szCs w:val="18"/>
              </w:rPr>
              <w:t>Worklist</w:t>
            </w:r>
            <w:proofErr w:type="spellEnd"/>
          </w:p>
        </w:tc>
        <w:tc>
          <w:tcPr>
            <w:tcW w:w="2239" w:type="dxa"/>
            <w:shd w:val="clear" w:color="auto" w:fill="auto"/>
            <w:vAlign w:val="center"/>
          </w:tcPr>
          <w:p w14:paraId="04A25E31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64043146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06289F43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C79A89F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246A9FE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Innowacyjna wizualizacja 3D przepływu kolorowego Dopplera i Dopplera mocy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BF41AA9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0EAFB7BE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45A81067" w14:textId="77777777" w:rsidTr="00EF5CCA">
        <w:trPr>
          <w:cantSplit/>
        </w:trPr>
        <w:tc>
          <w:tcPr>
            <w:tcW w:w="9714" w:type="dxa"/>
            <w:gridSpan w:val="4"/>
            <w:shd w:val="clear" w:color="auto" w:fill="auto"/>
            <w:vAlign w:val="center"/>
          </w:tcPr>
          <w:p w14:paraId="5F727965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Oprogramowanie</w:t>
            </w:r>
          </w:p>
        </w:tc>
      </w:tr>
      <w:tr w:rsidR="00AE3298" w:rsidRPr="00AE3298" w14:paraId="663A1D5D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B8A0ACB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9CD039B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Badania radiologiczne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91046CC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078D2C1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1D6E60E3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E855E50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D80019F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Badania małych narządów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2CB1371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3B5B85B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03B81E56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E87B89C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7C211D7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Badania naczyniowe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B331E6D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532313B6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1FFDDCB5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9708E53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E10F21F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Badania położnicze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B2585A5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19850AD9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652B7125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908D63B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30F8468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Badania ginekologiczne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5573DA1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0EE43E01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704DFDE6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EA08EE7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097146E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Badania kardiologiczne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EF771A4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35CF6477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3614B638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B124422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6CCB5A1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Badania pediatryczne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6609CE7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3704BB1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03730FE4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39F51FE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2195A56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Badania urologiczne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1AB5FA5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668124F1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137108DD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035453D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6AE23D4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 xml:space="preserve">Dedykowanie oprogramowanie do badań dna miednicy (pomiary, raporty, komentarze, Body Markery)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1A160CC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470B3159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2364B5E8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26DBE7B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731575C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 xml:space="preserve">Dedykowanie oprogramowanie do badań IVF (pomiary, raporty, komentarze, Body Markery)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AF16D2B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5AF5D121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05DA8FEC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9A353BB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9D00D97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Pomiar odległości, obwodu, pola powierzchni, objętości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DA63FD4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6DEBB062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44DC4AAB" w14:textId="77777777" w:rsidTr="00EF5CCA">
        <w:trPr>
          <w:cantSplit/>
        </w:trPr>
        <w:tc>
          <w:tcPr>
            <w:tcW w:w="9714" w:type="dxa"/>
            <w:gridSpan w:val="4"/>
            <w:shd w:val="clear" w:color="auto" w:fill="auto"/>
            <w:vAlign w:val="center"/>
          </w:tcPr>
          <w:p w14:paraId="2CD00F00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Głowice</w:t>
            </w:r>
          </w:p>
        </w:tc>
      </w:tr>
      <w:tr w:rsidR="00AE3298" w:rsidRPr="00AE3298" w14:paraId="034967C4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2294987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4F69DDB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Głowice szerokopasmowe o niezależnym wyborze częstotliwości w trybach B i Dopplera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4129DEB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69412586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5636CB46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21E74C3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5723D46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Arial Unicode MS" w:hAnsi="Arial" w:cs="Arial"/>
                <w:b/>
                <w:sz w:val="18"/>
                <w:szCs w:val="18"/>
              </w:rPr>
              <w:t xml:space="preserve">Głowica  </w:t>
            </w:r>
            <w:proofErr w:type="spellStart"/>
            <w:r w:rsidRPr="00AE3298">
              <w:rPr>
                <w:rFonts w:ascii="Arial" w:eastAsia="Arial Unicode MS" w:hAnsi="Arial" w:cs="Arial"/>
                <w:b/>
                <w:sz w:val="18"/>
                <w:szCs w:val="18"/>
              </w:rPr>
              <w:t>Convex</w:t>
            </w:r>
            <w:proofErr w:type="spellEnd"/>
          </w:p>
        </w:tc>
        <w:tc>
          <w:tcPr>
            <w:tcW w:w="2239" w:type="dxa"/>
            <w:shd w:val="clear" w:color="auto" w:fill="auto"/>
          </w:tcPr>
          <w:p w14:paraId="1AA58E82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5C58D02A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013B5576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212B7A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68DA225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Arial Unicode MS" w:hAnsi="Arial" w:cs="Arial"/>
                <w:sz w:val="18"/>
                <w:szCs w:val="18"/>
              </w:rPr>
              <w:t>Minimalna częstotliwość pracy - max. 1,2 MHz</w:t>
            </w:r>
          </w:p>
        </w:tc>
        <w:tc>
          <w:tcPr>
            <w:tcW w:w="2239" w:type="dxa"/>
            <w:shd w:val="clear" w:color="auto" w:fill="auto"/>
          </w:tcPr>
          <w:p w14:paraId="0292091D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37743C55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3B28C676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C4A4C68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96228FF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Arial Unicode MS" w:hAnsi="Arial" w:cs="Arial"/>
                <w:sz w:val="18"/>
                <w:szCs w:val="18"/>
              </w:rPr>
              <w:t xml:space="preserve">Maksymalna częstotliwość pracy - Min. 6 MHz             </w:t>
            </w:r>
          </w:p>
        </w:tc>
        <w:tc>
          <w:tcPr>
            <w:tcW w:w="2239" w:type="dxa"/>
            <w:shd w:val="clear" w:color="auto" w:fill="auto"/>
          </w:tcPr>
          <w:p w14:paraId="35CB7D34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5A8F0111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24677568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6527C2E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4572A5FC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Arial Unicode MS" w:hAnsi="Arial" w:cs="Arial"/>
                <w:sz w:val="18"/>
                <w:szCs w:val="18"/>
              </w:rPr>
              <w:t>Kąt widzenia głowicy - Min. 72</w:t>
            </w:r>
            <w:r w:rsidRPr="00AE3298">
              <w:rPr>
                <w:rFonts w:ascii="Arial" w:eastAsia="Symbol" w:hAnsi="Arial" w:cs="Arial"/>
                <w:sz w:val="18"/>
                <w:szCs w:val="18"/>
              </w:rPr>
              <w:t xml:space="preserve"> stopni</w:t>
            </w:r>
          </w:p>
        </w:tc>
        <w:tc>
          <w:tcPr>
            <w:tcW w:w="2239" w:type="dxa"/>
            <w:shd w:val="clear" w:color="auto" w:fill="auto"/>
          </w:tcPr>
          <w:p w14:paraId="5A569401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4678D3F0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0314F1A2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00FDABE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B477B32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Arial Unicode MS" w:hAnsi="Arial" w:cs="Arial"/>
                <w:sz w:val="18"/>
                <w:szCs w:val="18"/>
              </w:rPr>
              <w:t>Obrazowanie harmoniczne</w:t>
            </w:r>
          </w:p>
        </w:tc>
        <w:tc>
          <w:tcPr>
            <w:tcW w:w="2239" w:type="dxa"/>
            <w:shd w:val="clear" w:color="auto" w:fill="auto"/>
          </w:tcPr>
          <w:p w14:paraId="304E14A4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3E7AAB93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24AABC15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586956A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71EDAE1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Arial Unicode MS" w:hAnsi="Arial" w:cs="Arial"/>
                <w:b/>
                <w:sz w:val="18"/>
                <w:szCs w:val="18"/>
              </w:rPr>
              <w:t>Głowica Liniowa</w:t>
            </w:r>
          </w:p>
        </w:tc>
        <w:tc>
          <w:tcPr>
            <w:tcW w:w="2239" w:type="dxa"/>
            <w:shd w:val="clear" w:color="auto" w:fill="auto"/>
          </w:tcPr>
          <w:p w14:paraId="65BFAC46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0540DEA9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2DFAD19D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4FE3E6E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8ADE2C4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Arial Unicode MS" w:hAnsi="Arial" w:cs="Arial"/>
                <w:sz w:val="18"/>
                <w:szCs w:val="18"/>
              </w:rPr>
              <w:t xml:space="preserve">Minimalna częstotliwość pracy - max. 3 MHz              </w:t>
            </w:r>
          </w:p>
        </w:tc>
        <w:tc>
          <w:tcPr>
            <w:tcW w:w="2239" w:type="dxa"/>
            <w:shd w:val="clear" w:color="auto" w:fill="auto"/>
          </w:tcPr>
          <w:p w14:paraId="71E16D1D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023F1A9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2348D0BB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A483933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FC6FFBE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Arial Unicode MS" w:hAnsi="Arial" w:cs="Arial"/>
                <w:sz w:val="18"/>
                <w:szCs w:val="18"/>
              </w:rPr>
              <w:t xml:space="preserve">Maksymalna częstotliwość pracy - Min. 13 MHz             </w:t>
            </w:r>
          </w:p>
        </w:tc>
        <w:tc>
          <w:tcPr>
            <w:tcW w:w="2239" w:type="dxa"/>
            <w:shd w:val="clear" w:color="auto" w:fill="auto"/>
          </w:tcPr>
          <w:p w14:paraId="604DE7ED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7C74903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1950E7D7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B7C6B34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F29787E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Arial Unicode MS" w:hAnsi="Arial" w:cs="Arial"/>
                <w:sz w:val="18"/>
                <w:szCs w:val="18"/>
              </w:rPr>
              <w:t xml:space="preserve">Szerokość pola skanowania (FOV) - Min. </w:t>
            </w:r>
            <w:r w:rsidRPr="00AE3298">
              <w:rPr>
                <w:rFonts w:ascii="Arial" w:eastAsia="Symbol" w:hAnsi="Arial" w:cs="Arial"/>
                <w:sz w:val="18"/>
                <w:szCs w:val="18"/>
              </w:rPr>
              <w:t>38mm</w:t>
            </w:r>
          </w:p>
        </w:tc>
        <w:tc>
          <w:tcPr>
            <w:tcW w:w="2239" w:type="dxa"/>
            <w:shd w:val="clear" w:color="auto" w:fill="auto"/>
          </w:tcPr>
          <w:p w14:paraId="65004201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55F0FE19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48E0BF5B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FDAE604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BB7092A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Arial Unicode MS" w:hAnsi="Arial" w:cs="Arial"/>
                <w:sz w:val="18"/>
                <w:szCs w:val="18"/>
              </w:rPr>
              <w:t xml:space="preserve">Ilość elementów (kryształów) - </w:t>
            </w:r>
            <w:r w:rsidRPr="00AE3298">
              <w:rPr>
                <w:rFonts w:ascii="Arial" w:hAnsi="Arial" w:cs="Arial"/>
                <w:sz w:val="18"/>
                <w:szCs w:val="18"/>
              </w:rPr>
              <w:t>Min 192</w:t>
            </w:r>
          </w:p>
        </w:tc>
        <w:tc>
          <w:tcPr>
            <w:tcW w:w="2239" w:type="dxa"/>
            <w:shd w:val="clear" w:color="auto" w:fill="auto"/>
          </w:tcPr>
          <w:p w14:paraId="57E73E56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GulimChe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5D4F5E47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08A6AC9E" w14:textId="77777777" w:rsidTr="00EF5CCA">
        <w:trPr>
          <w:cantSplit/>
        </w:trPr>
        <w:tc>
          <w:tcPr>
            <w:tcW w:w="9714" w:type="dxa"/>
            <w:gridSpan w:val="4"/>
            <w:shd w:val="clear" w:color="auto" w:fill="auto"/>
            <w:vAlign w:val="center"/>
          </w:tcPr>
          <w:p w14:paraId="7119DFAC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AE3298" w:rsidRPr="00AE3298" w14:paraId="49B23065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D38E8DC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B4A3A5C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9AD8768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51306C29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1B26540A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3F761D1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4706192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65C054A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4343CD43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2ED61E02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872CF2A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7823554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Montaż, uruchomienie i szkolenie obsługi w cenie urządzenia.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944C4C3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1E3D403D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70A9C1F4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749EEE4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A5E9B90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A82AB05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41E7B223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634FE39E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B82944B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B7FD565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Paszport techniczny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22A367F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78795F74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335FE4A0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ADC159E" w14:textId="77777777" w:rsidR="00AE3298" w:rsidRPr="00AE3298" w:rsidRDefault="00AE3298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836137C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AE3298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Podłączenie do szpitalnych systemów informatycznych PACS, HIS, RIS.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D9641A9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58619A0E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2CDB9C65" w14:textId="77777777" w:rsidTr="00EF5CCA">
        <w:trPr>
          <w:cantSplit/>
        </w:trPr>
        <w:tc>
          <w:tcPr>
            <w:tcW w:w="9714" w:type="dxa"/>
            <w:gridSpan w:val="4"/>
            <w:shd w:val="clear" w:color="auto" w:fill="auto"/>
            <w:vAlign w:val="center"/>
          </w:tcPr>
          <w:p w14:paraId="00D2AA4A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AE3298" w:rsidRPr="00AE3298" w14:paraId="25199E58" w14:textId="77777777" w:rsidTr="00EF5CCA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000B9B6C" w14:textId="77777777" w:rsidR="00AE3298" w:rsidRPr="00AE3298" w:rsidRDefault="00AE3298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58563D36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F7720EF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18377EAB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240313C1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6D174C23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2DC5787" w14:textId="77777777" w:rsidR="00AE3298" w:rsidRPr="00AE3298" w:rsidRDefault="00AE3298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A16D3C6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Tahoma" w:hAnsi="Arial" w:cs="Arial"/>
                <w:sz w:val="18"/>
                <w:szCs w:val="18"/>
              </w:rPr>
              <w:t>W okresie gwarancji przeglądy techniczne wraz z materiałami do nich użytymi wykonywane bezpłatnie co najmniej raz w roku.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8C724D4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ADCA0F3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3AB2AB20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1D0CDF5" w14:textId="77777777" w:rsidR="00AE3298" w:rsidRPr="00AE3298" w:rsidRDefault="00AE3298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3279F191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B351F0C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0FF4BAE5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402B328E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35BAC7C" w14:textId="77777777" w:rsidR="00AE3298" w:rsidRPr="00AE3298" w:rsidRDefault="00AE3298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EF5044A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8B24C72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B2B88C8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298" w:rsidRPr="00AE3298" w14:paraId="0B50AC80" w14:textId="77777777" w:rsidTr="00EF5CCA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43F3984" w14:textId="77777777" w:rsidR="00AE3298" w:rsidRPr="00AE3298" w:rsidRDefault="00AE3298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88E652E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9CC6297" w14:textId="77777777" w:rsidR="00AE3298" w:rsidRPr="00AE3298" w:rsidRDefault="00AE3298" w:rsidP="00EF5C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3298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74" w:type="dxa"/>
            <w:shd w:val="clear" w:color="auto" w:fill="auto"/>
          </w:tcPr>
          <w:p w14:paraId="20EEFC45" w14:textId="77777777" w:rsidR="00AE3298" w:rsidRPr="00AE3298" w:rsidRDefault="00AE3298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 w:rsidSect="00173FDA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ulimChe">
    <w:charset w:val="81"/>
    <w:family w:val="modern"/>
    <w:pitch w:val="fixed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15FF7"/>
    <w:rsid w:val="00032C72"/>
    <w:rsid w:val="000B0172"/>
    <w:rsid w:val="000C78AB"/>
    <w:rsid w:val="00100FF9"/>
    <w:rsid w:val="00110AF2"/>
    <w:rsid w:val="00162C25"/>
    <w:rsid w:val="00173FDA"/>
    <w:rsid w:val="00192BF3"/>
    <w:rsid w:val="001976D8"/>
    <w:rsid w:val="00197E33"/>
    <w:rsid w:val="001C3A79"/>
    <w:rsid w:val="00206359"/>
    <w:rsid w:val="00216F80"/>
    <w:rsid w:val="002B5024"/>
    <w:rsid w:val="002D5E5B"/>
    <w:rsid w:val="002E3D7E"/>
    <w:rsid w:val="002F76FE"/>
    <w:rsid w:val="00303928"/>
    <w:rsid w:val="00390573"/>
    <w:rsid w:val="003918E2"/>
    <w:rsid w:val="003D577D"/>
    <w:rsid w:val="004E7A0D"/>
    <w:rsid w:val="00504AB3"/>
    <w:rsid w:val="00505458"/>
    <w:rsid w:val="00536245"/>
    <w:rsid w:val="0055353C"/>
    <w:rsid w:val="0055667F"/>
    <w:rsid w:val="005A7DF1"/>
    <w:rsid w:val="005B4EA6"/>
    <w:rsid w:val="005B6BB6"/>
    <w:rsid w:val="005C7EC4"/>
    <w:rsid w:val="00604600"/>
    <w:rsid w:val="00657B06"/>
    <w:rsid w:val="006D32AA"/>
    <w:rsid w:val="006E04E5"/>
    <w:rsid w:val="006E29BF"/>
    <w:rsid w:val="0070169F"/>
    <w:rsid w:val="0070454B"/>
    <w:rsid w:val="00725722"/>
    <w:rsid w:val="007358EF"/>
    <w:rsid w:val="007802CB"/>
    <w:rsid w:val="007E4AB3"/>
    <w:rsid w:val="007E5A65"/>
    <w:rsid w:val="00862807"/>
    <w:rsid w:val="00880E3B"/>
    <w:rsid w:val="00897D79"/>
    <w:rsid w:val="008B5ECB"/>
    <w:rsid w:val="008E7B54"/>
    <w:rsid w:val="00914698"/>
    <w:rsid w:val="0091780C"/>
    <w:rsid w:val="00937AD8"/>
    <w:rsid w:val="00946461"/>
    <w:rsid w:val="009A632F"/>
    <w:rsid w:val="009A73A1"/>
    <w:rsid w:val="00A01538"/>
    <w:rsid w:val="00A12CFA"/>
    <w:rsid w:val="00A54DE1"/>
    <w:rsid w:val="00A75695"/>
    <w:rsid w:val="00AD5409"/>
    <w:rsid w:val="00AE3298"/>
    <w:rsid w:val="00B43F71"/>
    <w:rsid w:val="00B532D3"/>
    <w:rsid w:val="00BA0E5A"/>
    <w:rsid w:val="00BB695F"/>
    <w:rsid w:val="00BD475E"/>
    <w:rsid w:val="00C137BB"/>
    <w:rsid w:val="00C156AB"/>
    <w:rsid w:val="00C44D90"/>
    <w:rsid w:val="00C95B38"/>
    <w:rsid w:val="00CE05A9"/>
    <w:rsid w:val="00CE601F"/>
    <w:rsid w:val="00D11216"/>
    <w:rsid w:val="00D71A65"/>
    <w:rsid w:val="00DD1D50"/>
    <w:rsid w:val="00E03019"/>
    <w:rsid w:val="00E21EC5"/>
    <w:rsid w:val="00E356AD"/>
    <w:rsid w:val="00E403A3"/>
    <w:rsid w:val="00E66657"/>
    <w:rsid w:val="00E96289"/>
    <w:rsid w:val="00E964E8"/>
    <w:rsid w:val="00EA3FDC"/>
    <w:rsid w:val="00EB0C8D"/>
    <w:rsid w:val="00ED10EB"/>
    <w:rsid w:val="00F577F2"/>
    <w:rsid w:val="00F77584"/>
    <w:rsid w:val="00FA5840"/>
    <w:rsid w:val="00FC733D"/>
    <w:rsid w:val="00FC77FA"/>
    <w:rsid w:val="00FE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390573"/>
    <w:pPr>
      <w:spacing w:before="280" w:after="119"/>
    </w:pPr>
    <w:rPr>
      <w:lang w:eastAsia="ar-SA"/>
    </w:rPr>
  </w:style>
  <w:style w:type="character" w:styleId="Pogrubienie">
    <w:name w:val="Strong"/>
    <w:basedOn w:val="Domylnaczcionkaakapitu"/>
    <w:uiPriority w:val="22"/>
    <w:qFormat/>
    <w:rsid w:val="006E29BF"/>
    <w:rPr>
      <w:b/>
      <w:bCs/>
    </w:rPr>
  </w:style>
  <w:style w:type="paragraph" w:styleId="Stopka">
    <w:name w:val="footer"/>
    <w:basedOn w:val="Normalny"/>
    <w:link w:val="StopkaZnak"/>
    <w:rsid w:val="00FE29F6"/>
    <w:pPr>
      <w:tabs>
        <w:tab w:val="center" w:pos="4536"/>
        <w:tab w:val="right" w:pos="9072"/>
      </w:tabs>
      <w:suppressAutoHyphens w:val="0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FE29F6"/>
  </w:style>
  <w:style w:type="paragraph" w:customStyle="1" w:styleId="Style3">
    <w:name w:val="Style3"/>
    <w:basedOn w:val="Normalny"/>
    <w:uiPriority w:val="99"/>
    <w:rsid w:val="00015FF7"/>
    <w:pPr>
      <w:widowControl w:val="0"/>
      <w:suppressAutoHyphens w:val="0"/>
      <w:autoSpaceDE w:val="0"/>
      <w:autoSpaceDN w:val="0"/>
      <w:adjustRightInd w:val="0"/>
      <w:spacing w:line="226" w:lineRule="exact"/>
    </w:pPr>
    <w:rPr>
      <w:rFonts w:eastAsia="MS Mincho"/>
      <w:lang w:eastAsia="ja-JP"/>
    </w:rPr>
  </w:style>
  <w:style w:type="character" w:customStyle="1" w:styleId="FontStyle14">
    <w:name w:val="Font Style14"/>
    <w:uiPriority w:val="99"/>
    <w:rsid w:val="00015FF7"/>
    <w:rPr>
      <w:rFonts w:ascii="Times New Roman" w:hAnsi="Times New Roman" w:cs="Times New Roman"/>
      <w:color w:val="000000"/>
      <w:sz w:val="18"/>
      <w:szCs w:val="18"/>
    </w:rPr>
  </w:style>
  <w:style w:type="paragraph" w:customStyle="1" w:styleId="NormalnyWeb2">
    <w:name w:val="Normalny (Web)2"/>
    <w:basedOn w:val="Normalny"/>
    <w:rsid w:val="00C95B38"/>
    <w:pPr>
      <w:spacing w:before="280" w:after="119"/>
    </w:pPr>
    <w:rPr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975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6816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2</cp:revision>
  <cp:lastPrinted>1995-11-21T16:41:00Z</cp:lastPrinted>
  <dcterms:created xsi:type="dcterms:W3CDTF">2023-03-21T12:32:00Z</dcterms:created>
  <dcterms:modified xsi:type="dcterms:W3CDTF">2023-03-21T12:32:00Z</dcterms:modified>
</cp:coreProperties>
</file>