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582C" w14:textId="2CEAD0FB" w:rsidR="00A96BE7" w:rsidRDefault="00A96BE7" w:rsidP="00A96BE7">
      <w:pPr>
        <w:pStyle w:val="Nagwek2"/>
        <w:numPr>
          <w:ilvl w:val="1"/>
          <w:numId w:val="1"/>
        </w:numPr>
        <w:jc w:val="left"/>
      </w:pPr>
      <w:r>
        <w:rPr>
          <w:rFonts w:ascii="Arial" w:hAnsi="Arial" w:cs="Arial"/>
          <w:sz w:val="20"/>
        </w:rPr>
        <w:t xml:space="preserve">Załącznik 2b – zestawienie cenowe </w:t>
      </w:r>
    </w:p>
    <w:p w14:paraId="74909248" w14:textId="77777777" w:rsidR="00A96BE7" w:rsidRDefault="00A96BE7" w:rsidP="00A96BE7">
      <w:pPr>
        <w:rPr>
          <w:rFonts w:ascii="Arial" w:hAnsi="Arial" w:cs="Arial"/>
          <w:i/>
        </w:rPr>
      </w:pPr>
    </w:p>
    <w:tbl>
      <w:tblPr>
        <w:tblW w:w="0" w:type="auto"/>
        <w:tblInd w:w="-6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992"/>
        <w:gridCol w:w="1560"/>
        <w:gridCol w:w="2126"/>
        <w:gridCol w:w="709"/>
        <w:gridCol w:w="1275"/>
        <w:gridCol w:w="1438"/>
        <w:gridCol w:w="1260"/>
        <w:gridCol w:w="1810"/>
      </w:tblGrid>
      <w:tr w:rsidR="00A96BE7" w14:paraId="57756A57" w14:textId="77777777" w:rsidTr="00A96BE7">
        <w:trPr>
          <w:trHeight w:val="10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8CF90" w14:textId="77777777" w:rsidR="00A96BE7" w:rsidRDefault="00A96BE7">
            <w:pPr>
              <w:snapToGrid w:val="0"/>
              <w:ind w:firstLine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94FA772" w14:textId="77777777" w:rsidR="00A96BE7" w:rsidRDefault="00A96BE7">
            <w:pPr>
              <w:ind w:firstLine="2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79BF9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Dźwig /podstawowe parametry/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79E50" w14:textId="77777777" w:rsidR="00A96BE7" w:rsidRDefault="00A96B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Numer fabryczny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12A79" w14:textId="77777777" w:rsidR="00A96BE7" w:rsidRDefault="00A96BE7">
            <w:pPr>
              <w:ind w:firstLine="4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71B67" w14:textId="77777777" w:rsidR="00A96BE7" w:rsidRDefault="00A96BE7">
            <w:pPr>
              <w:ind w:firstLine="40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producenta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32825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Ilość przystanków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7D24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Numer ewidencyjny DT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BE363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Miejsce zamontowania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CF19C5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Cena jednostkowa miesięczna usługi dla 1 windy </w:t>
            </w:r>
            <w:r>
              <w:rPr>
                <w:rFonts w:ascii="Calibri" w:hAnsi="Calibri" w:cs="Calibri"/>
                <w:sz w:val="18"/>
                <w:szCs w:val="18"/>
              </w:rPr>
              <w:t>(zł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netto)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C5502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usługi netto w okresie 36 m-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cy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trwania umowy</w:t>
            </w:r>
          </w:p>
          <w:p w14:paraId="22F621A5" w14:textId="5B83D812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(kol. 9x36 m-ce)</w:t>
            </w:r>
          </w:p>
        </w:tc>
      </w:tr>
      <w:tr w:rsidR="00A96BE7" w14:paraId="3D6464CF" w14:textId="77777777" w:rsidTr="00A96BE7">
        <w:trPr>
          <w:trHeight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7D7CAC" w14:textId="77777777" w:rsidR="00A96BE7" w:rsidRDefault="00A96BE7">
            <w:pPr>
              <w:ind w:firstLine="20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4AFF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0977C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065AF" w14:textId="77777777" w:rsidR="00A96BE7" w:rsidRDefault="00A96BE7">
            <w:pPr>
              <w:ind w:firstLine="40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9CB4E" w14:textId="77777777" w:rsidR="00A96BE7" w:rsidRDefault="00A96BE7">
            <w:pPr>
              <w:ind w:firstLine="40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95C48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66140B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BB453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1B52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AE88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10</w:t>
            </w:r>
          </w:p>
        </w:tc>
      </w:tr>
      <w:tr w:rsidR="00A96BE7" w14:paraId="09741E32" w14:textId="77777777" w:rsidTr="00A96BE7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7C2507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5507D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osobowy, przystosowany do prowadzenia akcji ratowniczej, Q = 1500kg / 20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0DA82C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60759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974E2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EOA-1500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5ADDB" w14:textId="77777777" w:rsidR="00A96BE7" w:rsidRDefault="00A96BE7">
            <w:pPr>
              <w:ind w:hanging="238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BADC3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5C769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3118000827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00279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Budynek główny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1BE6F3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D005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3DDAC029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B7177D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D0081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osobowy, Q = 1500kg / 20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95CDD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60757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C3178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EOA-1500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2C8BA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B42E9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2DF73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3118000814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333D0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Budynek główny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57A821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AD50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10942296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0AC688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EF686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osobowy, Q = 1500kg / 20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F41F1C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69074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5A6A5C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EOA-1500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F288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3C753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278AA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3118000824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C16D5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Budynek główny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D4B3A3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27EB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017AF1F6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FFA185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43AAA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osobowy, Q = l000kg / 13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B734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60756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378BD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EOA-IOOO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BB8BB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AE879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55649D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3118000825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1C236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Budynek główny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84701B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128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0B2A7A31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A12974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4519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osobowy, Q = l000kg / 13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79BFD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60755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7EC75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EOA-IOOO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574381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5A77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781E4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3118000813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EB7A3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Budynek główny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79758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EE79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057D6614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9E624B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2DD5CE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osobowy, Q = 1500kg/20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FEB60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60760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56371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EOA-1500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4CE47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A46BE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8D5C4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3118000815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ABDF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Pawilon płucny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B78AE4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107E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1368C6F4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C1B880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FD8EC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towarowy 300 kg.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C1A816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205840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9F902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ISO-D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2913A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Metallschneider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GmbH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A38B1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DE5EC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3118000936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A5FE2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Blok Operacyjny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D3013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33FA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5F8BAA4E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A53CE8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E67F3" w14:textId="77777777" w:rsidR="00A96BE7" w:rsidRDefault="00A96BE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towarowy 300 kg.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69CAE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205841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5C363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ISO-D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7053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Metallschneider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GmbH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3054F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F7A6B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3118000937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84917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Blok Operacyjny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8D89E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009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1F51AB1F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1165A8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58B84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 1950 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6043F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EDC 359A13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DAEB1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Elektryczny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7392EC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Elektromechanika Dźwigowa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81A50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7639D8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3118001172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5D196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SOR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963139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75A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7E22DAEE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1E8ED1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9B77F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 630 kg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17F97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63133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8B8D2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EOA-630-T2/T2-N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71886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FUD Sp.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O.o.Bolęcin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4840D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AC97A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3118001571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03697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Przy Stacji Dializ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1B4700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67D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04006E51" w14:textId="77777777" w:rsidTr="00A96BE7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35CE48" w14:textId="77777777" w:rsidR="00A96BE7" w:rsidRDefault="00A96BE7" w:rsidP="00840516">
            <w:pPr>
              <w:numPr>
                <w:ilvl w:val="0"/>
                <w:numId w:val="2"/>
              </w:numPr>
              <w:snapToGrid w:val="0"/>
              <w:ind w:hanging="7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75056" w14:textId="4E34D2B2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Dźwig osobowy 1600kg/21 osób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1C536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62145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79DE1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ESH1600-T2/T2-N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0A4EC" w14:textId="77777777" w:rsidR="00A96BE7" w:rsidRDefault="00A96BE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FUD Sp. z o.o. - Bolęcin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C39F98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E43FE" w14:textId="77777777" w:rsidR="00A96BE7" w:rsidRDefault="00A96BE7">
            <w:pPr>
              <w:pStyle w:val="Style1"/>
              <w:widowControl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3118001113</w:t>
            </w:r>
          </w:p>
        </w:tc>
        <w:tc>
          <w:tcPr>
            <w:tcW w:w="1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31C79" w14:textId="77777777" w:rsidR="00A96BE7" w:rsidRDefault="00A96BE7">
            <w:pPr>
              <w:pStyle w:val="Style1"/>
              <w:widowControl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Ciechanowskie Centrum Rehabilitacji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82673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E81D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96BE7" w14:paraId="328C355A" w14:textId="77777777" w:rsidTr="00A96BE7">
        <w:trPr>
          <w:trHeight w:val="270"/>
        </w:trPr>
        <w:tc>
          <w:tcPr>
            <w:tcW w:w="12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022C1" w14:textId="77777777" w:rsidR="00A96BE7" w:rsidRDefault="00A96BE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Razem netto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16AA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A96BE7" w14:paraId="04633F26" w14:textId="77777777" w:rsidTr="00A96BE7">
        <w:trPr>
          <w:trHeight w:val="270"/>
        </w:trPr>
        <w:tc>
          <w:tcPr>
            <w:tcW w:w="124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77D02" w14:textId="77777777" w:rsidR="00A96BE7" w:rsidRDefault="00A96BE7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Razem brutto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A23A" w14:textId="77777777" w:rsidR="00A96BE7" w:rsidRDefault="00A96BE7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2CC15608" w14:textId="77777777" w:rsidR="00A96BE7" w:rsidRDefault="00A96BE7" w:rsidP="00A96BE7">
      <w:pPr>
        <w:jc w:val="both"/>
        <w:rPr>
          <w:rFonts w:ascii="Arial" w:hAnsi="Arial" w:cs="Arial"/>
          <w:i/>
        </w:rPr>
      </w:pPr>
    </w:p>
    <w:p w14:paraId="100E4DD2" w14:textId="77777777" w:rsidR="00A96BE7" w:rsidRDefault="00A96BE7" w:rsidP="00A96BE7">
      <w:pPr>
        <w:jc w:val="both"/>
      </w:pPr>
      <w:r>
        <w:rPr>
          <w:rFonts w:ascii="Arial" w:hAnsi="Arial" w:cs="Arial"/>
          <w:i/>
        </w:rPr>
        <w:t>............................... , data</w:t>
      </w:r>
      <w:r>
        <w:rPr>
          <w:rFonts w:ascii="Arial" w:hAnsi="Arial" w:cs="Arial"/>
        </w:rPr>
        <w:t xml:space="preserve"> ............ 2023r.                             </w:t>
      </w:r>
    </w:p>
    <w:p w14:paraId="0FCC2DC2" w14:textId="77777777" w:rsidR="00A96BE7" w:rsidRDefault="00A96BE7" w:rsidP="00A96BE7">
      <w:r>
        <w:rPr>
          <w:rFonts w:ascii="Arial" w:eastAsia="Arial" w:hAnsi="Arial" w:cs="Arial"/>
          <w:i/>
        </w:rPr>
        <w:t xml:space="preserve">   </w:t>
      </w:r>
      <w:r>
        <w:rPr>
          <w:rFonts w:ascii="Arial" w:hAnsi="Arial" w:cs="Arial"/>
          <w:i/>
        </w:rPr>
        <w:t xml:space="preserve">(miejscowość) </w:t>
      </w:r>
      <w:r>
        <w:rPr>
          <w:rFonts w:ascii="Arial" w:hAnsi="Arial" w:cs="Arial"/>
        </w:rPr>
        <w:t xml:space="preserve">                        </w:t>
      </w:r>
    </w:p>
    <w:p w14:paraId="2704355C" w14:textId="77777777" w:rsidR="00A96BE7" w:rsidRDefault="00A96BE7" w:rsidP="00A96BE7">
      <w:pPr>
        <w:ind w:left="7230"/>
        <w:jc w:val="center"/>
      </w:pPr>
      <w:r>
        <w:rPr>
          <w:rFonts w:ascii="Arial" w:hAnsi="Arial" w:cs="Arial"/>
        </w:rPr>
        <w:t>..............................................................</w:t>
      </w:r>
    </w:p>
    <w:p w14:paraId="677FC1A4" w14:textId="77777777" w:rsidR="00A96BE7" w:rsidRDefault="00A96BE7" w:rsidP="00A96BE7">
      <w:pPr>
        <w:pStyle w:val="Tekstpodstawowywcity22"/>
        <w:ind w:left="7230"/>
        <w:jc w:val="center"/>
      </w:pPr>
      <w:r>
        <w:rPr>
          <w:i/>
        </w:rPr>
        <w:t>(</w:t>
      </w:r>
      <w:r>
        <w:rPr>
          <w:i/>
          <w:sz w:val="16"/>
          <w:szCs w:val="16"/>
        </w:rPr>
        <w:t xml:space="preserve">podpisy z pieczątkami imiennymi osób wskazanych w dokumencie </w:t>
      </w:r>
    </w:p>
    <w:p w14:paraId="6453C3C4" w14:textId="2B34ABC3" w:rsidR="00895811" w:rsidRDefault="00A96BE7" w:rsidP="00A96BE7">
      <w:r>
        <w:rPr>
          <w:i/>
          <w:sz w:val="16"/>
          <w:szCs w:val="16"/>
        </w:rPr>
        <w:t>uprawniającym do występowania w</w:t>
      </w:r>
    </w:p>
    <w:sectPr w:rsidR="00895811" w:rsidSect="00A96BE7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F"/>
    <w:multiLevelType w:val="singleLevel"/>
    <w:tmpl w:val="0000001F"/>
    <w:name w:val="WW8Num32"/>
    <w:lvl w:ilvl="0">
      <w:start w:val="1"/>
      <w:numFmt w:val="decimal"/>
      <w:pStyle w:val="Nagwek2"/>
      <w:lvlText w:val="%1."/>
      <w:lvlJc w:val="left"/>
      <w:pPr>
        <w:tabs>
          <w:tab w:val="num" w:pos="708"/>
        </w:tabs>
        <w:ind w:left="720" w:hanging="360"/>
      </w:pPr>
    </w:lvl>
  </w:abstractNum>
  <w:num w:numId="1" w16cid:durableId="792871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8823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11"/>
    <w:rsid w:val="00895811"/>
    <w:rsid w:val="00A96BE7"/>
    <w:rsid w:val="00E5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5A96"/>
  <w15:chartTrackingRefBased/>
  <w15:docId w15:val="{B72693FC-9B15-45D1-8781-002DE644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B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6BE7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96BE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A96BE7"/>
    <w:pPr>
      <w:ind w:left="4860"/>
    </w:pPr>
    <w:rPr>
      <w:rFonts w:ascii="Arial" w:hAnsi="Arial" w:cs="Arial"/>
    </w:rPr>
  </w:style>
  <w:style w:type="paragraph" w:customStyle="1" w:styleId="Style1">
    <w:name w:val="Style1"/>
    <w:basedOn w:val="Normalny"/>
    <w:rsid w:val="00A96BE7"/>
    <w:pPr>
      <w:widowControl w:val="0"/>
      <w:autoSpaceDE w:val="0"/>
    </w:pPr>
    <w:rPr>
      <w:sz w:val="24"/>
      <w:szCs w:val="24"/>
    </w:rPr>
  </w:style>
  <w:style w:type="character" w:customStyle="1" w:styleId="FontStyle13">
    <w:name w:val="Font Style13"/>
    <w:rsid w:val="00A96BE7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</cp:revision>
  <dcterms:created xsi:type="dcterms:W3CDTF">2023-04-05T08:52:00Z</dcterms:created>
  <dcterms:modified xsi:type="dcterms:W3CDTF">2023-04-05T10:55:00Z</dcterms:modified>
</cp:coreProperties>
</file>