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74E02E6B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>dostawę</w:t>
      </w:r>
      <w:r w:rsidR="00563209">
        <w:rPr>
          <w:b/>
          <w:bCs/>
          <w:color w:val="3C3C3C"/>
          <w:sz w:val="18"/>
        </w:rPr>
        <w:t xml:space="preserve"> </w:t>
      </w:r>
      <w:r w:rsidR="00D45D3D">
        <w:rPr>
          <w:b/>
          <w:bCs/>
          <w:color w:val="3C3C3C"/>
          <w:sz w:val="18"/>
        </w:rPr>
        <w:t>r</w:t>
      </w:r>
      <w:r w:rsidR="00D45D3D" w:rsidRPr="00D45D3D">
        <w:rPr>
          <w:b/>
          <w:bCs/>
          <w:color w:val="3C3C3C"/>
          <w:sz w:val="18"/>
        </w:rPr>
        <w:t>ejestrator</w:t>
      </w:r>
      <w:r w:rsidR="00E66F92">
        <w:rPr>
          <w:b/>
          <w:bCs/>
          <w:color w:val="3C3C3C"/>
          <w:sz w:val="18"/>
        </w:rPr>
        <w:t>ów</w:t>
      </w:r>
      <w:r w:rsidR="00D45D3D" w:rsidRPr="00D45D3D">
        <w:rPr>
          <w:b/>
          <w:bCs/>
          <w:color w:val="3C3C3C"/>
          <w:sz w:val="18"/>
        </w:rPr>
        <w:t xml:space="preserve"> pętlow</w:t>
      </w:r>
      <w:r w:rsidR="00E66F92">
        <w:rPr>
          <w:b/>
          <w:bCs/>
          <w:color w:val="3C3C3C"/>
          <w:sz w:val="18"/>
        </w:rPr>
        <w:t>ych</w:t>
      </w:r>
      <w:r w:rsidR="00D45D3D" w:rsidRPr="00D45D3D">
        <w:rPr>
          <w:b/>
          <w:bCs/>
          <w:color w:val="3C3C3C"/>
          <w:sz w:val="18"/>
        </w:rPr>
        <w:t xml:space="preserve"> arytmii ILR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D45D3D">
        <w:rPr>
          <w:b/>
          <w:bCs/>
          <w:color w:val="3C3C3C"/>
          <w:sz w:val="18"/>
        </w:rPr>
        <w:t>34</w:t>
      </w:r>
      <w:r w:rsidR="00A00476">
        <w:rPr>
          <w:b/>
          <w:bCs/>
          <w:color w:val="3C3C3C"/>
          <w:sz w:val="18"/>
        </w:rPr>
        <w:t>/2</w:t>
      </w:r>
      <w:r w:rsidR="00D45D3D">
        <w:rPr>
          <w:b/>
          <w:bCs/>
          <w:color w:val="3C3C3C"/>
          <w:sz w:val="18"/>
        </w:rPr>
        <w:t>3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A61535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A61535" w:rsidRPr="008205B5" w14:paraId="3593B63A" w14:textId="77777777" w:rsidTr="00A61535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A61535" w:rsidRPr="008205B5" w:rsidRDefault="00A61535" w:rsidP="00A6153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63B31825" w:rsidR="00A61535" w:rsidRPr="004B7740" w:rsidRDefault="00D45D3D" w:rsidP="00A6153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Rejestrator</w:t>
            </w:r>
            <w:r w:rsidR="004B7259">
              <w:rPr>
                <w:rFonts w:ascii="Calibri" w:hAnsi="Calibri" w:cs="Calibri"/>
                <w:color w:val="000000"/>
              </w:rPr>
              <w:t>y</w:t>
            </w:r>
            <w:r w:rsidR="00CA7F3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4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5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3"/>
  </w:num>
  <w:num w:numId="8" w16cid:durableId="89157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F1EB5"/>
    <w:rsid w:val="002005D9"/>
    <w:rsid w:val="002D3266"/>
    <w:rsid w:val="002E39D6"/>
    <w:rsid w:val="003307D7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751964"/>
    <w:rsid w:val="00776C32"/>
    <w:rsid w:val="007C58DD"/>
    <w:rsid w:val="00800A15"/>
    <w:rsid w:val="008205B5"/>
    <w:rsid w:val="008C7964"/>
    <w:rsid w:val="00916C80"/>
    <w:rsid w:val="009173BA"/>
    <w:rsid w:val="0094373C"/>
    <w:rsid w:val="009632D0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61A3C"/>
    <w:rsid w:val="00B6762F"/>
    <w:rsid w:val="00B7168B"/>
    <w:rsid w:val="00BA5EA6"/>
    <w:rsid w:val="00BF5203"/>
    <w:rsid w:val="00C1762D"/>
    <w:rsid w:val="00CA7F35"/>
    <w:rsid w:val="00CD6A9E"/>
    <w:rsid w:val="00CE1B3F"/>
    <w:rsid w:val="00D45D3D"/>
    <w:rsid w:val="00DC1BB6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63</cp:revision>
  <dcterms:created xsi:type="dcterms:W3CDTF">2019-01-21T08:33:00Z</dcterms:created>
  <dcterms:modified xsi:type="dcterms:W3CDTF">2023-04-17T09:45:00Z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