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9D17315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426DD2">
        <w:rPr>
          <w:bCs/>
          <w:sz w:val="20"/>
          <w:szCs w:val="20"/>
        </w:rPr>
        <w:t>37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426DD2" w:rsidRPr="00426DD2">
        <w:rPr>
          <w:b/>
          <w:sz w:val="20"/>
          <w:szCs w:val="20"/>
        </w:rPr>
        <w:t>implantów artroskopowych, implantów endoprotez stawu ramiennego i łokciowego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5377" w14:textId="77777777" w:rsidR="00B61C70" w:rsidRDefault="00B61C70" w:rsidP="0020009C">
      <w:r>
        <w:separator/>
      </w:r>
    </w:p>
  </w:endnote>
  <w:endnote w:type="continuationSeparator" w:id="0">
    <w:p w14:paraId="3206DD84" w14:textId="77777777" w:rsidR="00B61C70" w:rsidRDefault="00B61C7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8BBD" w14:textId="77777777" w:rsidR="00B61C70" w:rsidRDefault="00B61C70" w:rsidP="0020009C">
      <w:r>
        <w:separator/>
      </w:r>
    </w:p>
  </w:footnote>
  <w:footnote w:type="continuationSeparator" w:id="0">
    <w:p w14:paraId="641E0A6C" w14:textId="77777777" w:rsidR="00B61C70" w:rsidRDefault="00B61C70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941E0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B144D2"/>
    <w:rsid w:val="00B61C70"/>
    <w:rsid w:val="00B65BDC"/>
    <w:rsid w:val="00B945A7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dcterms:created xsi:type="dcterms:W3CDTF">2023-03-24T07:32:00Z</dcterms:created>
  <dcterms:modified xsi:type="dcterms:W3CDTF">2023-04-18T10:28:00Z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