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6E2A838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3E2C3E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9D641CD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3E2C3E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30BD1EF0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E2C3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39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3E2C3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A9427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A9427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01A93D42" w14:textId="399E354D" w:rsidR="001E7EDC" w:rsidRPr="006F224D" w:rsidRDefault="00584E10" w:rsidP="00EE492C">
      <w:pPr>
        <w:pStyle w:val="Akapitzlist"/>
        <w:numPr>
          <w:ilvl w:val="1"/>
          <w:numId w:val="18"/>
        </w:num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</w:t>
      </w:r>
    </w:p>
    <w:p w14:paraId="4FF71502" w14:textId="4E68A029" w:rsidR="00584E10" w:rsidRPr="006F224D" w:rsidRDefault="00584E10" w:rsidP="001E7EDC">
      <w:pPr>
        <w:pStyle w:val="Akapitzlist"/>
        <w:ind w:left="1134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potrzeb Zamawiającego,  </w:t>
      </w:r>
      <w:r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3E2C3E" w:rsidRPr="003E2C3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odczynników i pozostałych materiałów zużywalnych wraz z dzierżawą aparatów dla Zakładu Bakteriologii</w:t>
      </w:r>
      <w:r w:rsidR="003E2C3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1" w:name="_Hlk121384291"/>
      <w:r w:rsidR="003039EC" w:rsidRPr="006F224D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1"/>
    <w:p w14:paraId="458BF7CA" w14:textId="22041C0A" w:rsidR="001E7EDC" w:rsidRPr="006F224D" w:rsidRDefault="0093376B" w:rsidP="00EE492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dzierżawa</w:t>
      </w:r>
      <w:r w:rsidR="00E53E94"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1E7EDC" w:rsidRPr="006F224D">
        <w:rPr>
          <w:rFonts w:ascii="Arial" w:eastAsia="Symbol" w:hAnsi="Arial" w:cs="Arial"/>
          <w:b/>
          <w:sz w:val="18"/>
          <w:szCs w:val="18"/>
        </w:rPr>
        <w:t>analizatora</w:t>
      </w:r>
      <w:r w:rsidR="001E7EDC" w:rsidRPr="006F224D">
        <w:rPr>
          <w:rFonts w:ascii="Arial" w:eastAsia="Symbol" w:hAnsi="Arial" w:cs="Arial"/>
          <w:bCs/>
          <w:sz w:val="18"/>
          <w:szCs w:val="18"/>
        </w:rPr>
        <w:t>,</w:t>
      </w:r>
      <w:r w:rsidR="001E7EDC" w:rsidRPr="006F224D">
        <w:rPr>
          <w:rFonts w:ascii="Arial" w:eastAsia="Symbol" w:hAnsi="Arial" w:cs="Arial"/>
          <w:b/>
          <w:sz w:val="18"/>
          <w:szCs w:val="18"/>
        </w:rPr>
        <w:t xml:space="preserve"> </w:t>
      </w:r>
      <w:r w:rsidR="001E7EDC" w:rsidRPr="006F224D">
        <w:rPr>
          <w:rFonts w:ascii="Arial" w:eastAsia="Symbol" w:hAnsi="Arial" w:cs="Arial"/>
          <w:sz w:val="18"/>
          <w:szCs w:val="18"/>
        </w:rPr>
        <w:t>z wyposażeniem określonym w załączniku nr 2 do Umowy</w:t>
      </w:r>
      <w:r w:rsidR="003039EC" w:rsidRPr="006F224D">
        <w:rPr>
          <w:rFonts w:ascii="Arial" w:eastAsia="Symbol" w:hAnsi="Arial" w:cs="Arial"/>
          <w:sz w:val="18"/>
          <w:szCs w:val="18"/>
        </w:rPr>
        <w:t xml:space="preserve"> (kopia załącznika nr 2a do oferty)</w:t>
      </w:r>
      <w:r w:rsidR="001E7EDC" w:rsidRPr="006F224D">
        <w:rPr>
          <w:rFonts w:ascii="Arial" w:eastAsia="Symbol" w:hAnsi="Arial" w:cs="Arial"/>
          <w:sz w:val="18"/>
          <w:szCs w:val="18"/>
        </w:rPr>
        <w:t>, zwanymi dalej urządzeniami</w:t>
      </w:r>
    </w:p>
    <w:p w14:paraId="54EDE011" w14:textId="2F9ADEDC" w:rsidR="00584E10" w:rsidRPr="006F224D" w:rsidRDefault="001E7EDC" w:rsidP="00EE492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Symbol" w:hAnsi="Arial" w:cs="Arial"/>
          <w:sz w:val="18"/>
          <w:szCs w:val="18"/>
        </w:rPr>
        <w:t xml:space="preserve"> </w:t>
      </w:r>
      <w:r w:rsidR="00584E10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="00584E10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C37479">
        <w:rPr>
          <w:rFonts w:ascii="Arial" w:eastAsia="Times New Roman" w:hAnsi="Arial" w:cs="Arial"/>
          <w:sz w:val="18"/>
          <w:szCs w:val="18"/>
          <w:lang w:eastAsia="pl-PL"/>
        </w:rPr>
        <w:t>39</w:t>
      </w:r>
      <w:r w:rsidR="00584E10"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37479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584E10"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58965166" w14:textId="77777777" w:rsidR="003039EC" w:rsidRPr="006F224D" w:rsidRDefault="003039EC" w:rsidP="003039EC">
      <w:pPr>
        <w:numPr>
          <w:ilvl w:val="0"/>
          <w:numId w:val="4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Opłata z tytułu dzierżawy Urządzenia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wynosi za każdy miesiąc kalendarzowy………………. PLN netto, plus należny podatek VAT i będzie przez Zamawiającego uiszczana dokonana w ciągu 30  dni  od daty wystawienia przez Wykonawcę faktury za dany miesiąc rozliczeniowy, na rachunek bankowy Wykonawcy wskazany na fakturze. </w:t>
      </w:r>
    </w:p>
    <w:p w14:paraId="02468AAF" w14:textId="704C8790" w:rsidR="003039EC" w:rsidRPr="006F224D" w:rsidRDefault="003039EC" w:rsidP="003039EC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Cs/>
          <w:sz w:val="18"/>
          <w:szCs w:val="18"/>
          <w:lang w:eastAsia="pl-PL"/>
        </w:rPr>
        <w:t>W sytuacjach, gdy użytkowanie przez Zamawiającego Urządzenia, ze względu na jego stan techniczny, nie będzie możliwe w dni robocze (od poniedziałku do piątku)  w godz. od 8:00 do 13:00, opłata z tytułu dzierżawy Urządzenia nie będzie Wykonawcy przysługiwała za cały dzień, w którym przerwa w eksploatacji wystąpiła, w wysokości 1/30 miesięcznej opłaty ustalonej w ust. 4, chyba że na czas tej przerwy udostępni Zamawiającemu do użytkowania urządzenie zastępcze, o parametrach i funkcjach odpowiadających wydzierżawianemu Urządzeniu.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70F0CCA4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8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5212B395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48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daty, o której mowa w par. 6 ust.2.</w:t>
      </w:r>
    </w:p>
    <w:p w14:paraId="79779F58" w14:textId="2FEF08A3" w:rsidR="00584E10" w:rsidRPr="006A2A0D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6A2A0D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77777777" w:rsidR="006A2A0D" w:rsidRPr="00584E10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12714C8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0039D">
      <w:pPr>
        <w:ind w:left="993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9950EE" w14:textId="77777777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lastRenderedPageBreak/>
        <w:t>§ 6</w:t>
      </w:r>
    </w:p>
    <w:p w14:paraId="06C28937" w14:textId="00278258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</w:t>
      </w:r>
      <w:r w:rsidR="0029217A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nia</w:t>
      </w:r>
    </w:p>
    <w:p w14:paraId="5ED52C27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urządzeń, które w celu realizacji niniejszej Umowy przekaże do użytkowania Zamawiającemu w formie dzierżawy. </w:t>
      </w:r>
    </w:p>
    <w:p w14:paraId="330BBD4B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Wykonawca,  w ciągu 21 dni od daty zawarcia niniejszej umowy zainstaluje i uruchomi wszystkie dostarczone w ramach umowy urządzenia,   a także przeszkoli personel Zamawiającego w zakresie jego obsługi. Zamawiający potwierdzi wykonanie powyższych czynności w protokole zdawczo-odbiorczym, przygotowanym na tę okoliczność przez Wykonawcę.</w:t>
      </w:r>
    </w:p>
    <w:p w14:paraId="6469BA04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 ciągu 14 dni od daty podpisania protokołu, o którym mowa w ust. 1 Wykonawca zapewni pełną współpracę analizatora z systemem informatycznym w Szpitalu {łącze dwukierunkowe}, poprzez transmisję zleceń, wyników badań i wyników kontroli jakości. </w:t>
      </w:r>
    </w:p>
    <w:p w14:paraId="47120824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przekaże Zamawiającemu paszporty techniczne wszystkich dostarczonych urządzeń, w terminie, o którym mowa w ust. 2.</w:t>
      </w:r>
    </w:p>
    <w:p w14:paraId="19CF1B02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urządzeń w pełniej sprawności, przez cały okres obowiązywania umowy, jest obowiązkiem Wykonawcy. W tym celu Wykonawca przeprowadzi w okresie dzierżawy przeglądy techniczne urządzeń, zgodnie z zaleceniami producentów. </w:t>
      </w:r>
    </w:p>
    <w:p w14:paraId="394BCB9B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2BCED5C6" w14:textId="77777777" w:rsidR="007D338E" w:rsidRPr="007D338E" w:rsidRDefault="007D338E" w:rsidP="00EE492C">
      <w:pPr>
        <w:numPr>
          <w:ilvl w:val="0"/>
          <w:numId w:val="15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38EBC5F3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urządzeń (telefonicznie, pocztą elektroniczną) we wszystkie dni tygodnia, 24 h/dobę. Wszystkie terminy związane z obowiązkami Wykonawcy w zakresie naprawy urządzeń, liczone będą od terminu zgłoszenia.</w:t>
      </w:r>
    </w:p>
    <w:p w14:paraId="4815DDE2" w14:textId="27C7A2DD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od zgłoszenia</w:t>
      </w:r>
      <w:r w:rsidR="007D3822">
        <w:rPr>
          <w:rFonts w:ascii="Arial" w:eastAsia="Symbol" w:hAnsi="Arial" w:cs="Arial"/>
          <w:sz w:val="18"/>
          <w:szCs w:val="18"/>
          <w:lang w:eastAsia="pl-PL"/>
        </w:rPr>
        <w:t xml:space="preserve"> w dni robocze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. Przez pojęcie „reakcji serwisu” rozumie się czynności podjęte przez Wykonawcę lub ustalenia dokonane przez niego z Zamawiającym określające sposób i termin przeprowadzenia naprawy.</w:t>
      </w:r>
    </w:p>
    <w:p w14:paraId="09EE0271" w14:textId="77777777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zobowiązuje się do naprawy urządzeń, do godz. 15:00, najpóźniej w piątym dniu roboczym, następującym po dacie zgłoszenia (telefonicznie lub e-mailem) przez Zamawiającego awarii. Naprawa zostanie wykonana w miejscu instalacji urządzenia.</w:t>
      </w:r>
    </w:p>
    <w:p w14:paraId="0AE06CA4" w14:textId="77777777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Jeśli urządzenia nie zostaną naprawione  w terminie ustalonym w ust. 10, Strony ustalają uprawnienia Zamawiającego do wykonania następujących czynności:</w:t>
      </w:r>
    </w:p>
    <w:p w14:paraId="5EB47CE8" w14:textId="77777777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zlecenie przeprowadzenia  badań, których wykonanie nie jest możliwe ze względu na awarię analizatora, w innych pracowniach diagnostyki laboratoryjnej. Kosztami badań, transportu próbek i wyników zostanie obciążony Wykonawca, w wysokości wynikającej z różnicy pomiędzy wartością badań zleconych w tym trybie, a ceną określoną w Umowie. Wykonanie zastępcze nie wymaga każdorazowej zgody Wykonawcy.</w:t>
      </w:r>
    </w:p>
    <w:p w14:paraId="4D28CC5D" w14:textId="77777777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>wysokości 500,00 zł za każdą rozpoczętą 24 godzinną zwłokę w naprawie urządzeń, ponad termin ustalony w ust. 10.</w:t>
      </w:r>
    </w:p>
    <w:p w14:paraId="3134DDD5" w14:textId="77777777" w:rsidR="007D338E" w:rsidRPr="007D338E" w:rsidRDefault="007D338E" w:rsidP="00EE492C">
      <w:pPr>
        <w:numPr>
          <w:ilvl w:val="1"/>
          <w:numId w:val="14"/>
        </w:numPr>
        <w:tabs>
          <w:tab w:val="left" w:pos="360"/>
          <w:tab w:val="left" w:pos="720"/>
        </w:tabs>
        <w:suppressAutoHyphens/>
        <w:ind w:left="36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nie może skorzystać z uprawnień wynikających z ust. 11,  jeśli do upływu terminu, o którym mowa w ust. 10, Wykonawca zainstaluje w miejscu wskazanym przez Zamawiającego urządzenie zastępcze dla dzierżawionego na podstawie Umowy, do czasu jego naprawy.</w:t>
      </w:r>
    </w:p>
    <w:p w14:paraId="542F0A3F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2BA8F2DF" w14:textId="4ED0C34A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Wszelkie czynności serwisowe Wykonawca odnotuje w paszporcie technicznym urządzenia oraz raporcie z serwisowym, który zostanie przekazany pocztą elektroniczną, najpóźniej w ciągu 24 godzin po ich zakończeniu, do Zakładu </w:t>
      </w:r>
      <w:r w:rsidR="00014D8F">
        <w:rPr>
          <w:rFonts w:ascii="Arial" w:eastAsia="Symbol" w:hAnsi="Arial" w:cs="Arial"/>
          <w:sz w:val="18"/>
          <w:szCs w:val="18"/>
          <w:lang w:eastAsia="pl-PL"/>
        </w:rPr>
        <w:t>Bakteriologii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Zamawiającego, w celu uzyskania od niego potwierdzenia przeprowadzonych czynności serwisowych. Raport winien w sposób jednoznaczny wskazywać zgodność serwisowanego urządzenia ze specyfikacją producenta.</w:t>
      </w:r>
    </w:p>
    <w:p w14:paraId="0B7A22A4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ubezpieczy na czas trwania umowy wydzierżawiony analizator od wszelkiego rodzaju ryzyk.</w:t>
      </w:r>
    </w:p>
    <w:p w14:paraId="678FA7F2" w14:textId="77777777" w:rsidR="007D338E" w:rsidRPr="007D338E" w:rsidRDefault="007D338E" w:rsidP="00EE492C">
      <w:pPr>
        <w:widowControl w:val="0"/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wygaśnięcia lub rozwiązania umowy Zamawiający zwróci Wykonawcy wszystkie dzierżawione urządzenia, w stanie nie pogorszonym, z uwzględnieniem naturalnego zużycia. Wykonawca zdemontuje urządzenia i odbierze je od Zamawiającego stosownym protokołem.  Na życzenie Zamawiającego Wykonawca usunie z pamięci analizatora (dysków) wszystkie znajdujące się w niej dane.</w:t>
      </w:r>
    </w:p>
    <w:p w14:paraId="0D2ADBDD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>Wszystkie koszty związane z realizacją zobowiązań, o których mowa w ust. od 1 do 16, obciążają w całości Wykonawcę i zostały przez niego skalkulowane w czynszu dzierżawny, o którym mowa w ust. 1.</w:t>
      </w:r>
    </w:p>
    <w:p w14:paraId="4ABAF56A" w14:textId="404164CF" w:rsidR="0010039D" w:rsidRPr="007D338E" w:rsidRDefault="007D338E" w:rsidP="007D338E">
      <w:pPr>
        <w:shd w:val="clear" w:color="auto" w:fill="FFFFFF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zobowiązuje się użytkować urządzenia w sposób zgodny z jego przeznaczeniem oraz nie oddawać ich do używania osobom trzecim.</w:t>
      </w: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55B39236" w14:textId="77777777" w:rsidR="0010039D" w:rsidRPr="00584E10" w:rsidRDefault="0010039D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EE19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137F4E05" w:rsidR="00EE492C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026982F0" w14:textId="24D0D681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AC1D7DF" w14:textId="79838204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C9C7C72" w14:textId="65DA776A" w:rsidR="00EE492C" w:rsidRDefault="00EE492C" w:rsidP="00EE492C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3" w:name="_Toc527439995"/>
      <w:bookmarkStart w:id="4" w:name="_Toc14947338"/>
      <w:bookmarkStart w:id="5" w:name="_Toc21675107"/>
      <w:bookmarkStart w:id="6" w:name="_Toc42249578"/>
      <w:r>
        <w:rPr>
          <w:rFonts w:ascii="Arial" w:eastAsia="Symbol" w:hAnsi="Arial" w:cs="Arial"/>
          <w:b/>
          <w:i/>
          <w:sz w:val="18"/>
          <w:szCs w:val="18"/>
        </w:rPr>
        <w:lastRenderedPageBreak/>
        <w:t xml:space="preserve">Załącznik nr </w:t>
      </w:r>
      <w:r w:rsidR="00536120">
        <w:rPr>
          <w:rFonts w:ascii="Arial" w:eastAsia="Symbol" w:hAnsi="Arial" w:cs="Arial"/>
          <w:b/>
          <w:i/>
          <w:sz w:val="18"/>
          <w:szCs w:val="18"/>
        </w:rPr>
        <w:t>3a</w:t>
      </w:r>
      <w:r>
        <w:rPr>
          <w:rFonts w:ascii="Arial" w:eastAsia="Symbol" w:hAnsi="Arial" w:cs="Arial"/>
          <w:i/>
          <w:sz w:val="18"/>
          <w:szCs w:val="18"/>
        </w:rPr>
        <w:t>-</w:t>
      </w:r>
      <w:r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3"/>
      <w:bookmarkEnd w:id="4"/>
      <w:bookmarkEnd w:id="5"/>
      <w:bookmarkEnd w:id="6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0A5EDB7D" w14:textId="77777777" w:rsidR="00EE492C" w:rsidRDefault="00EE492C" w:rsidP="00EE492C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7416F51E" w14:textId="77777777" w:rsidR="00EE492C" w:rsidRDefault="00EE492C" w:rsidP="00EE492C">
      <w:pPr>
        <w:ind w:left="57" w:right="57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I PRZETWARZANIA DANYCH OSOBOWYCH</w:t>
      </w:r>
    </w:p>
    <w:p w14:paraId="2FC66E4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6A8115F8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7534C12E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zwana dalej „Umową Powierzenia”</w:t>
      </w:r>
    </w:p>
    <w:p w14:paraId="03E3E5BF" w14:textId="47053E46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zawarta dnia ............. 202</w:t>
      </w:r>
      <w:r w:rsidR="00536120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 w Ciechanowie</w:t>
      </w:r>
    </w:p>
    <w:p w14:paraId="58F1706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41712895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2D2EB2D3" w14:textId="77777777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738F0232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505425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723610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34D308A" w14:textId="2CD27D5F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Andrzej Juliusz Kamasa  - Dyrektor</w:t>
      </w:r>
    </w:p>
    <w:p w14:paraId="334BFB6B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04F917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2FB1B59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65504CA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16A5A2F6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B696838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45D016AB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</w:p>
    <w:p w14:paraId="5B026E5E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0750FA99" w14:textId="502291EC" w:rsidR="00EE492C" w:rsidRDefault="00EE492C" w:rsidP="00EE492C">
      <w:pPr>
        <w:numPr>
          <w:ilvl w:val="0"/>
          <w:numId w:val="19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>
        <w:rPr>
          <w:rFonts w:ascii="Arial" w:hAnsi="Arial" w:cs="Arial"/>
          <w:b/>
          <w:sz w:val="18"/>
          <w:szCs w:val="18"/>
        </w:rPr>
        <w:t>ZP/2501/……./2</w:t>
      </w:r>
      <w:r w:rsidR="00536120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z dnia ………….202</w:t>
      </w:r>
      <w:r w:rsidR="009A2F9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48AA6904" w14:textId="77777777" w:rsidR="00EE492C" w:rsidRDefault="00EE492C" w:rsidP="00EE492C">
      <w:pPr>
        <w:numPr>
          <w:ilvl w:val="0"/>
          <w:numId w:val="20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4C8BA973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24F0894E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AD037B9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60F68B7F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>
        <w:rPr>
          <w:rFonts w:ascii="Arial" w:hAnsi="Arial" w:cs="Arial"/>
          <w:sz w:val="18"/>
          <w:szCs w:val="18"/>
        </w:rPr>
        <w:t xml:space="preserve">.  </w:t>
      </w:r>
    </w:p>
    <w:p w14:paraId="6D52786D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Po wykonaniu czynności, </w:t>
      </w:r>
      <w:r>
        <w:rPr>
          <w:rFonts w:ascii="Arial" w:hAnsi="Arial" w:cs="Arial"/>
          <w:sz w:val="18"/>
          <w:szCs w:val="18"/>
        </w:rPr>
        <w:t>o których</w:t>
      </w:r>
      <w:r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0FE2E00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2</w:t>
      </w:r>
    </w:p>
    <w:p w14:paraId="0DB8BB0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2EB5FD3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1AC7CD3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7E17725E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648B7F6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56A27032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3</w:t>
      </w:r>
    </w:p>
    <w:p w14:paraId="30B724B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7D07CE80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2F89FEC9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5C002947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D3C74D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635B331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Wykaz podprzetwarzających, którym Wykonawca obecnie zleca czynności, jest dostępna pod adresem ………………. </w:t>
      </w:r>
    </w:p>
    <w:p w14:paraId="3CC41B80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4A5FDA09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5A3C719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5BDFBF3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1B8AF9A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15356703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3CBD9D2E" w14:textId="77777777" w:rsidR="00EE492C" w:rsidRDefault="00EE492C" w:rsidP="00EE492C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5143C54D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2FF501C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</w:rPr>
        <w:t>§ 4</w:t>
      </w:r>
    </w:p>
    <w:p w14:paraId="6551EA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2ABE346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673AB6BD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5</w:t>
      </w:r>
    </w:p>
    <w:p w14:paraId="52816759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49669062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7EBDCB4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6</w:t>
      </w:r>
    </w:p>
    <w:p w14:paraId="522C4E2A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08BF8657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6916C5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03F6B41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2A682981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790D0E74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04F07B1F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sytuacji rozwiązania Umowy Dostawy</w:t>
      </w:r>
      <w:r>
        <w:rPr>
          <w:rFonts w:ascii="Arial" w:hAnsi="Arial" w:cs="Arial"/>
          <w:bCs/>
          <w:sz w:val="18"/>
          <w:szCs w:val="18"/>
        </w:rPr>
        <w:t>.</w:t>
      </w:r>
    </w:p>
    <w:p w14:paraId="18AFF4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7</w:t>
      </w:r>
    </w:p>
    <w:p w14:paraId="31514FE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1773ECD3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55511732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22F3AA04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78CE0E8D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wraz z załącznikami stanowiącymi jej integralną część wchodzi w życie z dniem jej zarcia.</w:t>
      </w:r>
    </w:p>
    <w:p w14:paraId="141132C8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72D5EA5C" w14:textId="77777777" w:rsidR="00EE492C" w:rsidRDefault="00EE492C" w:rsidP="00EE492C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138CC51C" w14:textId="466F7CC0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Wykonawca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Zamawiający</w:t>
      </w: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2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2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3" w15:restartNumberingAfterBreak="0">
    <w:nsid w:val="70B4713D"/>
    <w:multiLevelType w:val="multilevel"/>
    <w:tmpl w:val="F60257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4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6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32"/>
  </w:num>
  <w:num w:numId="3" w16cid:durableId="960958175">
    <w:abstractNumId w:val="11"/>
  </w:num>
  <w:num w:numId="4" w16cid:durableId="1259096472">
    <w:abstractNumId w:val="35"/>
  </w:num>
  <w:num w:numId="5" w16cid:durableId="128012906">
    <w:abstractNumId w:val="21"/>
  </w:num>
  <w:num w:numId="6" w16cid:durableId="1421948570">
    <w:abstractNumId w:val="10"/>
  </w:num>
  <w:num w:numId="7" w16cid:durableId="738089617">
    <w:abstractNumId w:val="30"/>
  </w:num>
  <w:num w:numId="8" w16cid:durableId="1535801615">
    <w:abstractNumId w:val="24"/>
  </w:num>
  <w:num w:numId="9" w16cid:durableId="1476218644">
    <w:abstractNumId w:val="28"/>
  </w:num>
  <w:num w:numId="10" w16cid:durableId="174004037">
    <w:abstractNumId w:val="9"/>
  </w:num>
  <w:num w:numId="11" w16cid:durableId="1785346731">
    <w:abstractNumId w:val="23"/>
  </w:num>
  <w:num w:numId="12" w16cid:durableId="2036691678">
    <w:abstractNumId w:val="13"/>
  </w:num>
  <w:num w:numId="13" w16cid:durableId="384332906">
    <w:abstractNumId w:val="36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33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26"/>
  </w:num>
  <w:num w:numId="29" w16cid:durableId="183638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19"/>
  </w:num>
  <w:num w:numId="31" w16cid:durableId="1445690316">
    <w:abstractNumId w:val="18"/>
  </w:num>
  <w:num w:numId="32" w16cid:durableId="19181295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4D8F"/>
    <w:rsid w:val="00030A5A"/>
    <w:rsid w:val="00050207"/>
    <w:rsid w:val="00056947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4089E"/>
    <w:rsid w:val="00155545"/>
    <w:rsid w:val="00162CD1"/>
    <w:rsid w:val="00184C32"/>
    <w:rsid w:val="001C5862"/>
    <w:rsid w:val="001D2150"/>
    <w:rsid w:val="001E2E2A"/>
    <w:rsid w:val="001E7EDC"/>
    <w:rsid w:val="00216083"/>
    <w:rsid w:val="00253CA0"/>
    <w:rsid w:val="002660B6"/>
    <w:rsid w:val="0029217A"/>
    <w:rsid w:val="002A32C8"/>
    <w:rsid w:val="002C654A"/>
    <w:rsid w:val="00302035"/>
    <w:rsid w:val="003039EC"/>
    <w:rsid w:val="00304088"/>
    <w:rsid w:val="00311C84"/>
    <w:rsid w:val="0031429F"/>
    <w:rsid w:val="00344128"/>
    <w:rsid w:val="003D3005"/>
    <w:rsid w:val="003E2C3E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6120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0F1F"/>
    <w:rsid w:val="006871F4"/>
    <w:rsid w:val="006A1DF5"/>
    <w:rsid w:val="006A2A0D"/>
    <w:rsid w:val="006D3BC3"/>
    <w:rsid w:val="006D6624"/>
    <w:rsid w:val="006F224D"/>
    <w:rsid w:val="00723E56"/>
    <w:rsid w:val="007B40D0"/>
    <w:rsid w:val="007D338E"/>
    <w:rsid w:val="007D3822"/>
    <w:rsid w:val="00810C98"/>
    <w:rsid w:val="00821E8F"/>
    <w:rsid w:val="008550B1"/>
    <w:rsid w:val="0085747F"/>
    <w:rsid w:val="008B2547"/>
    <w:rsid w:val="0093376B"/>
    <w:rsid w:val="00950B7F"/>
    <w:rsid w:val="009A2F9A"/>
    <w:rsid w:val="009A314F"/>
    <w:rsid w:val="009B524A"/>
    <w:rsid w:val="009F2D9E"/>
    <w:rsid w:val="00A23315"/>
    <w:rsid w:val="00A31AB8"/>
    <w:rsid w:val="00A37DB9"/>
    <w:rsid w:val="00A6487F"/>
    <w:rsid w:val="00A9427E"/>
    <w:rsid w:val="00AA5D96"/>
    <w:rsid w:val="00AB0F70"/>
    <w:rsid w:val="00AB4FB5"/>
    <w:rsid w:val="00AB6DA4"/>
    <w:rsid w:val="00AD6D4E"/>
    <w:rsid w:val="00B267D1"/>
    <w:rsid w:val="00B46E57"/>
    <w:rsid w:val="00B63C91"/>
    <w:rsid w:val="00B81182"/>
    <w:rsid w:val="00B927A5"/>
    <w:rsid w:val="00BC6096"/>
    <w:rsid w:val="00BE38EF"/>
    <w:rsid w:val="00C25ACD"/>
    <w:rsid w:val="00C37479"/>
    <w:rsid w:val="00C46D41"/>
    <w:rsid w:val="00C5211F"/>
    <w:rsid w:val="00C85ABB"/>
    <w:rsid w:val="00C9723C"/>
    <w:rsid w:val="00CB7272"/>
    <w:rsid w:val="00D860D6"/>
    <w:rsid w:val="00DC27FD"/>
    <w:rsid w:val="00DD69FC"/>
    <w:rsid w:val="00DF664B"/>
    <w:rsid w:val="00E53E94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4782</Words>
  <Characters>28697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55</cp:revision>
  <cp:lastPrinted>2022-02-02T09:02:00Z</cp:lastPrinted>
  <dcterms:created xsi:type="dcterms:W3CDTF">2021-07-20T12:27:00Z</dcterms:created>
  <dcterms:modified xsi:type="dcterms:W3CDTF">2023-04-19T11:56:00Z</dcterms:modified>
</cp:coreProperties>
</file>