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BA9540E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E92A5D">
        <w:rPr>
          <w:rFonts w:eastAsia="Times New Roman"/>
          <w:b/>
          <w:sz w:val="18"/>
          <w:szCs w:val="18"/>
          <w:lang w:eastAsia="zh-CN" w:bidi="pl-PL"/>
        </w:rPr>
        <w:t>a</w:t>
      </w:r>
      <w:r w:rsidR="00E92A5D" w:rsidRPr="00E92A5D">
        <w:rPr>
          <w:rFonts w:eastAsia="Times New Roman"/>
          <w:b/>
          <w:sz w:val="18"/>
          <w:szCs w:val="18"/>
          <w:lang w:eastAsia="zh-CN" w:bidi="pl-PL"/>
        </w:rPr>
        <w:t>sortyment</w:t>
      </w:r>
      <w:r w:rsidR="00E92A5D">
        <w:rPr>
          <w:rFonts w:eastAsia="Times New Roman"/>
          <w:b/>
          <w:sz w:val="18"/>
          <w:szCs w:val="18"/>
          <w:lang w:eastAsia="zh-CN" w:bidi="pl-PL"/>
        </w:rPr>
        <w:t>u</w:t>
      </w:r>
      <w:r w:rsidR="00E92A5D" w:rsidRPr="00E92A5D">
        <w:rPr>
          <w:rFonts w:eastAsia="Times New Roman"/>
          <w:b/>
          <w:sz w:val="18"/>
          <w:szCs w:val="18"/>
          <w:lang w:eastAsia="zh-CN" w:bidi="pl-PL"/>
        </w:rPr>
        <w:t xml:space="preserve"> do operacji ortopedycznych oddziału Chirurgii Dziecięcej</w:t>
      </w:r>
      <w:r w:rsidR="00E92A5D" w:rsidRPr="00E92A5D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DE33F4">
        <w:rPr>
          <w:rFonts w:eastAsia="Times New Roman"/>
          <w:b/>
          <w:sz w:val="18"/>
          <w:szCs w:val="18"/>
          <w:lang w:eastAsia="zh-CN" w:bidi="pl-PL"/>
        </w:rPr>
        <w:t>5</w:t>
      </w:r>
      <w:r w:rsidR="00E92A5D">
        <w:rPr>
          <w:rFonts w:eastAsia="Times New Roman"/>
          <w:b/>
          <w:sz w:val="18"/>
          <w:szCs w:val="18"/>
          <w:lang w:eastAsia="zh-CN" w:bidi="pl-PL"/>
        </w:rPr>
        <w:t>2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890"/>
        <w:gridCol w:w="1559"/>
        <w:gridCol w:w="1701"/>
      </w:tblGrid>
      <w:tr w:rsidR="00E754F1" w:rsidRPr="0076669B" w14:paraId="16768FD7" w14:textId="1BB84F9A" w:rsidTr="00E754F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DE33F4" w:rsidRPr="0076669B" w14:paraId="5DF813B5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DE33F4" w:rsidRPr="0076669B" w:rsidRDefault="00DE33F4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E9C6DE" w14:textId="60485D67" w:rsidR="00DE33F4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754F1" w:rsidRPr="0076669B" w14:paraId="45F3139E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754F1" w:rsidRPr="0076669B" w:rsidRDefault="00E754F1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538064" w14:textId="68EB5C88" w:rsidR="00E754F1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E33F4" w:rsidRPr="0076669B" w14:paraId="12AE3C88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DE33F4" w:rsidRPr="0076669B" w:rsidRDefault="00DE33F4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7844FAC" w14:textId="31B812FA" w:rsidR="00DE33F4" w:rsidRPr="00FA6592" w:rsidRDefault="00B53DBB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DE33F4" w:rsidRPr="0076669B" w:rsidRDefault="00DE33F4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92A5D" w:rsidRPr="0076669B" w14:paraId="3C371EF1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BBFDD49" w14:textId="77777777" w:rsidR="00E92A5D" w:rsidRPr="0076669B" w:rsidRDefault="00E92A5D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A990891" w14:textId="17EF59B6" w:rsidR="00E92A5D" w:rsidRDefault="00E92A5D" w:rsidP="00E754F1">
            <w:pPr>
              <w:rPr>
                <w:sz w:val="18"/>
                <w:szCs w:val="18"/>
              </w:rPr>
            </w:pPr>
            <w:r w:rsidRPr="00E92A5D">
              <w:rPr>
                <w:sz w:val="18"/>
                <w:szCs w:val="18"/>
              </w:rPr>
              <w:t xml:space="preserve">Pakiet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EA94B7" w14:textId="77777777" w:rsidR="00E92A5D" w:rsidRPr="0076669B" w:rsidRDefault="00E92A5D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1581C00" w14:textId="77777777" w:rsidR="00E92A5D" w:rsidRPr="0076669B" w:rsidRDefault="00E92A5D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11</cp:revision>
  <cp:lastPrinted>2021-09-01T09:18:00Z</cp:lastPrinted>
  <dcterms:created xsi:type="dcterms:W3CDTF">2023-04-18T09:58:00Z</dcterms:created>
  <dcterms:modified xsi:type="dcterms:W3CDTF">2023-05-22T07:50:00Z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