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31E765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152364">
        <w:rPr>
          <w:b/>
          <w:sz w:val="20"/>
          <w:szCs w:val="20"/>
        </w:rPr>
        <w:t>59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152364">
        <w:rPr>
          <w:b/>
          <w:sz w:val="20"/>
          <w:szCs w:val="20"/>
        </w:rPr>
        <w:t>materiałów medycznych dla</w:t>
      </w:r>
      <w:r w:rsidR="00BC407B" w:rsidRPr="00BC407B">
        <w:rPr>
          <w:b/>
          <w:sz w:val="20"/>
          <w:szCs w:val="20"/>
        </w:rPr>
        <w:t xml:space="preserve"> Bloku Operacyjnego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9E38" w14:textId="77777777" w:rsidR="000D1666" w:rsidRDefault="000D1666" w:rsidP="0020009C">
      <w:r>
        <w:separator/>
      </w:r>
    </w:p>
  </w:endnote>
  <w:endnote w:type="continuationSeparator" w:id="0">
    <w:p w14:paraId="774071C7" w14:textId="77777777" w:rsidR="000D1666" w:rsidRDefault="000D1666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C304" w14:textId="77777777" w:rsidR="000D1666" w:rsidRDefault="000D1666" w:rsidP="0020009C">
      <w:r>
        <w:separator/>
      </w:r>
    </w:p>
  </w:footnote>
  <w:footnote w:type="continuationSeparator" w:id="0">
    <w:p w14:paraId="76B40F17" w14:textId="77777777" w:rsidR="000D1666" w:rsidRDefault="000D1666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D1666"/>
    <w:rsid w:val="000E3191"/>
    <w:rsid w:val="000E5F16"/>
    <w:rsid w:val="001126E8"/>
    <w:rsid w:val="00152364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C407B"/>
    <w:rsid w:val="00C07083"/>
    <w:rsid w:val="00C17F61"/>
    <w:rsid w:val="00C242D9"/>
    <w:rsid w:val="00C27FF8"/>
    <w:rsid w:val="00C70963"/>
    <w:rsid w:val="00C85833"/>
    <w:rsid w:val="00CC6D23"/>
    <w:rsid w:val="00D01737"/>
    <w:rsid w:val="00D82DBE"/>
    <w:rsid w:val="00DE06A1"/>
    <w:rsid w:val="00E30D1A"/>
    <w:rsid w:val="00E33EA4"/>
    <w:rsid w:val="00E346A2"/>
    <w:rsid w:val="00E80CE6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dcterms:created xsi:type="dcterms:W3CDTF">2023-03-09T08:00:00Z</dcterms:created>
  <dcterms:modified xsi:type="dcterms:W3CDTF">2023-05-25T10:15:00Z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