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D42C" w14:textId="77777777" w:rsidR="00E21E6E" w:rsidRDefault="00E21E6E" w:rsidP="007643C8">
      <w:pPr>
        <w:rPr>
          <w:b/>
          <w:bCs/>
        </w:rPr>
      </w:pPr>
    </w:p>
    <w:p w14:paraId="6DBE1E2A" w14:textId="3A7DD95A" w:rsidR="00E21E6E" w:rsidRDefault="00E21E6E" w:rsidP="00E21E6E">
      <w:pPr>
        <w:pStyle w:val="Textbody"/>
        <w:spacing w:after="0" w:line="240" w:lineRule="auto"/>
        <w:jc w:val="right"/>
        <w:rPr>
          <w:rFonts w:cs="Arial"/>
          <w:color w:val="auto"/>
          <w:sz w:val="20"/>
          <w:szCs w:val="20"/>
        </w:rPr>
      </w:pPr>
      <w:r>
        <w:rPr>
          <w:rFonts w:eastAsia="Calibri" w:cs="Arial"/>
          <w:color w:val="auto"/>
          <w:sz w:val="20"/>
          <w:szCs w:val="20"/>
        </w:rPr>
        <w:t xml:space="preserve">Warszawa, dnia </w:t>
      </w:r>
      <w:r w:rsidR="00A531F1">
        <w:rPr>
          <w:rFonts w:eastAsia="Calibri" w:cs="Arial"/>
          <w:color w:val="auto"/>
          <w:sz w:val="20"/>
          <w:szCs w:val="20"/>
        </w:rPr>
        <w:t>22</w:t>
      </w:r>
      <w:r>
        <w:rPr>
          <w:rFonts w:eastAsia="Calibri" w:cs="Arial"/>
          <w:color w:val="auto"/>
          <w:sz w:val="20"/>
          <w:szCs w:val="20"/>
        </w:rPr>
        <w:t>.05.2023 r.</w:t>
      </w:r>
    </w:p>
    <w:p w14:paraId="319825B3" w14:textId="5F76B1A2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</w:t>
      </w:r>
      <w:r w:rsidR="00595052">
        <w:rPr>
          <w:rFonts w:ascii="Arial" w:hAnsi="Arial" w:cs="Arial"/>
          <w:sz w:val="20"/>
          <w:szCs w:val="20"/>
        </w:rPr>
        <w:t>43</w:t>
      </w:r>
      <w:r>
        <w:rPr>
          <w:rFonts w:ascii="Arial" w:hAnsi="Arial" w:cs="Arial"/>
          <w:sz w:val="20"/>
          <w:szCs w:val="20"/>
        </w:rPr>
        <w:t>/2</w:t>
      </w:r>
      <w:r w:rsidR="0059505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EB01FE" w14:textId="77777777" w:rsidR="00E21E6E" w:rsidRDefault="00E21E6E" w:rsidP="00E21E6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B84F6E" w14:textId="46FACFD6" w:rsidR="00E21E6E" w:rsidRDefault="00E21E6E" w:rsidP="00E21E6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Uczestnicy postępowania</w:t>
      </w:r>
    </w:p>
    <w:p w14:paraId="7E99EED4" w14:textId="77777777" w:rsidR="00E21E6E" w:rsidRDefault="00E21E6E" w:rsidP="00E21E6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09DB20FB" w14:textId="77777777" w:rsidR="00E21E6E" w:rsidRDefault="00E21E6E" w:rsidP="00E21E6E">
      <w:pPr>
        <w:spacing w:after="0" w:line="240" w:lineRule="auto"/>
        <w:rPr>
          <w:rFonts w:ascii="Arial" w:eastAsia="Calibri" w:hAnsi="Arial" w:cs="Arial"/>
          <w:i/>
          <w:sz w:val="20"/>
          <w:szCs w:val="20"/>
        </w:rPr>
      </w:pPr>
    </w:p>
    <w:p w14:paraId="57CC06DA" w14:textId="4F15F8B0" w:rsidR="00E21E6E" w:rsidRDefault="00E21E6E" w:rsidP="00E21E6E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i/>
          <w:sz w:val="20"/>
          <w:szCs w:val="20"/>
        </w:rPr>
        <w:t>dotyczy:</w:t>
      </w:r>
      <w:r>
        <w:rPr>
          <w:rFonts w:ascii="Arial" w:eastAsia="Calibri" w:hAnsi="Arial" w:cs="Arial"/>
          <w:sz w:val="20"/>
          <w:szCs w:val="20"/>
        </w:rPr>
        <w:t xml:space="preserve"> postępowania  pn. </w:t>
      </w:r>
      <w:r w:rsidRPr="00E21E6E">
        <w:rPr>
          <w:rFonts w:ascii="Arial" w:eastAsia="Calibri" w:hAnsi="Arial" w:cs="Arial"/>
          <w:b/>
          <w:sz w:val="20"/>
          <w:szCs w:val="20"/>
        </w:rPr>
        <w:t>Zakup generatora do dezynfekcji wody wraz z osprzętem oraz lampy UV</w:t>
      </w:r>
      <w:r>
        <w:rPr>
          <w:rFonts w:ascii="Arial" w:eastAsia="Calibri" w:hAnsi="Arial" w:cs="Arial"/>
          <w:b/>
          <w:sz w:val="20"/>
          <w:szCs w:val="20"/>
        </w:rPr>
        <w:t xml:space="preserve">, </w:t>
      </w:r>
      <w:r>
        <w:rPr>
          <w:rFonts w:ascii="Arial" w:eastAsia="Calibri" w:hAnsi="Arial" w:cs="Arial"/>
          <w:bCs/>
          <w:sz w:val="20"/>
          <w:szCs w:val="20"/>
        </w:rPr>
        <w:t>znak ref.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ZP/2501/42/23</w:t>
      </w:r>
    </w:p>
    <w:p w14:paraId="628B3389" w14:textId="77777777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56CF69" w14:textId="77777777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3044EF7" w14:textId="77777777" w:rsidR="001B131D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Specjalistyczny Szpital Wojewódzki w Ciechanowie </w:t>
      </w:r>
      <w:r w:rsidR="001B131D">
        <w:rPr>
          <w:rFonts w:ascii="Arial" w:hAnsi="Arial" w:cs="Arial"/>
          <w:sz w:val="20"/>
          <w:szCs w:val="20"/>
        </w:rPr>
        <w:t>koryguje błąd w treści wyjaśnień z dnia 22.05.2023 r.</w:t>
      </w:r>
    </w:p>
    <w:p w14:paraId="3721BBFC" w14:textId="53698AF2" w:rsidR="00E21E6E" w:rsidRDefault="00E21E6E" w:rsidP="00E21E6E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8E64E8E" w14:textId="77777777" w:rsidR="007643C8" w:rsidRDefault="007643C8" w:rsidP="007643C8">
      <w:r>
        <w:t>3. Zamawiający chce dezynfekować zbiornik czystej wody czy instalację w budynkach? Zaproponowane rozwiązanie nie zapewni dezynfekcji sieci, chyba, że przy znacznym przedozowaniu ClO2, co nie jest wskazane. Zmawiający wymaga osiągnięcia jakości wody zgodnej z normami, ale wskazane rozwiązanie technologicznie uniemożliwia osiągnięcie dobrego wyniku. Czy Zamawiający dopuści inne rozwiązania co do miejsca montażu punktów wtrysku?</w:t>
      </w:r>
    </w:p>
    <w:p w14:paraId="2F111037" w14:textId="2448BE95" w:rsidR="001B131D" w:rsidRDefault="007643C8" w:rsidP="001B131D">
      <w:pPr>
        <w:shd w:val="clear" w:color="auto" w:fill="F2F2F2" w:themeFill="background1" w:themeFillShade="F2"/>
        <w:spacing w:after="0" w:line="240" w:lineRule="auto"/>
      </w:pPr>
      <w:r w:rsidRPr="007242C2">
        <w:rPr>
          <w:b/>
          <w:bCs/>
        </w:rPr>
        <w:t>Odpowiedź</w:t>
      </w:r>
      <w:r w:rsidR="001B131D">
        <w:rPr>
          <w:b/>
          <w:bCs/>
        </w:rPr>
        <w:t>.</w:t>
      </w:r>
      <w:r>
        <w:t xml:space="preserve"> </w:t>
      </w:r>
    </w:p>
    <w:p w14:paraId="0E9DCA2C" w14:textId="7B055DC2" w:rsidR="001B131D" w:rsidRPr="001B131D" w:rsidRDefault="001B131D" w:rsidP="001B131D">
      <w:pPr>
        <w:shd w:val="clear" w:color="auto" w:fill="F2F2F2" w:themeFill="background1" w:themeFillShade="F2"/>
        <w:spacing w:after="0" w:line="240" w:lineRule="auto"/>
        <w:rPr>
          <w:u w:val="single"/>
        </w:rPr>
      </w:pPr>
      <w:r w:rsidRPr="001B131D">
        <w:rPr>
          <w:u w:val="single"/>
        </w:rPr>
        <w:t>jest:</w:t>
      </w:r>
    </w:p>
    <w:p w14:paraId="766065F7" w14:textId="27562689" w:rsidR="007643C8" w:rsidRDefault="007643C8" w:rsidP="001B131D">
      <w:pPr>
        <w:shd w:val="clear" w:color="auto" w:fill="F2F2F2" w:themeFill="background1" w:themeFillShade="F2"/>
        <w:spacing w:after="0" w:line="240" w:lineRule="auto"/>
      </w:pPr>
      <w:r w:rsidRPr="007242C2">
        <w:rPr>
          <w:i/>
          <w:iCs/>
        </w:rPr>
        <w:t xml:space="preserve">Zamawiający chce dezynfekować zarówno </w:t>
      </w:r>
      <w:r w:rsidRPr="001B131D">
        <w:rPr>
          <w:i/>
          <w:iCs/>
          <w:u w:val="single"/>
        </w:rPr>
        <w:t>instalację</w:t>
      </w:r>
      <w:r w:rsidRPr="007242C2">
        <w:rPr>
          <w:i/>
          <w:iCs/>
        </w:rPr>
        <w:t xml:space="preserve"> jak i sieć, oraz </w:t>
      </w:r>
      <w:r w:rsidR="007242C2" w:rsidRPr="007242C2">
        <w:rPr>
          <w:i/>
          <w:iCs/>
        </w:rPr>
        <w:t xml:space="preserve">wymaga osiągnięcia </w:t>
      </w:r>
      <w:r w:rsidRPr="007242C2">
        <w:rPr>
          <w:i/>
          <w:iCs/>
        </w:rPr>
        <w:t xml:space="preserve"> jakoś</w:t>
      </w:r>
      <w:r w:rsidR="007242C2" w:rsidRPr="007242C2">
        <w:rPr>
          <w:i/>
          <w:iCs/>
        </w:rPr>
        <w:t xml:space="preserve">ci </w:t>
      </w:r>
      <w:r w:rsidRPr="007242C2">
        <w:rPr>
          <w:i/>
          <w:iCs/>
        </w:rPr>
        <w:t>wody zgodn</w:t>
      </w:r>
      <w:r w:rsidR="00A61B63">
        <w:rPr>
          <w:i/>
          <w:iCs/>
        </w:rPr>
        <w:t>ej</w:t>
      </w:r>
      <w:r w:rsidRPr="007242C2">
        <w:rPr>
          <w:i/>
          <w:iCs/>
        </w:rPr>
        <w:t xml:space="preserve"> z wymaganiami dla wody przydatnej do spożycia.</w:t>
      </w:r>
      <w:r>
        <w:t xml:space="preserve"> </w:t>
      </w:r>
    </w:p>
    <w:p w14:paraId="21473712" w14:textId="62EB2E84" w:rsidR="001B131D" w:rsidRPr="001B131D" w:rsidRDefault="001B131D" w:rsidP="001B131D">
      <w:pPr>
        <w:shd w:val="clear" w:color="auto" w:fill="F2F2F2" w:themeFill="background1" w:themeFillShade="F2"/>
        <w:spacing w:after="0" w:line="240" w:lineRule="auto"/>
        <w:rPr>
          <w:u w:val="single"/>
        </w:rPr>
      </w:pPr>
      <w:r w:rsidRPr="001B131D">
        <w:rPr>
          <w:u w:val="single"/>
        </w:rPr>
        <w:t>winna być:</w:t>
      </w:r>
    </w:p>
    <w:p w14:paraId="2FB962E3" w14:textId="01E05222" w:rsidR="001B131D" w:rsidRDefault="001B131D" w:rsidP="001B131D">
      <w:pPr>
        <w:shd w:val="clear" w:color="auto" w:fill="F2F2F2" w:themeFill="background1" w:themeFillShade="F2"/>
        <w:spacing w:after="0" w:line="240" w:lineRule="auto"/>
      </w:pPr>
      <w:r w:rsidRPr="007242C2">
        <w:rPr>
          <w:i/>
          <w:iCs/>
        </w:rPr>
        <w:t xml:space="preserve">Zamawiający chce dezynfekować zarówno </w:t>
      </w:r>
      <w:r w:rsidRPr="001B131D">
        <w:rPr>
          <w:i/>
          <w:iCs/>
          <w:u w:val="single"/>
        </w:rPr>
        <w:t>zbiornik</w:t>
      </w:r>
      <w:r w:rsidRPr="007242C2">
        <w:rPr>
          <w:i/>
          <w:iCs/>
        </w:rPr>
        <w:t xml:space="preserve"> jak i sieć, oraz wymaga osiągnięcia  jakości wody zgodn</w:t>
      </w:r>
      <w:r>
        <w:rPr>
          <w:i/>
          <w:iCs/>
        </w:rPr>
        <w:t>ej</w:t>
      </w:r>
      <w:r w:rsidRPr="007242C2">
        <w:rPr>
          <w:i/>
          <w:iCs/>
        </w:rPr>
        <w:t xml:space="preserve"> z wymaganiami dla wody przydatnej do spożycia.</w:t>
      </w:r>
      <w:r>
        <w:t xml:space="preserve"> </w:t>
      </w:r>
    </w:p>
    <w:p w14:paraId="6E5A57F4" w14:textId="77777777" w:rsidR="001B131D" w:rsidRDefault="001B131D" w:rsidP="001B131D">
      <w:pPr>
        <w:spacing w:after="0" w:line="240" w:lineRule="auto"/>
      </w:pPr>
    </w:p>
    <w:p w14:paraId="27FDCED8" w14:textId="01A51402" w:rsidR="001B131D" w:rsidRDefault="001B131D" w:rsidP="001B131D">
      <w:pPr>
        <w:spacing w:after="0" w:line="240" w:lineRule="auto"/>
      </w:pPr>
      <w:r>
        <w:t>Podpisał:</w:t>
      </w:r>
    </w:p>
    <w:p w14:paraId="704E71AB" w14:textId="3FC2D93C" w:rsidR="001B131D" w:rsidRDefault="001B131D" w:rsidP="001B131D">
      <w:pPr>
        <w:spacing w:after="0" w:line="240" w:lineRule="auto"/>
      </w:pPr>
      <w:r>
        <w:t>Wiesław Babiżewski</w:t>
      </w:r>
    </w:p>
    <w:p w14:paraId="0354C231" w14:textId="4842D93C" w:rsidR="001B131D" w:rsidRDefault="001B131D" w:rsidP="001B131D">
      <w:pPr>
        <w:spacing w:after="0" w:line="240" w:lineRule="auto"/>
      </w:pPr>
      <w:r>
        <w:t>Kierownik Sekcji ds. zamówień publicznych</w:t>
      </w:r>
    </w:p>
    <w:sectPr w:rsidR="001B131D" w:rsidSect="002212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C8"/>
    <w:rsid w:val="000D025E"/>
    <w:rsid w:val="00137598"/>
    <w:rsid w:val="001B131D"/>
    <w:rsid w:val="002212CE"/>
    <w:rsid w:val="002F21C2"/>
    <w:rsid w:val="00355D5E"/>
    <w:rsid w:val="00443E0A"/>
    <w:rsid w:val="00502F3B"/>
    <w:rsid w:val="005108F5"/>
    <w:rsid w:val="00595052"/>
    <w:rsid w:val="005D7810"/>
    <w:rsid w:val="006243C2"/>
    <w:rsid w:val="0069485C"/>
    <w:rsid w:val="006C7F20"/>
    <w:rsid w:val="00706E00"/>
    <w:rsid w:val="007242C2"/>
    <w:rsid w:val="00755714"/>
    <w:rsid w:val="007643C8"/>
    <w:rsid w:val="00856E0D"/>
    <w:rsid w:val="00A531F1"/>
    <w:rsid w:val="00A61B63"/>
    <w:rsid w:val="00B004EC"/>
    <w:rsid w:val="00C328D4"/>
    <w:rsid w:val="00C659C0"/>
    <w:rsid w:val="00E21E6E"/>
    <w:rsid w:val="00E761B8"/>
    <w:rsid w:val="00F554E1"/>
    <w:rsid w:val="00FB0133"/>
    <w:rsid w:val="00F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9A9A"/>
  <w15:chartTrackingRefBased/>
  <w15:docId w15:val="{DF8488C7-1281-48FB-8886-43EA336E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E21E6E"/>
    <w:pPr>
      <w:suppressAutoHyphens/>
      <w:autoSpaceDN w:val="0"/>
      <w:spacing w:after="140" w:line="288" w:lineRule="auto"/>
    </w:pPr>
    <w:rPr>
      <w:rFonts w:ascii="Arial" w:eastAsia="Arial" w:hAnsi="Arial" w:cs="Tahoma"/>
      <w:color w:val="00000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Senderska</dc:creator>
  <cp:keywords/>
  <dc:description/>
  <cp:lastModifiedBy>Wiesław Babiżewski</cp:lastModifiedBy>
  <cp:revision>3</cp:revision>
  <cp:lastPrinted>2023-05-18T10:27:00Z</cp:lastPrinted>
  <dcterms:created xsi:type="dcterms:W3CDTF">2023-05-22T11:54:00Z</dcterms:created>
  <dcterms:modified xsi:type="dcterms:W3CDTF">2023-05-22T11:59:00Z</dcterms:modified>
</cp:coreProperties>
</file>