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D42C" w14:textId="77777777" w:rsidR="00E21E6E" w:rsidRDefault="00E21E6E" w:rsidP="007643C8">
      <w:pPr>
        <w:rPr>
          <w:b/>
          <w:bCs/>
        </w:rPr>
      </w:pPr>
    </w:p>
    <w:p w14:paraId="6DBE1E2A" w14:textId="1AA930C5" w:rsidR="00E21E6E" w:rsidRDefault="005E538E" w:rsidP="00E21E6E">
      <w:pPr>
        <w:pStyle w:val="Textbody"/>
        <w:spacing w:after="0" w:line="240" w:lineRule="auto"/>
        <w:jc w:val="right"/>
        <w:rPr>
          <w:rFonts w:cs="Arial"/>
          <w:color w:val="auto"/>
          <w:sz w:val="20"/>
          <w:szCs w:val="20"/>
        </w:rPr>
      </w:pPr>
      <w:r>
        <w:rPr>
          <w:rFonts w:eastAsia="Calibri" w:cs="Arial"/>
          <w:color w:val="auto"/>
          <w:sz w:val="20"/>
          <w:szCs w:val="20"/>
        </w:rPr>
        <w:t>Ciechanów</w:t>
      </w:r>
      <w:r w:rsidR="00E21E6E">
        <w:rPr>
          <w:rFonts w:eastAsia="Calibri" w:cs="Arial"/>
          <w:color w:val="auto"/>
          <w:sz w:val="20"/>
          <w:szCs w:val="20"/>
        </w:rPr>
        <w:t xml:space="preserve">, dnia </w:t>
      </w:r>
      <w:r>
        <w:rPr>
          <w:rFonts w:eastAsia="Calibri" w:cs="Arial"/>
          <w:color w:val="auto"/>
          <w:sz w:val="20"/>
          <w:szCs w:val="20"/>
        </w:rPr>
        <w:t>14</w:t>
      </w:r>
      <w:r w:rsidR="00E21E6E">
        <w:rPr>
          <w:rFonts w:eastAsia="Calibri" w:cs="Arial"/>
          <w:color w:val="auto"/>
          <w:sz w:val="20"/>
          <w:szCs w:val="20"/>
        </w:rPr>
        <w:t>.0</w:t>
      </w:r>
      <w:r>
        <w:rPr>
          <w:rFonts w:eastAsia="Calibri" w:cs="Arial"/>
          <w:color w:val="auto"/>
          <w:sz w:val="20"/>
          <w:szCs w:val="20"/>
        </w:rPr>
        <w:t>6</w:t>
      </w:r>
      <w:r w:rsidR="00E21E6E">
        <w:rPr>
          <w:rFonts w:eastAsia="Calibri" w:cs="Arial"/>
          <w:color w:val="auto"/>
          <w:sz w:val="20"/>
          <w:szCs w:val="20"/>
        </w:rPr>
        <w:t>.2023 r.</w:t>
      </w:r>
    </w:p>
    <w:p w14:paraId="319825B3" w14:textId="69A8488C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</w:t>
      </w:r>
      <w:r w:rsidR="00595052">
        <w:rPr>
          <w:rFonts w:ascii="Arial" w:hAnsi="Arial" w:cs="Arial"/>
          <w:sz w:val="20"/>
          <w:szCs w:val="20"/>
        </w:rPr>
        <w:t>43</w:t>
      </w:r>
      <w:r w:rsidR="005E538E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/2</w:t>
      </w:r>
      <w:r w:rsidR="0059505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EB01FE" w14:textId="77777777" w:rsidR="00E21E6E" w:rsidRDefault="00E21E6E" w:rsidP="00E21E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84F6E" w14:textId="46FACFD6" w:rsidR="00E21E6E" w:rsidRDefault="00E21E6E" w:rsidP="00E21E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Uczestnicy postępowania</w:t>
      </w:r>
    </w:p>
    <w:p w14:paraId="7E99EED4" w14:textId="77777777" w:rsidR="00E21E6E" w:rsidRDefault="00E21E6E" w:rsidP="00E21E6E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09DB20FB" w14:textId="77777777" w:rsidR="00E21E6E" w:rsidRDefault="00E21E6E" w:rsidP="00E21E6E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57CC06DA" w14:textId="1054BB5C" w:rsidR="00E21E6E" w:rsidRDefault="00E21E6E" w:rsidP="00E21E6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dotyczy:</w:t>
      </w:r>
      <w:r>
        <w:rPr>
          <w:rFonts w:ascii="Arial" w:eastAsia="Calibri" w:hAnsi="Arial" w:cs="Arial"/>
          <w:sz w:val="20"/>
          <w:szCs w:val="20"/>
        </w:rPr>
        <w:t xml:space="preserve"> postępowania  pn. </w:t>
      </w:r>
      <w:r w:rsidRPr="00E21E6E">
        <w:rPr>
          <w:rFonts w:ascii="Arial" w:eastAsia="Calibri" w:hAnsi="Arial" w:cs="Arial"/>
          <w:b/>
          <w:sz w:val="20"/>
          <w:szCs w:val="20"/>
        </w:rPr>
        <w:t>Zakup generatora do dezynfekcji wody wraz z osprzętem oraz lampy UV</w:t>
      </w:r>
      <w:r>
        <w:rPr>
          <w:rFonts w:ascii="Arial" w:eastAsia="Calibri" w:hAnsi="Arial" w:cs="Arial"/>
          <w:b/>
          <w:sz w:val="20"/>
          <w:szCs w:val="20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</w:rPr>
        <w:t>znak ref.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ZP/2501/4</w:t>
      </w:r>
      <w:r w:rsidR="005E538E">
        <w:rPr>
          <w:rFonts w:ascii="Arial" w:eastAsia="Calibri" w:hAnsi="Arial" w:cs="Arial"/>
          <w:bCs/>
          <w:sz w:val="20"/>
          <w:szCs w:val="20"/>
        </w:rPr>
        <w:t>3.1</w:t>
      </w:r>
      <w:r>
        <w:rPr>
          <w:rFonts w:ascii="Arial" w:eastAsia="Calibri" w:hAnsi="Arial" w:cs="Arial"/>
          <w:bCs/>
          <w:sz w:val="20"/>
          <w:szCs w:val="20"/>
        </w:rPr>
        <w:t>/23</w:t>
      </w:r>
    </w:p>
    <w:p w14:paraId="628B3389" w14:textId="77777777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6CF69" w14:textId="77777777" w:rsidR="00E21E6E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044EF7" w14:textId="17D4427C" w:rsidR="001B131D" w:rsidRDefault="00E21E6E" w:rsidP="00E21E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1B131D">
        <w:rPr>
          <w:rFonts w:ascii="Arial" w:hAnsi="Arial" w:cs="Arial"/>
          <w:sz w:val="20"/>
          <w:szCs w:val="20"/>
        </w:rPr>
        <w:t xml:space="preserve">koryguje błąd w treści </w:t>
      </w:r>
      <w:r w:rsidR="005E538E">
        <w:rPr>
          <w:rFonts w:ascii="Arial" w:hAnsi="Arial" w:cs="Arial"/>
          <w:sz w:val="20"/>
          <w:szCs w:val="20"/>
        </w:rPr>
        <w:t>opisu przedmiotu zamówienia (przedostatni akapit załącznika nr 2 do SWZ):</w:t>
      </w:r>
    </w:p>
    <w:p w14:paraId="433AF9D9" w14:textId="3F2009D3" w:rsidR="005E538E" w:rsidRPr="005E538E" w:rsidRDefault="005E538E" w:rsidP="00E21E6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E538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Było:</w:t>
      </w:r>
    </w:p>
    <w:p w14:paraId="24683ABD" w14:textId="70221B94" w:rsidR="005E538E" w:rsidRDefault="005E538E" w:rsidP="005E538E">
      <w:pPr>
        <w:rPr>
          <w:rFonts w:ascii="Arial" w:hAnsi="Arial" w:cs="Arial"/>
          <w:sz w:val="20"/>
          <w:szCs w:val="20"/>
        </w:rPr>
      </w:pPr>
      <w:r w:rsidRPr="005E538E">
        <w:rPr>
          <w:rFonts w:ascii="Arial" w:hAnsi="Arial" w:cs="Arial"/>
          <w:sz w:val="20"/>
          <w:szCs w:val="20"/>
        </w:rPr>
        <w:t xml:space="preserve">Wykonawca w okresie gwarancji zobowiązuje się do ustalania odpowiednich dawek dezynfektanta w oparciu o przedstawione przez użytkownika wyniki badań, celem zapewnienia właściwej jakości wody.  </w:t>
      </w:r>
    </w:p>
    <w:p w14:paraId="696A8D51" w14:textId="468ED22E" w:rsidR="005E538E" w:rsidRPr="005E538E" w:rsidRDefault="005E538E" w:rsidP="005E538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Jest</w:t>
      </w:r>
      <w:r w:rsidRPr="005E538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37BC3C56" w14:textId="77777777" w:rsidR="005E538E" w:rsidRDefault="005E538E" w:rsidP="005E538E">
      <w:pPr>
        <w:rPr>
          <w:rFonts w:ascii="Arial" w:hAnsi="Arial" w:cs="Arial"/>
          <w:sz w:val="20"/>
          <w:szCs w:val="20"/>
        </w:rPr>
      </w:pPr>
      <w:r w:rsidRPr="005E538E">
        <w:rPr>
          <w:rFonts w:ascii="Arial" w:hAnsi="Arial" w:cs="Arial"/>
          <w:sz w:val="20"/>
          <w:szCs w:val="20"/>
        </w:rPr>
        <w:t xml:space="preserve">Wykonawca w okresie gwarancji zobowiązuje się do </w:t>
      </w:r>
      <w:r w:rsidRPr="005E538E">
        <w:rPr>
          <w:rFonts w:ascii="Arial" w:hAnsi="Arial" w:cs="Arial"/>
          <w:sz w:val="20"/>
          <w:szCs w:val="20"/>
          <w:u w:val="single"/>
        </w:rPr>
        <w:t>nieodpłatnego</w:t>
      </w:r>
      <w:r w:rsidRPr="005E538E">
        <w:rPr>
          <w:rFonts w:ascii="Arial" w:hAnsi="Arial" w:cs="Arial"/>
          <w:sz w:val="20"/>
          <w:szCs w:val="20"/>
        </w:rPr>
        <w:t xml:space="preserve"> ustalania odpowiednich dawek dezynfektanta w oparciu o przedstawione przez użytkownika wyniki badań, celem zapewnienia właściwej jakości wody.  </w:t>
      </w:r>
    </w:p>
    <w:p w14:paraId="0CED6CD0" w14:textId="0B3DB85F" w:rsidR="005E538E" w:rsidRDefault="005E538E" w:rsidP="001B131D">
      <w:pPr>
        <w:spacing w:after="0" w:line="240" w:lineRule="auto"/>
      </w:pPr>
      <w:r>
        <w:t>Korekta został uwzględniona w treści opublikowanego załącznika nr 2 do SWZ.</w:t>
      </w:r>
    </w:p>
    <w:p w14:paraId="0143B48A" w14:textId="77777777" w:rsidR="005E538E" w:rsidRDefault="005E538E" w:rsidP="001B131D">
      <w:pPr>
        <w:spacing w:after="0" w:line="240" w:lineRule="auto"/>
      </w:pPr>
    </w:p>
    <w:p w14:paraId="27FDCED8" w14:textId="0B7421DC" w:rsidR="001B131D" w:rsidRDefault="001B131D" w:rsidP="001B131D">
      <w:pPr>
        <w:spacing w:after="0" w:line="240" w:lineRule="auto"/>
      </w:pPr>
      <w:r>
        <w:t>Podpisał:</w:t>
      </w:r>
    </w:p>
    <w:p w14:paraId="704E71AB" w14:textId="3FC2D93C" w:rsidR="001B131D" w:rsidRDefault="001B131D" w:rsidP="001B131D">
      <w:pPr>
        <w:spacing w:after="0" w:line="240" w:lineRule="auto"/>
      </w:pPr>
      <w:r>
        <w:t>Wiesław Babiżewski</w:t>
      </w:r>
    </w:p>
    <w:p w14:paraId="0354C231" w14:textId="4842D93C" w:rsidR="001B131D" w:rsidRDefault="001B131D" w:rsidP="001B131D">
      <w:pPr>
        <w:spacing w:after="0" w:line="240" w:lineRule="auto"/>
      </w:pPr>
      <w:r>
        <w:t>Kierownik Sekcji ds. zamówień publicznych</w:t>
      </w:r>
    </w:p>
    <w:sectPr w:rsidR="001B131D" w:rsidSect="002212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9A"/>
    <w:multiLevelType w:val="hybridMultilevel"/>
    <w:tmpl w:val="F9A0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0242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C8"/>
    <w:rsid w:val="000D025E"/>
    <w:rsid w:val="00137598"/>
    <w:rsid w:val="001B131D"/>
    <w:rsid w:val="002212CE"/>
    <w:rsid w:val="002F21C2"/>
    <w:rsid w:val="00355D5E"/>
    <w:rsid w:val="00443E0A"/>
    <w:rsid w:val="00502F3B"/>
    <w:rsid w:val="005108F5"/>
    <w:rsid w:val="00595052"/>
    <w:rsid w:val="005D7810"/>
    <w:rsid w:val="005E538E"/>
    <w:rsid w:val="006243C2"/>
    <w:rsid w:val="0069485C"/>
    <w:rsid w:val="006C7F20"/>
    <w:rsid w:val="00706E00"/>
    <w:rsid w:val="007242C2"/>
    <w:rsid w:val="00755714"/>
    <w:rsid w:val="007643C8"/>
    <w:rsid w:val="00856E0D"/>
    <w:rsid w:val="00A531F1"/>
    <w:rsid w:val="00A61B63"/>
    <w:rsid w:val="00B004EC"/>
    <w:rsid w:val="00C328D4"/>
    <w:rsid w:val="00C659C0"/>
    <w:rsid w:val="00E21E6E"/>
    <w:rsid w:val="00E761B8"/>
    <w:rsid w:val="00F554E1"/>
    <w:rsid w:val="00FB0133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9A9A"/>
  <w15:chartTrackingRefBased/>
  <w15:docId w15:val="{DF8488C7-1281-48FB-8886-43EA336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21E6E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14:ligatures w14:val="none"/>
    </w:rPr>
  </w:style>
  <w:style w:type="paragraph" w:styleId="Akapitzlist">
    <w:name w:val="List Paragraph"/>
    <w:basedOn w:val="Normalny"/>
    <w:uiPriority w:val="99"/>
    <w:qFormat/>
    <w:rsid w:val="005E538E"/>
    <w:pPr>
      <w:spacing w:after="0" w:line="240" w:lineRule="auto"/>
      <w:ind w:left="720"/>
      <w:jc w:val="both"/>
    </w:pPr>
    <w:rPr>
      <w:rFonts w:ascii="Calibri" w:eastAsia="MS Mincho" w:hAnsi="Calibri" w:cs="Calibri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Senderska</dc:creator>
  <cp:keywords/>
  <dc:description/>
  <cp:lastModifiedBy>Wiesław Babiżewski</cp:lastModifiedBy>
  <cp:revision>4</cp:revision>
  <cp:lastPrinted>2023-05-18T10:27:00Z</cp:lastPrinted>
  <dcterms:created xsi:type="dcterms:W3CDTF">2023-05-22T11:54:00Z</dcterms:created>
  <dcterms:modified xsi:type="dcterms:W3CDTF">2023-06-14T12:21:00Z</dcterms:modified>
</cp:coreProperties>
</file>