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FA20E" w14:textId="64B75B09" w:rsidR="0028025F" w:rsidRDefault="0028025F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bookmarkStart w:id="1" w:name="_Hlk137639317"/>
      <w:r>
        <w:rPr>
          <w:noProof/>
          <w:lang w:eastAsia="pl-PL" w:bidi="hi-IN"/>
        </w:rPr>
        <w:drawing>
          <wp:anchor distT="0" distB="0" distL="114300" distR="114300" simplePos="0" relativeHeight="251659264" behindDoc="0" locked="0" layoutInCell="1" allowOverlap="1" wp14:anchorId="520CF1F1" wp14:editId="692C4807">
            <wp:simplePos x="0" y="0"/>
            <wp:positionH relativeFrom="margin">
              <wp:align>left</wp:align>
            </wp:positionH>
            <wp:positionV relativeFrom="paragraph">
              <wp:posOffset>1153</wp:posOffset>
            </wp:positionV>
            <wp:extent cx="5354955" cy="675640"/>
            <wp:effectExtent l="0" t="0" r="0" b="0"/>
            <wp:wrapSquare wrapText="bothSides"/>
            <wp:docPr id="118046436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955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</w:p>
    <w:p w14:paraId="6FE5B29B" w14:textId="0A5D422A" w:rsidR="00EB26DD" w:rsidRDefault="00EB26DD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16745E3B" w14:textId="4774BE5A" w:rsidR="00EB26DD" w:rsidRDefault="00EB26DD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39D52A78" w14:textId="77777777" w:rsidR="001D70C8" w:rsidRDefault="001D70C8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4B670DC" w14:textId="77777777" w:rsidR="001D70C8" w:rsidRDefault="001D70C8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5A501832" w14:textId="77777777" w:rsidR="001D70C8" w:rsidRDefault="001D70C8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736AB9D" w14:textId="41CB061D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6838B240" w14:textId="77777777" w:rsidR="001D70C8" w:rsidRDefault="001D70C8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7628DF7" w14:textId="4DBD0A15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57F4019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4E4D79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6C7E1400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4DB3EA6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D31DD9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7743DC52" w14:textId="77777777" w:rsidR="001D70C8" w:rsidRPr="00584E10" w:rsidRDefault="001D70C8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3BFD9BB" w14:textId="6EC7CF51" w:rsidR="00A77B7F" w:rsidRDefault="00A77B7F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A77B7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ZP/2501/</w:t>
      </w:r>
      <w:r w:rsidR="00245B6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75</w:t>
      </w:r>
      <w:r w:rsidRPr="00A77B7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0F52C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prowadzonego w tryb</w:t>
      </w:r>
      <w:r w:rsidR="00D53B6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ie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552AE7" w:rsidRPr="00552AE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przetarg</w:t>
      </w:r>
      <w:r w:rsidR="00D53B6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</w:t>
      </w:r>
      <w:r w:rsidR="00552AE7" w:rsidRPr="00552AE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nieograniczon</w:t>
      </w:r>
      <w:r w:rsidR="00D53B6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ego</w:t>
      </w:r>
      <w:r w:rsidR="00552AE7" w:rsidRPr="00552AE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(art. 132)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z dnia 11 września 2019 r., zwanej dalej </w:t>
      </w:r>
      <w:proofErr w:type="spellStart"/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(t. </w:t>
      </w:r>
      <w:r w:rsidR="00EB41EE" w:rsidRPr="00EB41E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j. Dz. U. z 202</w:t>
      </w:r>
      <w:r w:rsidR="00D077C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EB41EE" w:rsidRPr="00EB41E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1</w:t>
      </w:r>
      <w:r w:rsidR="00D077C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710</w:t>
      </w:r>
      <w:r w:rsidR="00EB41EE" w:rsidRPr="00EB41E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 Strony zawierają Umowę o następującej treści:</w:t>
      </w:r>
    </w:p>
    <w:p w14:paraId="47A5939A" w14:textId="77777777" w:rsidR="001D70C8" w:rsidRDefault="001D70C8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5B27CDCA" w14:textId="77777777" w:rsidR="006B59F1" w:rsidRPr="00584E10" w:rsidRDefault="006B59F1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55F5DEE8" w14:textId="77777777" w:rsidR="00852D55" w:rsidRPr="00852D55" w:rsidRDefault="00852D55" w:rsidP="00852D55">
      <w:pPr>
        <w:ind w:left="426" w:hanging="426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852D55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547544B8" w14:textId="77777777" w:rsidR="00852D55" w:rsidRPr="00852D55" w:rsidRDefault="00852D55" w:rsidP="00852D55">
      <w:pPr>
        <w:ind w:left="426" w:hanging="426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852D55">
        <w:rPr>
          <w:rFonts w:ascii="Arial" w:eastAsia="Times New Roman" w:hAnsi="Arial" w:cs="Arial"/>
          <w:b/>
          <w:sz w:val="18"/>
          <w:szCs w:val="18"/>
          <w:lang w:eastAsia="pl-PL"/>
        </w:rPr>
        <w:t>Przedmiot i wartość Umowy</w:t>
      </w:r>
    </w:p>
    <w:p w14:paraId="52D471C6" w14:textId="0BECEE11" w:rsidR="00852D55" w:rsidRPr="00852D55" w:rsidRDefault="00852D55" w:rsidP="00852D55">
      <w:pPr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1.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>Przedmiotem 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jest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 xml:space="preserve">:  </w:t>
      </w:r>
    </w:p>
    <w:p w14:paraId="6B757FD6" w14:textId="0123B9AA" w:rsidR="00C876E4" w:rsidRPr="00C876E4" w:rsidRDefault="00852D55" w:rsidP="00C876E4">
      <w:pPr>
        <w:ind w:left="72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1.1.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bookmarkStart w:id="2" w:name="_Hlk126650859"/>
      <w:r w:rsidRPr="00852D55">
        <w:rPr>
          <w:rFonts w:ascii="Arial" w:eastAsia="Times New Roman" w:hAnsi="Arial" w:cs="Arial"/>
          <w:sz w:val="18"/>
          <w:szCs w:val="18"/>
          <w:lang w:eastAsia="pl-PL"/>
        </w:rPr>
        <w:t>sukcesywna, w okresie obowiązywania umowy i  w ilościach uzależnionych od aktualnych potrzeb Zamawiającego,</w:t>
      </w:r>
      <w:r w:rsidRPr="00852D55">
        <w:rPr>
          <w:rFonts w:ascii="Arial" w:eastAsia="Times New Roman" w:hAnsi="Arial" w:cs="Arial"/>
          <w:b/>
          <w:bCs/>
          <w:iCs/>
          <w:sz w:val="18"/>
          <w:szCs w:val="18"/>
          <w:lang w:eastAsia="pl-PL"/>
        </w:rPr>
        <w:t xml:space="preserve"> </w:t>
      </w:r>
      <w:r w:rsidRPr="008714F1">
        <w:rPr>
          <w:rFonts w:ascii="Arial" w:eastAsia="Times New Roman" w:hAnsi="Arial" w:cs="Arial"/>
          <w:b/>
          <w:bCs/>
          <w:iCs/>
          <w:sz w:val="18"/>
          <w:szCs w:val="18"/>
          <w:lang w:eastAsia="pl-PL"/>
        </w:rPr>
        <w:t xml:space="preserve">dostawa </w:t>
      </w:r>
      <w:r w:rsidR="00245B6B">
        <w:rPr>
          <w:rFonts w:ascii="Arial" w:hAnsi="Arial" w:cs="Arial"/>
          <w:b/>
          <w:bCs/>
          <w:sz w:val="18"/>
          <w:szCs w:val="18"/>
        </w:rPr>
        <w:t>u</w:t>
      </w:r>
      <w:r w:rsidR="00245B6B" w:rsidRPr="00245B6B">
        <w:rPr>
          <w:rFonts w:ascii="Arial" w:hAnsi="Arial" w:cs="Arial"/>
          <w:b/>
          <w:bCs/>
          <w:sz w:val="18"/>
          <w:szCs w:val="18"/>
        </w:rPr>
        <w:t>rządze</w:t>
      </w:r>
      <w:r w:rsidR="00245B6B">
        <w:rPr>
          <w:rFonts w:ascii="Arial" w:hAnsi="Arial" w:cs="Arial"/>
          <w:b/>
          <w:bCs/>
          <w:sz w:val="18"/>
          <w:szCs w:val="18"/>
        </w:rPr>
        <w:t>ń</w:t>
      </w:r>
      <w:r w:rsidR="00245B6B" w:rsidRPr="00245B6B">
        <w:rPr>
          <w:rFonts w:ascii="Arial" w:hAnsi="Arial" w:cs="Arial"/>
          <w:b/>
          <w:bCs/>
          <w:sz w:val="18"/>
          <w:szCs w:val="18"/>
        </w:rPr>
        <w:t xml:space="preserve"> do stymulacji serca</w:t>
      </w:r>
      <w:r w:rsidR="00245B6B">
        <w:rPr>
          <w:rFonts w:ascii="Arial" w:hAnsi="Arial" w:cs="Arial"/>
          <w:b/>
          <w:bCs/>
          <w:sz w:val="18"/>
          <w:szCs w:val="18"/>
        </w:rPr>
        <w:t xml:space="preserve"> </w:t>
      </w:r>
      <w:r w:rsidRPr="00F5421C">
        <w:rPr>
          <w:rFonts w:ascii="Arial" w:eastAsia="Times New Roman" w:hAnsi="Arial" w:cs="Arial"/>
          <w:sz w:val="18"/>
          <w:szCs w:val="18"/>
          <w:lang w:eastAsia="pl-PL"/>
        </w:rPr>
        <w:t>zwana dalej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 xml:space="preserve"> towarem. Zamawiane w okresie obowiązywania Umowy łączne ilości towaru oraz jego właściwości zostały określone w załączniku nr 1 do Umowy.</w:t>
      </w:r>
      <w:bookmarkEnd w:id="2"/>
    </w:p>
    <w:p w14:paraId="790A3BEF" w14:textId="5C52C56F" w:rsidR="00852D55" w:rsidRPr="00852D55" w:rsidRDefault="00852D55" w:rsidP="00852D55">
      <w:pPr>
        <w:ind w:left="720" w:right="70" w:hanging="43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1.2.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852D5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245B6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75</w:t>
      </w:r>
      <w:r w:rsidRPr="00852D5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/23) oraz treści Umowy.</w:t>
      </w:r>
    </w:p>
    <w:p w14:paraId="18AA3012" w14:textId="77777777" w:rsidR="00852D55" w:rsidRPr="00852D55" w:rsidRDefault="00852D55" w:rsidP="00852D55">
      <w:pPr>
        <w:ind w:left="284" w:right="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2.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852D55">
        <w:rPr>
          <w:rFonts w:ascii="Arial" w:eastAsia="Times New Roman" w:hAnsi="Arial" w:cs="Arial"/>
          <w:i/>
          <w:iCs/>
          <w:spacing w:val="-4"/>
          <w:sz w:val="18"/>
          <w:szCs w:val="18"/>
          <w:lang w:eastAsia="pl-PL"/>
        </w:rPr>
        <w:t>załączniku nr 1</w:t>
      </w:r>
      <w:r w:rsidRPr="00852D55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40% </w:t>
      </w:r>
      <w:r w:rsidRPr="00852D55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§1 ust 3.</w:t>
      </w:r>
    </w:p>
    <w:p w14:paraId="5402D9E9" w14:textId="77777777" w:rsidR="00852D55" w:rsidRPr="00852D55" w:rsidRDefault="00852D55" w:rsidP="00852D55">
      <w:pPr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3.</w:t>
      </w:r>
      <w:r w:rsidRPr="00852D55">
        <w:rPr>
          <w:rFonts w:ascii="Times New Roman" w:eastAsia="Times New Roman" w:hAnsi="Times New Roman" w:cs="Times New Roman"/>
          <w:b/>
          <w:bCs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852D5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852D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wynosi</w:t>
      </w:r>
      <w:r w:rsidRPr="00852D5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....................... PLN</w:t>
      </w:r>
      <w:r w:rsidRPr="00852D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  /słownie brutto: .................................................. PLN/</w:t>
      </w:r>
    </w:p>
    <w:p w14:paraId="0C6EA267" w14:textId="77777777" w:rsidR="00852D55" w:rsidRPr="00852D55" w:rsidRDefault="00852D55" w:rsidP="00852D55">
      <w:pPr>
        <w:ind w:left="284" w:right="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4.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  zastrzega sobie prawo do zmian ilości  zamawianego towaru w  poszczególnych pozycjach asortymentowych. Ilości te mogą ulec zmniejszeniu lub zwiększeniu w granicach +/-20%.</w:t>
      </w:r>
    </w:p>
    <w:p w14:paraId="0B590C55" w14:textId="77777777" w:rsidR="00852D55" w:rsidRDefault="00852D55" w:rsidP="00852D55">
      <w:pPr>
        <w:shd w:val="clear" w:color="auto" w:fill="FFFFFF"/>
        <w:ind w:left="284" w:hanging="284"/>
        <w:jc w:val="both"/>
        <w:rPr>
          <w:rFonts w:ascii="Arial" w:eastAsia="Times New Roman" w:hAnsi="Arial" w:cs="Arial"/>
          <w:color w:val="000000"/>
          <w:spacing w:val="-6"/>
          <w:sz w:val="18"/>
          <w:szCs w:val="18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5.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color w:val="000000"/>
          <w:spacing w:val="-6"/>
          <w:sz w:val="18"/>
          <w:szCs w:val="18"/>
          <w:lang w:eastAsia="pl-PL"/>
        </w:rPr>
        <w:t xml:space="preserve">Zamawiający przewiduje możliwość  rozszerzenia zamówienia objętego Umową, ponad jego wielkość ustaloną w ust. 1 oraz Wartość Umowy. Rozszerzenie zamówienia, o którym mowa w zdaniu pierwszym nie może przekroczyć 9% Wartości Umowy. </w:t>
      </w:r>
    </w:p>
    <w:p w14:paraId="41716C57" w14:textId="3197D6C0" w:rsidR="00075417" w:rsidRPr="00075417" w:rsidRDefault="00075417" w:rsidP="00075417">
      <w:pPr>
        <w:pStyle w:val="Akapitzlist"/>
        <w:numPr>
          <w:ilvl w:val="0"/>
          <w:numId w:val="33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75417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pozycje określone w  załączniku nr 1 do Umowy , jednakże ściśle z nimi związane pod względem przeznaczenia. </w:t>
      </w:r>
    </w:p>
    <w:p w14:paraId="088DC2A8" w14:textId="085EF584" w:rsidR="00075417" w:rsidRPr="00075417" w:rsidRDefault="00075417" w:rsidP="00075417">
      <w:pPr>
        <w:pStyle w:val="Akapitzlist"/>
        <w:numPr>
          <w:ilvl w:val="0"/>
          <w:numId w:val="33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75417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Rozszerzenie zamówienia, o którym mowa ust. </w:t>
      </w:r>
      <w:r w:rsidR="00330161">
        <w:rPr>
          <w:rFonts w:ascii="Arial" w:eastAsia="Times New Roman" w:hAnsi="Arial" w:cs="Arial"/>
          <w:spacing w:val="-6"/>
          <w:sz w:val="18"/>
          <w:szCs w:val="18"/>
          <w:lang w:eastAsia="pl-PL"/>
        </w:rPr>
        <w:t>7</w:t>
      </w:r>
      <w:r w:rsidRPr="00075417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  5% Wartości Umowy. Ceny jednostkowe towaru wprowadzonego do Umowy w związku z rozszerzeniem zostaną ustalone w drodze negocjacji przeprowadzonej pomiędzy stronami.</w:t>
      </w:r>
    </w:p>
    <w:p w14:paraId="4540A004" w14:textId="203CE362" w:rsidR="00852D55" w:rsidRPr="00D755AA" w:rsidRDefault="00075417" w:rsidP="00D755AA">
      <w:pPr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8</w:t>
      </w:r>
      <w:r w:rsidR="00852D55" w:rsidRPr="00852D55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="00852D55"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="00852D55" w:rsidRPr="00852D55">
        <w:rPr>
          <w:rFonts w:ascii="Arial" w:eastAsia="Times New Roman" w:hAnsi="Arial" w:cs="Arial"/>
          <w:color w:val="000000"/>
          <w:spacing w:val="-6"/>
          <w:sz w:val="18"/>
          <w:szCs w:val="18"/>
          <w:lang w:eastAsia="pl-PL"/>
        </w:rPr>
        <w:t>Wprowadzenie do umowy zmian wynikających z rozszerzenia zamówienia wymaga formy pisemnej, w postaci aneksu do umowy.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3986EA13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Umowa obowiązuje w okresie</w:t>
      </w:r>
      <w:r w:rsidR="00E74BD3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="00B77C51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126E8359" w14:textId="25147D0B" w:rsidR="00D755AA" w:rsidRPr="006B59F1" w:rsidRDefault="006D6624" w:rsidP="00D755AA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480C7337" w14:textId="77777777" w:rsidR="006B59F1" w:rsidRDefault="006B59F1" w:rsidP="006B59F1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0C8E8A" w14:textId="77777777" w:rsidR="006B59F1" w:rsidRDefault="006B59F1" w:rsidP="006B59F1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FF17EF" w14:textId="77777777" w:rsidR="006B59F1" w:rsidRPr="006B59F1" w:rsidRDefault="006B59F1" w:rsidP="006B59F1">
      <w:p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8516296" w14:textId="77777777" w:rsidR="006B59F1" w:rsidRPr="00D755AA" w:rsidRDefault="006B59F1" w:rsidP="006B59F1">
      <w:pPr>
        <w:ind w:left="360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277771D" w:rsidR="00584E10" w:rsidRPr="00C950F9" w:rsidRDefault="00584E10" w:rsidP="00C950F9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950F9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C950F9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C950F9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 w:rsidRPr="00C950F9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950F9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 w:rsidRPr="00C950F9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C950F9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21108D3B" w14:textId="3BA7F1D0" w:rsidR="00D755AA" w:rsidRDefault="00584E10" w:rsidP="00D755AA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116E1A09" w14:textId="77777777" w:rsidR="00EF0F60" w:rsidRPr="00D755AA" w:rsidRDefault="00EF0F60" w:rsidP="00EF0F60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1B23F97A" w:rsidR="00522FF4" w:rsidRPr="00584E10" w:rsidRDefault="00522FF4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7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C2585" w:rsidRPr="007C2585">
        <w:rPr>
          <w:rFonts w:ascii="Arial" w:eastAsia="Times New Roman" w:hAnsi="Arial" w:cs="Arial"/>
          <w:sz w:val="18"/>
          <w:szCs w:val="18"/>
          <w:lang w:eastAsia="pl-PL"/>
        </w:rPr>
        <w:t xml:space="preserve">lub   na adres </w:t>
      </w:r>
      <w:r w:rsidR="007C2585" w:rsidRPr="007C2585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8" w:history="1">
        <w:r w:rsidR="007C2585" w:rsidRPr="007C2585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</w:p>
    <w:p w14:paraId="7DDF8802" w14:textId="77777777" w:rsidR="00584E10" w:rsidRPr="00584E10" w:rsidRDefault="00584E10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3F61D4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07E0F8F0" w14:textId="0821EFF6" w:rsidR="00D755AA" w:rsidRDefault="00584E10" w:rsidP="00D755AA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417E9ADA" w14:textId="77777777" w:rsidR="006B59F1" w:rsidRPr="00D755AA" w:rsidRDefault="006B59F1" w:rsidP="006B59F1">
      <w:pPr>
        <w:ind w:left="420"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0BD26B04" w14:textId="77777777" w:rsidR="00053DDE" w:rsidRPr="00584E10" w:rsidRDefault="00053DDE" w:rsidP="00053DDE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towar, w asortymencie i ilościach określonych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Pr="000B14ED">
        <w:rPr>
          <w:rFonts w:ascii="Arial" w:eastAsia="Times New Roman" w:hAnsi="Arial" w:cs="Arial"/>
          <w:sz w:val="18"/>
          <w:szCs w:val="18"/>
          <w:lang w:eastAsia="pl-PL"/>
        </w:rPr>
        <w:t xml:space="preserve">5 dni roboczych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od </w:t>
      </w:r>
      <w:r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  <w:r w:rsidRPr="00C55FD1">
        <w:t xml:space="preserve"> </w:t>
      </w:r>
    </w:p>
    <w:p w14:paraId="22603F6A" w14:textId="77777777" w:rsidR="00053DDE" w:rsidRDefault="00053DDE" w:rsidP="00053DDE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zlokalizowanego na poziomie niskiego parteru w siedzibie Zamawiającego ul. Powstańców Wielkopolskich 2, 06-400 Ciechanów (wjazd na parking w „studni”). </w:t>
      </w:r>
    </w:p>
    <w:p w14:paraId="616D7982" w14:textId="77777777" w:rsidR="00053DDE" w:rsidRPr="00584E10" w:rsidRDefault="00053DDE" w:rsidP="00053DDE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FDB4C50" w14:textId="77777777" w:rsidR="00053DDE" w:rsidRPr="00FE2AFE" w:rsidRDefault="00053DDE" w:rsidP="00053DD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B0B7BF7" w14:textId="77777777" w:rsidR="00053DDE" w:rsidRDefault="00053DDE" w:rsidP="00053DD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629FA9F1" w14:textId="77777777" w:rsidR="00053DDE" w:rsidRPr="00FE2AFE" w:rsidRDefault="00053DDE" w:rsidP="00053DD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22475C04" w14:textId="77777777" w:rsidR="00053DDE" w:rsidRPr="00FE2AFE" w:rsidRDefault="00053DDE" w:rsidP="00053DD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</w:t>
      </w:r>
      <w:proofErr w:type="spellStart"/>
      <w:r w:rsidRPr="00FE2AFE">
        <w:rPr>
          <w:rFonts w:ascii="Arial" w:eastAsia="Times New Roman" w:hAnsi="Arial" w:cs="Arial"/>
          <w:sz w:val="18"/>
          <w:szCs w:val="18"/>
          <w:lang w:eastAsia="pl-PL"/>
        </w:rPr>
        <w:t>cy</w:t>
      </w:r>
      <w:proofErr w:type="spellEnd"/>
      <w:r w:rsidRPr="00FE2AFE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14:paraId="26A1DAA6" w14:textId="77777777" w:rsidR="00053DDE" w:rsidRPr="00FE2AFE" w:rsidRDefault="00053DDE" w:rsidP="00053DD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2A4DD9F0" w14:textId="77777777" w:rsidR="00053DDE" w:rsidRPr="00FE2AFE" w:rsidRDefault="00053DDE" w:rsidP="00053DD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7AE988B" w14:textId="77777777" w:rsidR="00053DDE" w:rsidRPr="00FE2AFE" w:rsidRDefault="00053DDE" w:rsidP="00053DD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501EC37E" w14:textId="77777777" w:rsidR="00053DDE" w:rsidRPr="00FE2AFE" w:rsidRDefault="00053DDE" w:rsidP="00053DD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473E9F0D" w14:textId="77777777" w:rsidR="00053DDE" w:rsidRPr="00FE2AFE" w:rsidRDefault="00053DDE" w:rsidP="00053DD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48688D3D" w14:textId="77777777" w:rsidR="00053DDE" w:rsidRPr="00FE2AFE" w:rsidRDefault="00053DDE" w:rsidP="00053DD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6DFF3CFE" w14:textId="77777777" w:rsidR="00053DDE" w:rsidRDefault="00053DDE" w:rsidP="00053DD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73D3C253" w14:textId="77777777" w:rsidR="00053DDE" w:rsidRPr="00584E10" w:rsidRDefault="00053DDE" w:rsidP="00053DDE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1DD2D347" w14:textId="77777777" w:rsidR="00053DDE" w:rsidRDefault="00053DDE" w:rsidP="00053DDE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Ubezpieczeniu, o którym mowa w ust. 11 podlega w szczególności odpowiedzialność cywilna za szkody, dotyczące Zamawiającego, Wykonawcy i osób trzecich, a powstałe w związku z realizacją przedmiotu Umowy.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Na żądanie Zamawiającego, Wykonawca zobowiązany jest do okazania aktualnej polisy OC pod rygorem wstrzymania płatności faktury lub odstąpienia od Umowy z przyczyn leżących po stronie Wykonawcy.</w:t>
      </w:r>
    </w:p>
    <w:p w14:paraId="3C001EA3" w14:textId="77777777" w:rsidR="00053DDE" w:rsidRPr="00584E10" w:rsidRDefault="00053DDE" w:rsidP="00053DDE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związku z obowiązkiem Wykonawcy polegającym na stworzeniu depozytu towaru objętego Umową, Strony ustalają co następuje</w:t>
      </w:r>
      <w:r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6BA436DE" w14:textId="77777777" w:rsidR="00053DDE" w:rsidRPr="00584E10" w:rsidRDefault="00053DDE" w:rsidP="00053DDE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3"/>
          <w:sz w:val="18"/>
          <w:szCs w:val="18"/>
          <w:lang w:eastAsia="pl-PL"/>
        </w:rPr>
        <w:t>W terminie 7 dni od daty zawarcia Umowy, Wykonawca utworzy, zgodnie z warunkami przetargu,  magazyn depozytowy towaru</w:t>
      </w:r>
      <w:r w:rsidRPr="00584E10">
        <w:rPr>
          <w:rFonts w:ascii="Arial" w:eastAsia="Times New Roman" w:hAnsi="Arial" w:cs="Arial"/>
          <w:color w:val="000000"/>
          <w:spacing w:val="-4"/>
          <w:sz w:val="18"/>
          <w:szCs w:val="18"/>
          <w:lang w:eastAsia="pl-PL"/>
        </w:rPr>
        <w:t>.</w:t>
      </w:r>
    </w:p>
    <w:p w14:paraId="15D9D2D2" w14:textId="77777777" w:rsidR="00053DDE" w:rsidRPr="00584E10" w:rsidRDefault="00053DDE" w:rsidP="00053DDE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1"/>
          <w:sz w:val="18"/>
          <w:szCs w:val="18"/>
          <w:lang w:eastAsia="pl-PL"/>
        </w:rPr>
        <w:t xml:space="preserve">Przekazanie depozytu odbędzie się na podstawie protokołu zdawczo-odbiorczego. Osobą odpowiedzialną po stronie Zamawiającego za depozyt </w:t>
      </w:r>
      <w:r w:rsidRPr="00584E10">
        <w:rPr>
          <w:rFonts w:ascii="Arial" w:eastAsia="Times New Roman" w:hAnsi="Arial" w:cs="Arial"/>
          <w:color w:val="000000"/>
          <w:spacing w:val="-9"/>
          <w:sz w:val="18"/>
          <w:szCs w:val="18"/>
          <w:lang w:eastAsia="pl-PL"/>
        </w:rPr>
        <w:t>jest ………………………………</w:t>
      </w:r>
    </w:p>
    <w:p w14:paraId="6079729E" w14:textId="77777777" w:rsidR="00053DDE" w:rsidRPr="00584E10" w:rsidRDefault="00053DDE" w:rsidP="00053DDE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C6554">
        <w:rPr>
          <w:rFonts w:ascii="Arial" w:eastAsia="Times New Roman" w:hAnsi="Arial" w:cs="Arial"/>
          <w:sz w:val="18"/>
          <w:szCs w:val="18"/>
          <w:lang w:eastAsia="pl-PL"/>
        </w:rPr>
        <w:t>Wykonawca zachowuje prawo własności do powierzonego w depozyt towaru, do momentu jego pobrania przez Zamawiającego z depozytu.</w:t>
      </w:r>
    </w:p>
    <w:p w14:paraId="2E2EF74F" w14:textId="77777777" w:rsidR="00053DDE" w:rsidRPr="00584E10" w:rsidRDefault="00053DDE" w:rsidP="00053DDE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Uzupełnienie depozytu będzie następowało, na podstawie zamówień Zamawiającego w</w:t>
      </w:r>
      <w:r w:rsidRPr="00584E10">
        <w:rPr>
          <w:rFonts w:ascii="Arial" w:eastAsia="Times New Roman" w:hAnsi="Arial" w:cs="Arial"/>
          <w:b/>
          <w:bCs/>
          <w:color w:val="FF0000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formie Raportu zużytego towaru, przesyłanego nie rzadziej niż raz w miesiącu. </w:t>
      </w:r>
    </w:p>
    <w:p w14:paraId="5AD2585B" w14:textId="77777777" w:rsidR="00053DDE" w:rsidRPr="00584E10" w:rsidRDefault="00053DDE" w:rsidP="00053DDE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jest zobowiązany do przechowywania towaru we właściwych warunkach, w celu jego zabezpieczenia przed uszkodzeniem, zniszczeniem lub kradzieżą.</w:t>
      </w:r>
    </w:p>
    <w:p w14:paraId="52947FE9" w14:textId="77777777" w:rsidR="00053DDE" w:rsidRPr="00584E10" w:rsidRDefault="00053DDE" w:rsidP="00053DDE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przypadku stwierdzenia, że towar przechowywany jest nieprawidłowo Wykonawca ma prawo do natychmiastowego jego odbioru.</w:t>
      </w:r>
    </w:p>
    <w:p w14:paraId="25FBFA38" w14:textId="77777777" w:rsidR="00053DDE" w:rsidRPr="00584E10" w:rsidRDefault="00053DDE" w:rsidP="00053DDE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trosce o należytą gospodarkę materiałową Zamawiający będzie zużywał towar, poczynając od tych, które oznaczone są najkrótszą datą ważności, w ramach danego asortymentu.</w:t>
      </w:r>
    </w:p>
    <w:p w14:paraId="4EBAF163" w14:textId="77777777" w:rsidR="00053DDE" w:rsidRPr="00584E10" w:rsidRDefault="00053DDE" w:rsidP="00053DDE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może wystąpić do Wykonawcy o wymianę towaru na równorzędny, o dłuższej dacie ważności, najpóźniej na rok przed upłynięciem daty ważności towaru wytypowanego do wymiany.</w:t>
      </w:r>
    </w:p>
    <w:p w14:paraId="74CB41E5" w14:textId="77777777" w:rsidR="00053DDE" w:rsidRPr="00584E10" w:rsidRDefault="00053DDE" w:rsidP="00053DDE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A2806">
        <w:rPr>
          <w:rFonts w:ascii="Arial" w:eastAsia="Times New Roman" w:hAnsi="Arial" w:cs="Arial"/>
          <w:sz w:val="18"/>
          <w:szCs w:val="18"/>
          <w:lang w:eastAsia="pl-PL"/>
        </w:rPr>
        <w:t>Wykonawca ma prawo do kontroli depozytu i warunków, w których towar jest przechowywany cyklicznie, nie rzadziej niż raz na kwartał.</w:t>
      </w:r>
    </w:p>
    <w:p w14:paraId="34ABF3B7" w14:textId="77777777" w:rsidR="00053DDE" w:rsidRPr="00584E10" w:rsidRDefault="00053DDE" w:rsidP="00053DDE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dniu oznaczającym ostatni dzień obowiązywania Umowy, zostanie przeprowadzony spis z natury depozytu towaru.</w:t>
      </w:r>
    </w:p>
    <w:p w14:paraId="43B18155" w14:textId="77777777" w:rsidR="00053DDE" w:rsidRDefault="00053DDE" w:rsidP="00053DDE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Ewentualne braki lub uszkodzenia towaru stwierdzone w wyniku spisu z natury upoważniają Wykonawcę do wystawienia faktury na brakujący lub uszkodzony towar. </w:t>
      </w:r>
    </w:p>
    <w:p w14:paraId="0BBB6928" w14:textId="77777777" w:rsidR="00053DDE" w:rsidRPr="00E4171B" w:rsidRDefault="00053DDE" w:rsidP="00053DDE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54BD5">
        <w:rPr>
          <w:rFonts w:ascii="Arial" w:eastAsia="Times New Roman" w:hAnsi="Arial" w:cs="Arial"/>
          <w:sz w:val="18"/>
          <w:szCs w:val="18"/>
          <w:lang w:eastAsia="pl-PL"/>
        </w:rPr>
        <w:t>Zamawiający nie jest uprawniony do pobrania z depozytu towaru, któremu upłynął termin ważności.</w:t>
      </w:r>
    </w:p>
    <w:p w14:paraId="3FF350DC" w14:textId="77777777" w:rsidR="00053DDE" w:rsidRPr="00584E10" w:rsidRDefault="00053DDE" w:rsidP="00053DDE">
      <w:p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F9394E" w14:textId="77777777" w:rsidR="00584E10" w:rsidRPr="00B70562" w:rsidRDefault="00584E10" w:rsidP="00584E10">
      <w:pPr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B7056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0F54260D" w14:textId="1A1E9965" w:rsidR="00584E10" w:rsidRPr="00461DB3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3F61D4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3F61D4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727E88ED" w:rsidR="005B1703" w:rsidRDefault="00311C84" w:rsidP="003F61D4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</w:t>
      </w:r>
      <w:r w:rsidR="00DE1DE1">
        <w:rPr>
          <w:rFonts w:ascii="Arial" w:eastAsia="Symbol" w:hAnsi="Arial" w:cs="Arial"/>
          <w:sz w:val="18"/>
          <w:szCs w:val="18"/>
          <w:lang w:eastAsia="pl-PL"/>
        </w:rPr>
        <w:t>2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3F61D4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4175A10" w:rsidR="00584E10" w:rsidRPr="00584E10" w:rsidRDefault="00584E10" w:rsidP="003F61D4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DE1DE1">
        <w:rPr>
          <w:rFonts w:ascii="Arial" w:eastAsia="Symbol" w:hAnsi="Arial" w:cs="Arial"/>
          <w:bCs/>
          <w:sz w:val="18"/>
          <w:szCs w:val="18"/>
          <w:lang w:eastAsia="pl-PL"/>
        </w:rPr>
        <w:t>2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1531248C" w:rsidR="00302035" w:rsidRDefault="00302035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Łączną, maksymalna wysokość kar umownych, których mogą dochodzić </w:t>
      </w:r>
      <w:r w:rsidR="00DE1DE1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Zamawiający</w:t>
      </w: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ustala się w wysokości 5% Wartości Umowy.</w:t>
      </w:r>
    </w:p>
    <w:p w14:paraId="6494ADEB" w14:textId="725B6D8D" w:rsidR="00584E10" w:rsidRPr="00584E10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3F61D4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1BC0658" w14:textId="77777777" w:rsidR="006B59F1" w:rsidRPr="00584E10" w:rsidRDefault="006B59F1" w:rsidP="006B59F1">
      <w:pPr>
        <w:widowControl w:val="0"/>
        <w:tabs>
          <w:tab w:val="left" w:pos="426"/>
        </w:tabs>
        <w:suppressAutoHyphens/>
        <w:ind w:left="426" w:right="57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3F61D4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3F61D4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3F61D4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3F61D4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6CBEDB71" w:rsidR="00D860D6" w:rsidRDefault="00304088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7DA7B468" w14:textId="77777777" w:rsidR="00B63890" w:rsidRPr="00192532" w:rsidRDefault="00B63890" w:rsidP="00B63890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25C0F39E" w14:textId="77777777" w:rsidR="00B63890" w:rsidRPr="00192532" w:rsidRDefault="00B63890" w:rsidP="00B63890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 przypadku zaistnienia przesłanki , o której mowa w pkt 1.8. , zmiana zostanie dokonana Strony ustalają zgodnie z poniższymi zasadami:</w:t>
      </w:r>
    </w:p>
    <w:p w14:paraId="764EB55C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Podstawą do wyliczenia wysokości zmiany będzie kwartalny wskaźnik wzrostu cen towarów i usług konsumpcyjnych, przedstawiający procentowy wzrost cen w danym kwartale w stosunku do cen w kwartale poprzednim, ogłaszany w Komunikacie Prezesa Głównego Urzędu Statystycznego, zwany dalej wskaźnikiem GUS.</w:t>
      </w:r>
    </w:p>
    <w:p w14:paraId="449076C5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75293037" w14:textId="77777777" w:rsidR="00B63890" w:rsidRPr="00192532" w:rsidRDefault="00B63890" w:rsidP="00B63890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określenia procentowego udziału zmian cen poszczególnych w stosunku do cen aktualnych (procentowy wskaźnik zmiany);</w:t>
      </w:r>
    </w:p>
    <w:p w14:paraId="482BA737" w14:textId="77777777" w:rsidR="00B63890" w:rsidRPr="00192532" w:rsidRDefault="00B63890" w:rsidP="00B63890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4DBABEEC" w14:textId="77777777" w:rsidR="00B63890" w:rsidRPr="00192532" w:rsidRDefault="00B63890" w:rsidP="00B63890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103B4AB0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4DAD0B71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Wartość każdej zmiany wynagrodzenia nie może przekraczać 1/2 wskaźnika GUS</w:t>
      </w:r>
      <w:r w:rsidRPr="0019253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, </w:t>
      </w:r>
    </w:p>
    <w:p w14:paraId="029CCF29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Wartość wszystkich zmian w okresie realizacji Umowy nie może przekraczać 9%</w:t>
      </w: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 jej Wartości.</w:t>
      </w:r>
    </w:p>
    <w:p w14:paraId="54C41AF4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 Strona przyjmująca wniosek uprawniona jest do:</w:t>
      </w:r>
    </w:p>
    <w:p w14:paraId="024AF24A" w14:textId="77777777" w:rsidR="00B63890" w:rsidRPr="00192532" w:rsidRDefault="00B63890" w:rsidP="00B63890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dokonania szczegółowej analizy wyliczeń oraz dowodów potwierdzających zasadność wprowadzenia zmiany do umowy,</w:t>
      </w:r>
    </w:p>
    <w:p w14:paraId="103DBDBA" w14:textId="77777777" w:rsidR="00B63890" w:rsidRPr="00192532" w:rsidRDefault="00B63890" w:rsidP="00B63890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 przypadku negatywnej oceny wyliczeń lub dowodów, wezwania wnioskodawcy do złożenia wyjaśnień lub dokonania stosownych zmian.</w:t>
      </w:r>
    </w:p>
    <w:p w14:paraId="2BA44EEF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5974E071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73D34309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0ABFB75E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Wykonawca, którego wynagrodzenie zostało zmienione zgodnie z powyższymi zasadami zobowiązany jest do zmiany wynagrodzenia przysługującego podwykonawcy, z którym zawarł umowę, w zakresie </w:t>
      </w:r>
      <w:r w:rsidRPr="00192532">
        <w:rPr>
          <w:rFonts w:ascii="Arial" w:eastAsia="Times New Roman" w:hAnsi="Arial" w:cs="Arial"/>
          <w:sz w:val="18"/>
          <w:szCs w:val="18"/>
          <w:lang w:eastAsia="pl-PL"/>
        </w:rPr>
        <w:lastRenderedPageBreak/>
        <w:t>odpowiadającym zmianom cen materiałów lub kosztów dotyczących zobowiązania podwykonawcy, jeżeli łącznie spełnione są następujące warunki:</w:t>
      </w:r>
    </w:p>
    <w:p w14:paraId="77EA57CD" w14:textId="77777777" w:rsidR="00B63890" w:rsidRPr="00192532" w:rsidRDefault="00B63890" w:rsidP="00B63890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przedmiotem umowy są dostawy lub usługi;</w:t>
      </w:r>
    </w:p>
    <w:p w14:paraId="74375EB0" w14:textId="77777777" w:rsidR="00B63890" w:rsidRPr="00192532" w:rsidRDefault="00B63890" w:rsidP="00B63890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okres obowiązywania umowy przekracza 6 miesięcy.</w:t>
      </w:r>
    </w:p>
    <w:p w14:paraId="0B3872A9" w14:textId="77777777" w:rsidR="00B63890" w:rsidRDefault="00B63890" w:rsidP="00B63890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Wprowadzenie do Umowy zmian, o których mowa w ust. 1 </w:t>
      </w:r>
      <w:r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154E0C67" w14:textId="77777777" w:rsidR="006B59F1" w:rsidRPr="00604A62" w:rsidRDefault="006B59F1" w:rsidP="006B59F1">
      <w:pPr>
        <w:pStyle w:val="Akapitzlist"/>
        <w:autoSpaceDE w:val="0"/>
        <w:autoSpaceDN w:val="0"/>
        <w:adjustRightInd w:val="0"/>
        <w:ind w:left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38EF581" w14:textId="77777777" w:rsidR="00684AB1" w:rsidRPr="00DE062E" w:rsidRDefault="00684AB1" w:rsidP="00684AB1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8</w:t>
      </w:r>
    </w:p>
    <w:p w14:paraId="7E6D52FD" w14:textId="77777777" w:rsidR="00684AB1" w:rsidRPr="00DE062E" w:rsidRDefault="00684AB1" w:rsidP="00684AB1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Postanowienia końcowe</w:t>
      </w:r>
    </w:p>
    <w:p w14:paraId="4315C126" w14:textId="77777777" w:rsidR="00684AB1" w:rsidRPr="00A61487" w:rsidRDefault="00684AB1" w:rsidP="00B14D7A">
      <w:pPr>
        <w:widowControl w:val="0"/>
        <w:numPr>
          <w:ilvl w:val="0"/>
          <w:numId w:val="32"/>
        </w:numPr>
        <w:shd w:val="clear" w:color="auto" w:fill="D0CECE" w:themeFill="background2" w:themeFillShade="E6"/>
        <w:tabs>
          <w:tab w:val="left" w:pos="426"/>
        </w:tabs>
        <w:ind w:left="284" w:right="-134" w:hanging="284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>Datą zawarcia niniejszej Umowy jest data złożenia oświadczenia woli o jej zawarciu przez ostatnią ze Stron.</w:t>
      </w:r>
    </w:p>
    <w:p w14:paraId="349FB7C8" w14:textId="77777777" w:rsidR="00684AB1" w:rsidRPr="00A61487" w:rsidRDefault="00684AB1" w:rsidP="00B14D7A">
      <w:pPr>
        <w:widowControl w:val="0"/>
        <w:numPr>
          <w:ilvl w:val="0"/>
          <w:numId w:val="32"/>
        </w:numPr>
        <w:shd w:val="clear" w:color="auto" w:fill="D0CECE" w:themeFill="background2" w:themeFillShade="E6"/>
        <w:tabs>
          <w:tab w:val="left" w:pos="426"/>
        </w:tabs>
        <w:ind w:left="284" w:right="-134" w:hanging="284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>Umowa została sporządzona w postaci elektronicznej i podpisana przez każdą ze Stron kwalifikowanym podpisem elektronicznym (jeśli dotyczy).</w:t>
      </w:r>
    </w:p>
    <w:p w14:paraId="6E5A397D" w14:textId="77777777" w:rsidR="00684AB1" w:rsidRPr="00A61487" w:rsidRDefault="00684AB1" w:rsidP="00684AB1">
      <w:pPr>
        <w:widowControl w:val="0"/>
        <w:numPr>
          <w:ilvl w:val="0"/>
          <w:numId w:val="32"/>
        </w:numPr>
        <w:tabs>
          <w:tab w:val="left" w:pos="426"/>
        </w:tabs>
        <w:ind w:left="284" w:right="-134" w:hanging="284"/>
        <w:rPr>
          <w:rFonts w:ascii="Arial" w:hAnsi="Arial" w:cs="Arial"/>
          <w:color w:val="FF0000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 xml:space="preserve">Czynność prawna Wykonawcy mająca na celu zmianę wierzyciela Zamawiającego wymaga zgody </w:t>
      </w:r>
    </w:p>
    <w:p w14:paraId="165C5557" w14:textId="77777777" w:rsidR="00684AB1" w:rsidRPr="00DE062E" w:rsidRDefault="00684AB1" w:rsidP="00684AB1">
      <w:pPr>
        <w:widowControl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podmiotu, który Zamawiającego utworzył – w rozumieniu ustawy z dnia 15 kwietnia 2011 r. o działalności </w:t>
      </w:r>
    </w:p>
    <w:p w14:paraId="6F42B7DB" w14:textId="77777777" w:rsidR="00684AB1" w:rsidRPr="00DE062E" w:rsidRDefault="00684AB1" w:rsidP="00684AB1">
      <w:pPr>
        <w:widowControl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leczniczej  (</w:t>
      </w:r>
      <w:proofErr w:type="spellStart"/>
      <w:r w:rsidRPr="00DE062E">
        <w:rPr>
          <w:rFonts w:ascii="Arial" w:hAnsi="Arial" w:cs="Arial"/>
          <w:sz w:val="18"/>
          <w:szCs w:val="18"/>
        </w:rPr>
        <w:t>t.j</w:t>
      </w:r>
      <w:proofErr w:type="spellEnd"/>
      <w:r w:rsidRPr="00DE062E">
        <w:rPr>
          <w:rFonts w:ascii="Arial" w:hAnsi="Arial" w:cs="Arial"/>
          <w:sz w:val="18"/>
          <w:szCs w:val="18"/>
        </w:rPr>
        <w:t>. Dz.U. 20</w:t>
      </w:r>
      <w:r>
        <w:rPr>
          <w:rFonts w:ascii="Arial" w:hAnsi="Arial" w:cs="Arial"/>
          <w:sz w:val="18"/>
          <w:szCs w:val="18"/>
        </w:rPr>
        <w:t>22</w:t>
      </w:r>
      <w:r w:rsidRPr="00DE062E">
        <w:rPr>
          <w:rFonts w:ascii="Arial" w:hAnsi="Arial" w:cs="Arial"/>
          <w:sz w:val="18"/>
          <w:szCs w:val="18"/>
        </w:rPr>
        <w:t xml:space="preserve"> poz. </w:t>
      </w:r>
      <w:r>
        <w:rPr>
          <w:rFonts w:ascii="Arial" w:hAnsi="Arial" w:cs="Arial"/>
          <w:sz w:val="18"/>
          <w:szCs w:val="18"/>
        </w:rPr>
        <w:t>633</w:t>
      </w:r>
      <w:r w:rsidRPr="00DE062E">
        <w:rPr>
          <w:rFonts w:ascii="Arial" w:hAnsi="Arial" w:cs="Arial"/>
          <w:sz w:val="18"/>
          <w:szCs w:val="18"/>
        </w:rPr>
        <w:t xml:space="preserve">, z </w:t>
      </w:r>
      <w:proofErr w:type="spellStart"/>
      <w:r w:rsidRPr="00DE062E">
        <w:rPr>
          <w:rFonts w:ascii="Arial" w:hAnsi="Arial" w:cs="Arial"/>
          <w:sz w:val="18"/>
          <w:szCs w:val="18"/>
        </w:rPr>
        <w:t>póź</w:t>
      </w:r>
      <w:proofErr w:type="spellEnd"/>
      <w:r w:rsidRPr="00DE062E">
        <w:rPr>
          <w:rFonts w:ascii="Arial" w:hAnsi="Arial" w:cs="Arial"/>
          <w:sz w:val="18"/>
          <w:szCs w:val="18"/>
        </w:rPr>
        <w:t xml:space="preserve">. zmianami). Przyjęcie poręczenia za zobowiązania Szpitala </w:t>
      </w:r>
    </w:p>
    <w:p w14:paraId="6D9430CF" w14:textId="77777777" w:rsidR="00684AB1" w:rsidRPr="00DE062E" w:rsidRDefault="00684AB1" w:rsidP="00684AB1">
      <w:pPr>
        <w:widowControl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wymaga dodatkowo, pod rygorem nieważności, zgody Zamawiającego wyrażonej na piśmie.</w:t>
      </w:r>
    </w:p>
    <w:p w14:paraId="692176E6" w14:textId="77777777" w:rsidR="00684AB1" w:rsidRDefault="00684AB1" w:rsidP="00684AB1">
      <w:pPr>
        <w:pStyle w:val="Akapitzlist"/>
        <w:widowControl w:val="0"/>
        <w:numPr>
          <w:ilvl w:val="0"/>
          <w:numId w:val="32"/>
        </w:numPr>
        <w:suppressAutoHyphens/>
        <w:ind w:left="284" w:hanging="284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 xml:space="preserve">Ewentualne kwestie sporne wynikłe w trakcie realizacji niniejszej umowy Strony rozstrzygać będą </w:t>
      </w:r>
    </w:p>
    <w:p w14:paraId="43DB3F94" w14:textId="77777777" w:rsidR="00684AB1" w:rsidRPr="00DE062E" w:rsidRDefault="00684AB1" w:rsidP="00684AB1">
      <w:pPr>
        <w:widowControl w:val="0"/>
        <w:tabs>
          <w:tab w:val="num" w:pos="142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DE062E">
        <w:rPr>
          <w:rFonts w:ascii="Arial" w:hAnsi="Arial" w:cs="Arial"/>
          <w:sz w:val="18"/>
          <w:szCs w:val="18"/>
        </w:rPr>
        <w:t>polubownie.</w:t>
      </w:r>
    </w:p>
    <w:p w14:paraId="4D22EB6E" w14:textId="77777777" w:rsidR="00684AB1" w:rsidRPr="00A61487" w:rsidRDefault="00684AB1" w:rsidP="00684AB1">
      <w:pPr>
        <w:pStyle w:val="Akapitzlist"/>
        <w:widowControl w:val="0"/>
        <w:numPr>
          <w:ilvl w:val="0"/>
          <w:numId w:val="32"/>
        </w:numPr>
        <w:suppressAutoHyphens/>
        <w:ind w:left="284" w:hanging="284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 xml:space="preserve">W przypadku nie dojścia do porozumienia spory będą rozstrzygane przez Sąd właściwy dla siedziby  </w:t>
      </w:r>
    </w:p>
    <w:p w14:paraId="4FAEAC8F" w14:textId="77777777" w:rsidR="00684AB1" w:rsidRPr="00A61487" w:rsidRDefault="00684AB1" w:rsidP="00684AB1">
      <w:pPr>
        <w:widowControl w:val="0"/>
        <w:ind w:left="360" w:hanging="76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>Zamawiającego.</w:t>
      </w:r>
    </w:p>
    <w:p w14:paraId="7B1EBC5E" w14:textId="77777777" w:rsidR="00684AB1" w:rsidRPr="00A61487" w:rsidRDefault="00684AB1" w:rsidP="00684AB1">
      <w:pPr>
        <w:pStyle w:val="Akapitzlist"/>
        <w:widowControl w:val="0"/>
        <w:numPr>
          <w:ilvl w:val="0"/>
          <w:numId w:val="32"/>
        </w:numPr>
        <w:suppressAutoHyphens/>
        <w:ind w:left="284" w:hanging="284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 xml:space="preserve">W sprawach nieuregulowanych niniejszą umową stosuje się przepisy Kodeksu cywilnego, ustawy Prawo </w:t>
      </w:r>
    </w:p>
    <w:p w14:paraId="652D5ADB" w14:textId="77777777" w:rsidR="00684AB1" w:rsidRPr="00A61487" w:rsidRDefault="00684AB1" w:rsidP="00684AB1">
      <w:pPr>
        <w:pStyle w:val="Akapitzlist"/>
        <w:widowControl w:val="0"/>
        <w:ind w:hanging="436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>zamówień publicznych  oraz ustawy o  działalności leczniczej.</w:t>
      </w:r>
    </w:p>
    <w:p w14:paraId="318B8CF9" w14:textId="07D29E9D" w:rsidR="00684AB1" w:rsidRPr="006B59F1" w:rsidRDefault="00684AB1" w:rsidP="006B59F1">
      <w:pPr>
        <w:pStyle w:val="Akapitzlist"/>
        <w:widowControl w:val="0"/>
        <w:numPr>
          <w:ilvl w:val="0"/>
          <w:numId w:val="32"/>
        </w:numPr>
        <w:suppressAutoHyphens/>
        <w:ind w:left="284" w:hanging="284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>Umowa została sporządzona w dwóch jednobrzmiących egzemplarzach, po jednym dla każdej ze Stron.</w:t>
      </w:r>
    </w:p>
    <w:p w14:paraId="51ABFF7A" w14:textId="77777777" w:rsidR="00684AB1" w:rsidRDefault="00684AB1" w:rsidP="00684AB1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DE900AF" w14:textId="77777777" w:rsidR="006B59F1" w:rsidRDefault="006B59F1" w:rsidP="00684AB1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1BC019D1" w14:textId="77777777" w:rsidR="006B59F1" w:rsidRDefault="006B59F1" w:rsidP="00684AB1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4ACF5D29" w14:textId="77777777" w:rsidR="006B59F1" w:rsidRDefault="006B59F1" w:rsidP="00684AB1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7B58DC2A" w14:textId="77777777" w:rsidR="006B59F1" w:rsidRPr="00DE062E" w:rsidRDefault="006B59F1" w:rsidP="00684AB1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tbl>
      <w:tblPr>
        <w:tblStyle w:val="Tabela-Siatka"/>
        <w:tblpPr w:leftFromText="141" w:rightFromText="141" w:vertAnchor="text" w:horzAnchor="margin" w:tblpY="119"/>
        <w:tblW w:w="3378" w:type="dxa"/>
        <w:tblLook w:val="04A0" w:firstRow="1" w:lastRow="0" w:firstColumn="1" w:lastColumn="0" w:noHBand="0" w:noVBand="1"/>
      </w:tblPr>
      <w:tblGrid>
        <w:gridCol w:w="3378"/>
      </w:tblGrid>
      <w:tr w:rsidR="00684AB1" w:rsidRPr="00C63AC6" w14:paraId="7237F67E" w14:textId="77777777" w:rsidTr="00267BFF">
        <w:trPr>
          <w:trHeight w:val="341"/>
        </w:trPr>
        <w:tc>
          <w:tcPr>
            <w:tcW w:w="3378" w:type="dxa"/>
            <w:shd w:val="clear" w:color="auto" w:fill="D9D9D9" w:themeFill="background1" w:themeFillShade="D9"/>
            <w:vAlign w:val="center"/>
          </w:tcPr>
          <w:p w14:paraId="4E74CF0D" w14:textId="77777777" w:rsidR="00684AB1" w:rsidRPr="00C63AC6" w:rsidRDefault="00684AB1" w:rsidP="00267BFF">
            <w:pPr>
              <w:jc w:val="center"/>
              <w:rPr>
                <w:rFonts w:ascii="Arial" w:hAnsi="Arial" w:cs="Arial"/>
                <w:b/>
              </w:rPr>
            </w:pPr>
            <w:r w:rsidRPr="00C63AC6">
              <w:rPr>
                <w:rFonts w:ascii="Arial" w:hAnsi="Arial" w:cs="Arial"/>
                <w:b/>
              </w:rPr>
              <w:t>Przedstawiciel Zamawiającego</w:t>
            </w:r>
          </w:p>
        </w:tc>
      </w:tr>
      <w:tr w:rsidR="00684AB1" w:rsidRPr="00C63AC6" w14:paraId="32920224" w14:textId="77777777" w:rsidTr="00267BFF">
        <w:trPr>
          <w:trHeight w:val="1290"/>
        </w:trPr>
        <w:tc>
          <w:tcPr>
            <w:tcW w:w="3378" w:type="dxa"/>
          </w:tcPr>
          <w:p w14:paraId="67F838A1" w14:textId="77777777" w:rsidR="00684AB1" w:rsidRPr="00C63AC6" w:rsidRDefault="00684AB1" w:rsidP="00267BFF">
            <w:pPr>
              <w:jc w:val="both"/>
              <w:rPr>
                <w:rFonts w:ascii="Arial" w:hAnsi="Arial" w:cs="Arial"/>
                <w:b/>
              </w:rPr>
            </w:pPr>
          </w:p>
          <w:p w14:paraId="38A1783E" w14:textId="77777777" w:rsidR="00684AB1" w:rsidRPr="00C63AC6" w:rsidRDefault="00684AB1" w:rsidP="00267BFF">
            <w:pPr>
              <w:jc w:val="both"/>
              <w:rPr>
                <w:rFonts w:ascii="Arial" w:hAnsi="Arial" w:cs="Arial"/>
                <w:b/>
              </w:rPr>
            </w:pPr>
          </w:p>
          <w:p w14:paraId="258EB0C0" w14:textId="77777777" w:rsidR="00684AB1" w:rsidRPr="00C63AC6" w:rsidRDefault="00684AB1" w:rsidP="00267BFF">
            <w:pPr>
              <w:jc w:val="both"/>
              <w:rPr>
                <w:rFonts w:ascii="Arial" w:hAnsi="Arial" w:cs="Arial"/>
                <w:bCs/>
              </w:rPr>
            </w:pPr>
          </w:p>
          <w:p w14:paraId="6E1F8180" w14:textId="77777777" w:rsidR="00684AB1" w:rsidRPr="00C63AC6" w:rsidRDefault="00684AB1" w:rsidP="00267BFF">
            <w:pPr>
              <w:jc w:val="both"/>
              <w:rPr>
                <w:rFonts w:ascii="Arial" w:hAnsi="Arial" w:cs="Arial"/>
                <w:bCs/>
              </w:rPr>
            </w:pPr>
          </w:p>
          <w:p w14:paraId="49B7FDD7" w14:textId="77777777" w:rsidR="00684AB1" w:rsidRPr="00C63AC6" w:rsidRDefault="00684AB1" w:rsidP="00267BFF">
            <w:pPr>
              <w:jc w:val="center"/>
              <w:rPr>
                <w:rFonts w:ascii="Arial" w:hAnsi="Arial" w:cs="Arial"/>
                <w:b/>
              </w:rPr>
            </w:pPr>
            <w:r w:rsidRPr="00C63AC6">
              <w:rPr>
                <w:rFonts w:ascii="Arial" w:hAnsi="Arial" w:cs="Arial"/>
                <w:bCs/>
              </w:rPr>
              <w:t>(podpis + pieczątka firmowa)</w:t>
            </w:r>
          </w:p>
        </w:tc>
      </w:tr>
    </w:tbl>
    <w:tbl>
      <w:tblPr>
        <w:tblStyle w:val="Tabela-Siatka"/>
        <w:tblpPr w:leftFromText="141" w:rightFromText="141" w:vertAnchor="text" w:horzAnchor="margin" w:tblpXSpec="right" w:tblpY="68"/>
        <w:tblW w:w="3497" w:type="dxa"/>
        <w:tblLook w:val="04A0" w:firstRow="1" w:lastRow="0" w:firstColumn="1" w:lastColumn="0" w:noHBand="0" w:noVBand="1"/>
      </w:tblPr>
      <w:tblGrid>
        <w:gridCol w:w="3497"/>
      </w:tblGrid>
      <w:tr w:rsidR="00684AB1" w:rsidRPr="00C63AC6" w14:paraId="1FACF463" w14:textId="77777777" w:rsidTr="00267BFF">
        <w:trPr>
          <w:trHeight w:val="236"/>
        </w:trPr>
        <w:tc>
          <w:tcPr>
            <w:tcW w:w="3497" w:type="dxa"/>
            <w:shd w:val="clear" w:color="auto" w:fill="D9D9D9" w:themeFill="background1" w:themeFillShade="D9"/>
            <w:vAlign w:val="center"/>
          </w:tcPr>
          <w:p w14:paraId="2668DB2C" w14:textId="77777777" w:rsidR="00684AB1" w:rsidRPr="00C63AC6" w:rsidRDefault="00684AB1" w:rsidP="00267BFF">
            <w:pPr>
              <w:spacing w:after="160" w:line="259" w:lineRule="auto"/>
              <w:rPr>
                <w:rFonts w:ascii="Arial" w:hAnsi="Arial" w:cs="Arial"/>
                <w:b/>
              </w:rPr>
            </w:pPr>
            <w:r w:rsidRPr="00C63AC6">
              <w:rPr>
                <w:rFonts w:ascii="Arial" w:hAnsi="Arial" w:cs="Arial"/>
                <w:b/>
              </w:rPr>
              <w:t>Przedstawiciel WYKONAWCY</w:t>
            </w:r>
          </w:p>
        </w:tc>
      </w:tr>
      <w:tr w:rsidR="00684AB1" w:rsidRPr="00C63AC6" w14:paraId="168DF337" w14:textId="77777777" w:rsidTr="00267BFF">
        <w:trPr>
          <w:trHeight w:val="1298"/>
        </w:trPr>
        <w:tc>
          <w:tcPr>
            <w:tcW w:w="3497" w:type="dxa"/>
          </w:tcPr>
          <w:p w14:paraId="492845CB" w14:textId="77777777" w:rsidR="00684AB1" w:rsidRPr="00C63AC6" w:rsidRDefault="00684AB1" w:rsidP="00267BFF">
            <w:pPr>
              <w:jc w:val="both"/>
              <w:rPr>
                <w:rFonts w:ascii="Arial" w:hAnsi="Arial" w:cs="Arial"/>
                <w:b/>
              </w:rPr>
            </w:pPr>
          </w:p>
          <w:p w14:paraId="290A4FB2" w14:textId="77777777" w:rsidR="00684AB1" w:rsidRPr="00C63AC6" w:rsidRDefault="00684AB1" w:rsidP="00267BFF">
            <w:pPr>
              <w:jc w:val="both"/>
              <w:rPr>
                <w:rFonts w:ascii="Arial" w:hAnsi="Arial" w:cs="Arial"/>
                <w:b/>
              </w:rPr>
            </w:pPr>
          </w:p>
          <w:p w14:paraId="0BA01611" w14:textId="77777777" w:rsidR="00684AB1" w:rsidRPr="00C63AC6" w:rsidRDefault="00684AB1" w:rsidP="00267BFF">
            <w:pPr>
              <w:jc w:val="both"/>
              <w:rPr>
                <w:rFonts w:ascii="Arial" w:hAnsi="Arial" w:cs="Arial"/>
                <w:b/>
              </w:rPr>
            </w:pPr>
          </w:p>
          <w:p w14:paraId="177B38B6" w14:textId="77777777" w:rsidR="00684AB1" w:rsidRPr="00C63AC6" w:rsidRDefault="00684AB1" w:rsidP="00267BFF">
            <w:pPr>
              <w:jc w:val="both"/>
              <w:rPr>
                <w:rFonts w:ascii="Arial" w:hAnsi="Arial" w:cs="Arial"/>
                <w:bCs/>
              </w:rPr>
            </w:pPr>
          </w:p>
          <w:p w14:paraId="6D3B49DF" w14:textId="77777777" w:rsidR="00684AB1" w:rsidRPr="00C63AC6" w:rsidRDefault="00684AB1" w:rsidP="00267BFF">
            <w:pPr>
              <w:spacing w:after="160" w:line="259" w:lineRule="auto"/>
              <w:jc w:val="center"/>
              <w:rPr>
                <w:rFonts w:ascii="Arial" w:hAnsi="Arial" w:cs="Arial"/>
                <w:b/>
              </w:rPr>
            </w:pPr>
            <w:r w:rsidRPr="00C63AC6">
              <w:rPr>
                <w:rFonts w:ascii="Arial" w:hAnsi="Arial" w:cs="Arial"/>
                <w:bCs/>
              </w:rPr>
              <w:t>(podpis + pieczątka firmowa)</w:t>
            </w:r>
          </w:p>
        </w:tc>
      </w:tr>
    </w:tbl>
    <w:p w14:paraId="484B05B6" w14:textId="4FD61921" w:rsidR="00056947" w:rsidRPr="00B63890" w:rsidRDefault="00056947" w:rsidP="00684AB1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sectPr w:rsidR="00056947" w:rsidRPr="00B63890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514EB090"/>
    <w:lvl w:ilvl="0" w:tplc="96886566">
      <w:start w:val="1"/>
      <w:numFmt w:val="decimal"/>
      <w:lvlText w:val="2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179657F"/>
    <w:multiLevelType w:val="hybridMultilevel"/>
    <w:tmpl w:val="0E3A4CF4"/>
    <w:lvl w:ilvl="0" w:tplc="886AD8E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2C6FD1"/>
    <w:multiLevelType w:val="hybridMultilevel"/>
    <w:tmpl w:val="CF1CFA22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9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2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7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9" w15:restartNumberingAfterBreak="0">
    <w:nsid w:val="78E65B0D"/>
    <w:multiLevelType w:val="singleLevel"/>
    <w:tmpl w:val="2FA057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i w:val="0"/>
      </w:rPr>
    </w:lvl>
  </w:abstractNum>
  <w:abstractNum w:abstractNumId="30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7F87411B"/>
    <w:multiLevelType w:val="hybridMultilevel"/>
    <w:tmpl w:val="DDBAB18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24323606">
    <w:abstractNumId w:val="2"/>
  </w:num>
  <w:num w:numId="2" w16cid:durableId="1678997771">
    <w:abstractNumId w:val="28"/>
  </w:num>
  <w:num w:numId="3" w16cid:durableId="335153428">
    <w:abstractNumId w:val="6"/>
  </w:num>
  <w:num w:numId="4" w16cid:durableId="1037311011">
    <w:abstractNumId w:val="29"/>
  </w:num>
  <w:num w:numId="5" w16cid:durableId="391931411">
    <w:abstractNumId w:val="18"/>
  </w:num>
  <w:num w:numId="6" w16cid:durableId="809900807">
    <w:abstractNumId w:val="17"/>
  </w:num>
  <w:num w:numId="7" w16cid:durableId="1462840077">
    <w:abstractNumId w:val="5"/>
  </w:num>
  <w:num w:numId="8" w16cid:durableId="1301617882">
    <w:abstractNumId w:val="22"/>
  </w:num>
  <w:num w:numId="9" w16cid:durableId="1634025029">
    <w:abstractNumId w:val="27"/>
  </w:num>
  <w:num w:numId="10" w16cid:durableId="1511139971">
    <w:abstractNumId w:val="1"/>
  </w:num>
  <w:num w:numId="11" w16cid:durableId="1034303818">
    <w:abstractNumId w:val="9"/>
  </w:num>
  <w:num w:numId="12" w16cid:durableId="627857880">
    <w:abstractNumId w:val="25"/>
  </w:num>
  <w:num w:numId="13" w16cid:durableId="1246955229">
    <w:abstractNumId w:val="8"/>
  </w:num>
  <w:num w:numId="14" w16cid:durableId="360326390">
    <w:abstractNumId w:val="21"/>
  </w:num>
  <w:num w:numId="15" w16cid:durableId="492523616">
    <w:abstractNumId w:val="3"/>
    <w:lvlOverride w:ilvl="0">
      <w:startOverride w:val="1"/>
    </w:lvlOverride>
  </w:num>
  <w:num w:numId="16" w16cid:durableId="692999790">
    <w:abstractNumId w:val="19"/>
  </w:num>
  <w:num w:numId="17" w16cid:durableId="457337865">
    <w:abstractNumId w:val="23"/>
  </w:num>
  <w:num w:numId="18" w16cid:durableId="1026903867">
    <w:abstractNumId w:val="21"/>
  </w:num>
  <w:num w:numId="19" w16cid:durableId="219949825">
    <w:abstractNumId w:val="4"/>
  </w:num>
  <w:num w:numId="20" w16cid:durableId="527521542">
    <w:abstractNumId w:val="24"/>
  </w:num>
  <w:num w:numId="21" w16cid:durableId="1938908213">
    <w:abstractNumId w:val="20"/>
  </w:num>
  <w:num w:numId="22" w16cid:durableId="208959649">
    <w:abstractNumId w:val="7"/>
  </w:num>
  <w:num w:numId="23" w16cid:durableId="1946889742">
    <w:abstractNumId w:val="0"/>
  </w:num>
  <w:num w:numId="24" w16cid:durableId="1058087954">
    <w:abstractNumId w:val="30"/>
  </w:num>
  <w:num w:numId="25" w16cid:durableId="1270774327">
    <w:abstractNumId w:val="10"/>
  </w:num>
  <w:num w:numId="26" w16cid:durableId="583607067">
    <w:abstractNumId w:val="31"/>
  </w:num>
  <w:num w:numId="27" w16cid:durableId="1836385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42797341">
    <w:abstractNumId w:val="15"/>
  </w:num>
  <w:num w:numId="29" w16cid:durableId="2079790025">
    <w:abstractNumId w:val="14"/>
  </w:num>
  <w:num w:numId="30" w16cid:durableId="19181295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43953239">
    <w:abstractNumId w:val="13"/>
  </w:num>
  <w:num w:numId="32" w16cid:durableId="737899201">
    <w:abstractNumId w:val="11"/>
  </w:num>
  <w:num w:numId="33" w16cid:durableId="20916603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250B6"/>
    <w:rsid w:val="00030A5A"/>
    <w:rsid w:val="00031A5A"/>
    <w:rsid w:val="000342F7"/>
    <w:rsid w:val="00037A98"/>
    <w:rsid w:val="00044A98"/>
    <w:rsid w:val="00053DDE"/>
    <w:rsid w:val="00056947"/>
    <w:rsid w:val="00057EA4"/>
    <w:rsid w:val="00075417"/>
    <w:rsid w:val="000A33DE"/>
    <w:rsid w:val="000A7998"/>
    <w:rsid w:val="000F52C3"/>
    <w:rsid w:val="001525F5"/>
    <w:rsid w:val="00153B31"/>
    <w:rsid w:val="00184C32"/>
    <w:rsid w:val="001918F1"/>
    <w:rsid w:val="001B1FFE"/>
    <w:rsid w:val="001C5862"/>
    <w:rsid w:val="001C5DDE"/>
    <w:rsid w:val="001D70C8"/>
    <w:rsid w:val="001E2E2A"/>
    <w:rsid w:val="0020337E"/>
    <w:rsid w:val="00216083"/>
    <w:rsid w:val="00245B6B"/>
    <w:rsid w:val="00253CA0"/>
    <w:rsid w:val="002660B6"/>
    <w:rsid w:val="0028025F"/>
    <w:rsid w:val="00294A90"/>
    <w:rsid w:val="002A32C8"/>
    <w:rsid w:val="002B3BA0"/>
    <w:rsid w:val="00302035"/>
    <w:rsid w:val="00304088"/>
    <w:rsid w:val="00311C84"/>
    <w:rsid w:val="00330161"/>
    <w:rsid w:val="00344128"/>
    <w:rsid w:val="00371603"/>
    <w:rsid w:val="003A4263"/>
    <w:rsid w:val="003D53F0"/>
    <w:rsid w:val="003F61D4"/>
    <w:rsid w:val="00422558"/>
    <w:rsid w:val="00425E2C"/>
    <w:rsid w:val="00453D8E"/>
    <w:rsid w:val="00461DB3"/>
    <w:rsid w:val="00467CC1"/>
    <w:rsid w:val="00474591"/>
    <w:rsid w:val="00493648"/>
    <w:rsid w:val="004A1DE5"/>
    <w:rsid w:val="004D03F1"/>
    <w:rsid w:val="004E261C"/>
    <w:rsid w:val="004E4D79"/>
    <w:rsid w:val="004E59C4"/>
    <w:rsid w:val="005028E1"/>
    <w:rsid w:val="00522FF4"/>
    <w:rsid w:val="00531AE6"/>
    <w:rsid w:val="00552AE7"/>
    <w:rsid w:val="00554EEC"/>
    <w:rsid w:val="00584E10"/>
    <w:rsid w:val="005A4355"/>
    <w:rsid w:val="005B1703"/>
    <w:rsid w:val="005B59DB"/>
    <w:rsid w:val="005E389F"/>
    <w:rsid w:val="005F1656"/>
    <w:rsid w:val="005F1BCA"/>
    <w:rsid w:val="00600260"/>
    <w:rsid w:val="00600696"/>
    <w:rsid w:val="006021EF"/>
    <w:rsid w:val="00604A62"/>
    <w:rsid w:val="006206EF"/>
    <w:rsid w:val="00636250"/>
    <w:rsid w:val="006570F7"/>
    <w:rsid w:val="00684AB1"/>
    <w:rsid w:val="006871F4"/>
    <w:rsid w:val="006A1DF5"/>
    <w:rsid w:val="006B59F1"/>
    <w:rsid w:val="006C0EFB"/>
    <w:rsid w:val="006D3BC3"/>
    <w:rsid w:val="006D6624"/>
    <w:rsid w:val="006D687A"/>
    <w:rsid w:val="00702E74"/>
    <w:rsid w:val="007C2585"/>
    <w:rsid w:val="00810C98"/>
    <w:rsid w:val="00821E8F"/>
    <w:rsid w:val="00852D55"/>
    <w:rsid w:val="008550B1"/>
    <w:rsid w:val="008714F1"/>
    <w:rsid w:val="008B2547"/>
    <w:rsid w:val="00947529"/>
    <w:rsid w:val="0096240E"/>
    <w:rsid w:val="00983A4B"/>
    <w:rsid w:val="00995A2A"/>
    <w:rsid w:val="009A314F"/>
    <w:rsid w:val="009F0C32"/>
    <w:rsid w:val="009F21A8"/>
    <w:rsid w:val="00A14103"/>
    <w:rsid w:val="00A16DD0"/>
    <w:rsid w:val="00A37DB9"/>
    <w:rsid w:val="00A77B7F"/>
    <w:rsid w:val="00AB0F70"/>
    <w:rsid w:val="00AD6D4E"/>
    <w:rsid w:val="00B14D7A"/>
    <w:rsid w:val="00B267D1"/>
    <w:rsid w:val="00B63890"/>
    <w:rsid w:val="00B70562"/>
    <w:rsid w:val="00B72E1B"/>
    <w:rsid w:val="00B77C51"/>
    <w:rsid w:val="00B81182"/>
    <w:rsid w:val="00B87EFE"/>
    <w:rsid w:val="00BB4A59"/>
    <w:rsid w:val="00BB62A5"/>
    <w:rsid w:val="00C25ACD"/>
    <w:rsid w:val="00C5211F"/>
    <w:rsid w:val="00C643A4"/>
    <w:rsid w:val="00C84987"/>
    <w:rsid w:val="00C876E4"/>
    <w:rsid w:val="00C87B97"/>
    <w:rsid w:val="00C950F9"/>
    <w:rsid w:val="00CB7272"/>
    <w:rsid w:val="00CC1E61"/>
    <w:rsid w:val="00CE705A"/>
    <w:rsid w:val="00D077CA"/>
    <w:rsid w:val="00D13B20"/>
    <w:rsid w:val="00D31DD9"/>
    <w:rsid w:val="00D53B69"/>
    <w:rsid w:val="00D755AA"/>
    <w:rsid w:val="00D81D65"/>
    <w:rsid w:val="00D860D6"/>
    <w:rsid w:val="00DC0B50"/>
    <w:rsid w:val="00DC27FD"/>
    <w:rsid w:val="00DD69FC"/>
    <w:rsid w:val="00DE1DE1"/>
    <w:rsid w:val="00DF664B"/>
    <w:rsid w:val="00E53523"/>
    <w:rsid w:val="00E73A3A"/>
    <w:rsid w:val="00E74BD3"/>
    <w:rsid w:val="00E92BB9"/>
    <w:rsid w:val="00EB26DD"/>
    <w:rsid w:val="00EB41EE"/>
    <w:rsid w:val="00EC12C6"/>
    <w:rsid w:val="00EE178D"/>
    <w:rsid w:val="00EF0F60"/>
    <w:rsid w:val="00F06A56"/>
    <w:rsid w:val="00F12F6D"/>
    <w:rsid w:val="00F22E33"/>
    <w:rsid w:val="00F364EF"/>
    <w:rsid w:val="00F42727"/>
    <w:rsid w:val="00F5421C"/>
    <w:rsid w:val="00F85D84"/>
    <w:rsid w:val="00FB631F"/>
    <w:rsid w:val="00FD6D25"/>
    <w:rsid w:val="00FE2AFE"/>
    <w:rsid w:val="00FF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  <w:style w:type="table" w:styleId="Tabela-Siatka">
    <w:name w:val="Table Grid"/>
    <w:basedOn w:val="Standardowy"/>
    <w:uiPriority w:val="39"/>
    <w:rsid w:val="00684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a@szpitalciechanow.com.p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rokerinfinite.efaktura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DA481-163F-4325-BBC3-5C435ED10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2865</Words>
  <Characters>17195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32</cp:revision>
  <cp:lastPrinted>2022-05-05T08:32:00Z</cp:lastPrinted>
  <dcterms:created xsi:type="dcterms:W3CDTF">2023-04-18T09:58:00Z</dcterms:created>
  <dcterms:modified xsi:type="dcterms:W3CDTF">2023-08-01T07:19:00Z</dcterms:modified>
</cp:coreProperties>
</file>