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A2236" w14:textId="5CD357BA" w:rsidR="00A04885" w:rsidRDefault="00B0575C">
      <w:pPr>
        <w:pStyle w:val="Standard"/>
        <w:rPr>
          <w:u w:val="single"/>
          <w:lang w:val="pl-PL"/>
        </w:rPr>
      </w:pPr>
      <w:r>
        <w:rPr>
          <w:u w:val="single"/>
          <w:lang w:val="pl-PL"/>
        </w:rPr>
        <w:t>Załącznik nr 2a do SWZ – wymagania zamawiającego wobec dzierżawionego sprzętu</w:t>
      </w:r>
    </w:p>
    <w:p w14:paraId="42FF1BB5" w14:textId="4F8247F0" w:rsidR="00A04885" w:rsidRDefault="00EA4E63">
      <w:pPr>
        <w:pStyle w:val="Akapitzlist"/>
      </w:pPr>
      <w:r>
        <w:rPr>
          <w:lang w:val="pl-PL"/>
        </w:rPr>
        <w:t>SYSTEM  - dzierżawa sprzętu</w:t>
      </w:r>
      <w:r w:rsidR="00DD6553">
        <w:rPr>
          <w:lang w:val="pl-PL"/>
        </w:rPr>
        <w:t xml:space="preserve"> (P 1a)</w:t>
      </w:r>
    </w:p>
    <w:p w14:paraId="4FD6BC01" w14:textId="77777777" w:rsidR="00A04885" w:rsidRDefault="00A04885">
      <w:pPr>
        <w:pStyle w:val="Akapitzlist"/>
        <w:rPr>
          <w:lang w:val="pl-PL"/>
        </w:rPr>
      </w:pPr>
    </w:p>
    <w:p w14:paraId="7BF7569D" w14:textId="77777777" w:rsidR="00A04885" w:rsidRDefault="00EA4E63">
      <w:pPr>
        <w:pStyle w:val="Akapitzlist"/>
        <w:spacing w:after="120"/>
        <w:jc w:val="both"/>
      </w:pPr>
      <w:r>
        <w:rPr>
          <w:b/>
          <w:bCs/>
          <w:lang w:val="pl-PL"/>
        </w:rPr>
        <w:t xml:space="preserve">System do badań </w:t>
      </w:r>
      <w:proofErr w:type="spellStart"/>
      <w:r>
        <w:rPr>
          <w:b/>
          <w:bCs/>
          <w:lang w:val="pl-PL"/>
        </w:rPr>
        <w:t>elektrofizjologiczncznych</w:t>
      </w:r>
      <w:proofErr w:type="spellEnd"/>
      <w:r>
        <w:rPr>
          <w:b/>
          <w:bCs/>
          <w:lang w:val="pl-PL"/>
        </w:rPr>
        <w:t xml:space="preserve"> ze stymulatorem diagnostycznym wraz z akwizycją obrazu fluoroskopii wraz z generatorem RF oraz pompą chłodzącą wraz z zestawem startowym sprzętu jednorazowego do ablacji</w:t>
      </w:r>
    </w:p>
    <w:p w14:paraId="5AC2C696" w14:textId="77777777" w:rsidR="00A04885" w:rsidRDefault="00A04885">
      <w:pPr>
        <w:pStyle w:val="Standard"/>
        <w:rPr>
          <w:b/>
          <w:lang w:val="pl-PL"/>
        </w:rPr>
      </w:pPr>
    </w:p>
    <w:tbl>
      <w:tblPr>
        <w:tblW w:w="141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"/>
        <w:gridCol w:w="13017"/>
      </w:tblGrid>
      <w:tr w:rsidR="00A04885" w14:paraId="0F6E556C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94493" w14:textId="77777777" w:rsidR="00A04885" w:rsidRDefault="00A04885">
            <w:pPr>
              <w:pStyle w:val="Standard"/>
              <w:spacing w:after="120"/>
              <w:jc w:val="center"/>
              <w:rPr>
                <w:b/>
                <w:bCs/>
                <w:lang w:val="pl-PL"/>
              </w:rPr>
            </w:pPr>
          </w:p>
          <w:p w14:paraId="7ED8C4AB" w14:textId="77777777" w:rsidR="00A04885" w:rsidRDefault="00EA4E63">
            <w:pPr>
              <w:pStyle w:val="Standard"/>
              <w:spacing w:after="120"/>
              <w:jc w:val="center"/>
            </w:pPr>
            <w:proofErr w:type="spellStart"/>
            <w:r>
              <w:rPr>
                <w:b/>
                <w:bCs/>
              </w:rPr>
              <w:t>Lp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DCB55" w14:textId="77777777" w:rsidR="00A04885" w:rsidRDefault="00EA4E63">
            <w:pPr>
              <w:pStyle w:val="Standard"/>
              <w:spacing w:after="120"/>
            </w:pPr>
            <w:r>
              <w:rPr>
                <w:b/>
                <w:bCs/>
              </w:rPr>
              <w:t>SYSTEM DO BADAŃ ELEKTROFIZJOLOGICZNYCH</w:t>
            </w:r>
          </w:p>
        </w:tc>
      </w:tr>
      <w:tr w:rsidR="00A04885" w14:paraId="0FC36763" w14:textId="77777777">
        <w:trPr>
          <w:trHeight w:val="288"/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FC609" w14:textId="77777777" w:rsidR="00A04885" w:rsidRDefault="00EA4E63">
            <w:pPr>
              <w:pStyle w:val="Standard"/>
              <w:spacing w:after="120"/>
              <w:jc w:val="center"/>
            </w:pPr>
            <w:r>
              <w:rPr>
                <w:b/>
                <w:bCs/>
              </w:rPr>
              <w:t>I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D0AC8" w14:textId="77777777" w:rsidR="00A04885" w:rsidRDefault="00EA4E63">
            <w:pPr>
              <w:pStyle w:val="Standard"/>
              <w:spacing w:after="120"/>
            </w:pPr>
            <w:r>
              <w:rPr>
                <w:b/>
                <w:bCs/>
              </w:rPr>
              <w:t>JEDNOSTKA CENTRALNA</w:t>
            </w:r>
          </w:p>
        </w:tc>
      </w:tr>
      <w:tr w:rsidR="00A04885" w14:paraId="0F83E69A" w14:textId="77777777">
        <w:trPr>
          <w:trHeight w:val="339"/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1F471" w14:textId="77777777" w:rsidR="00A04885" w:rsidRDefault="00EA4E63">
            <w:pPr>
              <w:pStyle w:val="Standard"/>
              <w:spacing w:after="120"/>
              <w:jc w:val="center"/>
            </w:pPr>
            <w:r>
              <w:t>1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B64BA" w14:textId="77777777" w:rsidR="00A04885" w:rsidRDefault="00EA4E63">
            <w:pPr>
              <w:pStyle w:val="Standard"/>
              <w:spacing w:after="120"/>
            </w:pPr>
            <w:proofErr w:type="spellStart"/>
            <w:r>
              <w:t>Komputer</w:t>
            </w:r>
            <w:proofErr w:type="spellEnd"/>
            <w:r>
              <w:t xml:space="preserve">: </w:t>
            </w:r>
            <w:proofErr w:type="spellStart"/>
            <w:r>
              <w:t>Procesory</w:t>
            </w:r>
            <w:proofErr w:type="spellEnd"/>
            <w:r>
              <w:t xml:space="preserve"> Dual Xeon Dual Core, 2GB RAM, </w:t>
            </w:r>
            <w:proofErr w:type="spellStart"/>
            <w:r>
              <w:t>dysk</w:t>
            </w:r>
            <w:proofErr w:type="spellEnd"/>
            <w:r>
              <w:t xml:space="preserve"> </w:t>
            </w:r>
            <w:proofErr w:type="spellStart"/>
            <w:r>
              <w:t>twardy</w:t>
            </w:r>
            <w:proofErr w:type="spellEnd"/>
            <w:r>
              <w:t xml:space="preserve"> minimum160GB SATA, </w:t>
            </w:r>
            <w:proofErr w:type="spellStart"/>
            <w:r>
              <w:t>napęd</w:t>
            </w:r>
            <w:proofErr w:type="spellEnd"/>
            <w:r>
              <w:t xml:space="preserve"> DVD-R Dual Layer</w:t>
            </w:r>
          </w:p>
        </w:tc>
      </w:tr>
      <w:tr w:rsidR="00A04885" w14:paraId="1B5C3D9F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249CE" w14:textId="77777777" w:rsidR="00A04885" w:rsidRDefault="00EA4E63">
            <w:pPr>
              <w:pStyle w:val="Standard"/>
              <w:spacing w:after="120"/>
              <w:jc w:val="center"/>
            </w:pPr>
            <w:r>
              <w:t>2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655F3" w14:textId="77777777" w:rsidR="00A04885" w:rsidRDefault="00EA4E63">
            <w:pPr>
              <w:pStyle w:val="Standard"/>
              <w:spacing w:after="120"/>
            </w:pPr>
            <w:r>
              <w:rPr>
                <w:lang w:val="pl-PL"/>
              </w:rPr>
              <w:t>Monitory: 4 sztuki monitorów typu LCD 21” o rozdzielczości 1600 x 1200.</w:t>
            </w:r>
          </w:p>
        </w:tc>
      </w:tr>
      <w:tr w:rsidR="00A04885" w14:paraId="6EBAAB45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4B76E" w14:textId="77777777" w:rsidR="00A04885" w:rsidRDefault="00EA4E63">
            <w:pPr>
              <w:pStyle w:val="Standard"/>
              <w:spacing w:after="120"/>
              <w:jc w:val="center"/>
            </w:pPr>
            <w:r>
              <w:t>3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DD96A" w14:textId="77777777" w:rsidR="00A04885" w:rsidRDefault="00EA4E63">
            <w:pPr>
              <w:pStyle w:val="Standard"/>
              <w:spacing w:after="120"/>
            </w:pPr>
            <w:r>
              <w:rPr>
                <w:lang w:val="pl-PL"/>
              </w:rPr>
              <w:t>2 wózki jezdne do transportu, transformator izolujący</w:t>
            </w:r>
          </w:p>
        </w:tc>
      </w:tr>
      <w:tr w:rsidR="00A04885" w14:paraId="1D284A42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96856" w14:textId="77777777" w:rsidR="00A04885" w:rsidRDefault="00EA4E63">
            <w:pPr>
              <w:pStyle w:val="Standard"/>
              <w:spacing w:after="120"/>
              <w:jc w:val="center"/>
            </w:pPr>
            <w:r>
              <w:t>4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45EDE" w14:textId="77777777" w:rsidR="00A04885" w:rsidRDefault="00EA4E63">
            <w:pPr>
              <w:pStyle w:val="Standard"/>
              <w:spacing w:after="120"/>
            </w:pPr>
            <w:r>
              <w:rPr>
                <w:lang w:val="pl-PL"/>
              </w:rPr>
              <w:t>Szybki zapis danych bezpośrednio na twardym dysku</w:t>
            </w:r>
          </w:p>
        </w:tc>
      </w:tr>
      <w:tr w:rsidR="00A04885" w14:paraId="2A7359A8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59720" w14:textId="77777777" w:rsidR="00A04885" w:rsidRDefault="00EA4E63">
            <w:pPr>
              <w:pStyle w:val="Standard"/>
              <w:spacing w:after="120"/>
              <w:jc w:val="center"/>
            </w:pPr>
            <w:r>
              <w:t>5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3759A" w14:textId="77777777" w:rsidR="00A04885" w:rsidRDefault="00EA4E63">
            <w:pPr>
              <w:pStyle w:val="Standard"/>
              <w:spacing w:after="120"/>
            </w:pPr>
            <w:proofErr w:type="spellStart"/>
            <w:r>
              <w:t>Drukarka</w:t>
            </w:r>
            <w:proofErr w:type="spellEnd"/>
            <w:r>
              <w:t xml:space="preserve"> </w:t>
            </w:r>
            <w:proofErr w:type="spellStart"/>
            <w:r>
              <w:t>laserowa</w:t>
            </w:r>
            <w:proofErr w:type="spellEnd"/>
          </w:p>
        </w:tc>
      </w:tr>
      <w:tr w:rsidR="00A04885" w14:paraId="72961458" w14:textId="77777777">
        <w:trPr>
          <w:trHeight w:val="557"/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34B2A" w14:textId="77777777" w:rsidR="00A04885" w:rsidRDefault="00EA4E63">
            <w:pPr>
              <w:pStyle w:val="Standard"/>
              <w:spacing w:after="120"/>
              <w:jc w:val="center"/>
            </w:pPr>
            <w:r>
              <w:rPr>
                <w:b/>
                <w:bCs/>
              </w:rPr>
              <w:t>II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74885" w14:textId="77777777" w:rsidR="00A04885" w:rsidRDefault="00EA4E63">
            <w:pPr>
              <w:pStyle w:val="Standard"/>
              <w:spacing w:after="120"/>
            </w:pPr>
            <w:r>
              <w:rPr>
                <w:b/>
                <w:bCs/>
              </w:rPr>
              <w:t>OPROGRAMOWANIE</w:t>
            </w:r>
          </w:p>
        </w:tc>
      </w:tr>
      <w:tr w:rsidR="00A04885" w14:paraId="1D3D31F9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761E5" w14:textId="77777777" w:rsidR="00A04885" w:rsidRDefault="00EA4E63">
            <w:pPr>
              <w:pStyle w:val="Standard"/>
              <w:spacing w:after="120"/>
              <w:jc w:val="center"/>
            </w:pPr>
            <w:r>
              <w:t>1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32D4A" w14:textId="77777777" w:rsidR="00A04885" w:rsidRDefault="00EA4E63">
            <w:pPr>
              <w:pStyle w:val="Standard"/>
              <w:spacing w:after="120"/>
            </w:pPr>
            <w:r>
              <w:t xml:space="preserve">System </w:t>
            </w:r>
            <w:proofErr w:type="spellStart"/>
            <w:r>
              <w:t>operacyjny</w:t>
            </w:r>
            <w:proofErr w:type="spellEnd"/>
            <w:r>
              <w:t xml:space="preserve"> - Windows</w:t>
            </w:r>
          </w:p>
        </w:tc>
      </w:tr>
      <w:tr w:rsidR="00A04885" w14:paraId="549C6F14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2EFDE" w14:textId="77777777" w:rsidR="00A04885" w:rsidRDefault="00EA4E63">
            <w:pPr>
              <w:pStyle w:val="Standard"/>
              <w:spacing w:after="120"/>
              <w:jc w:val="center"/>
            </w:pPr>
            <w:r>
              <w:t>2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9011D" w14:textId="77777777" w:rsidR="00A04885" w:rsidRDefault="00EA4E63">
            <w:pPr>
              <w:pStyle w:val="Standard"/>
              <w:spacing w:after="120"/>
            </w:pPr>
            <w:r>
              <w:rPr>
                <w:lang w:val="pl-PL"/>
              </w:rPr>
              <w:t xml:space="preserve">Oprogramowanie do badan elektrofizjologicznych serca </w:t>
            </w:r>
            <w:proofErr w:type="spellStart"/>
            <w:r>
              <w:rPr>
                <w:lang w:val="pl-PL"/>
              </w:rPr>
              <w:t>umozliwiające</w:t>
            </w:r>
            <w:proofErr w:type="spellEnd"/>
            <w:r>
              <w:rPr>
                <w:lang w:val="pl-PL"/>
              </w:rPr>
              <w:t xml:space="preserve"> rejestrację: 12 kanałowego zapisu EKG, 4 kanałów </w:t>
            </w:r>
            <w:proofErr w:type="spellStart"/>
            <w:r>
              <w:rPr>
                <w:lang w:val="pl-PL"/>
              </w:rPr>
              <w:t>ciśnien</w:t>
            </w:r>
            <w:proofErr w:type="spellEnd"/>
            <w:r>
              <w:rPr>
                <w:lang w:val="pl-PL"/>
              </w:rPr>
              <w:t>, 4 kanałów markerów stymulatora oraz od min. 50  kanałów wewnątrzsercowych</w:t>
            </w:r>
          </w:p>
        </w:tc>
      </w:tr>
      <w:tr w:rsidR="00A04885" w14:paraId="6BE40115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E3F4A" w14:textId="77777777" w:rsidR="00A04885" w:rsidRDefault="00EA4E63">
            <w:pPr>
              <w:pStyle w:val="Standard"/>
              <w:spacing w:after="120"/>
              <w:jc w:val="center"/>
            </w:pPr>
            <w:r>
              <w:t>3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EB860" w14:textId="77777777" w:rsidR="00A04885" w:rsidRDefault="00EA4E63">
            <w:pPr>
              <w:pStyle w:val="Standard"/>
              <w:spacing w:after="120"/>
            </w:pPr>
            <w:proofErr w:type="spellStart"/>
            <w:r>
              <w:rPr>
                <w:lang w:val="pl-PL"/>
              </w:rPr>
              <w:t>Możliwośc</w:t>
            </w:r>
            <w:proofErr w:type="spellEnd"/>
            <w:r>
              <w:rPr>
                <w:lang w:val="pl-PL"/>
              </w:rPr>
              <w:t xml:space="preserve"> wykonywania wielu </w:t>
            </w:r>
            <w:proofErr w:type="spellStart"/>
            <w:r>
              <w:rPr>
                <w:lang w:val="pl-PL"/>
              </w:rPr>
              <w:t>zadanjednocześnie</w:t>
            </w:r>
            <w:proofErr w:type="spellEnd"/>
            <w:r>
              <w:rPr>
                <w:lang w:val="pl-PL"/>
              </w:rPr>
              <w:t>(</w:t>
            </w:r>
            <w:proofErr w:type="spellStart"/>
            <w:r>
              <w:rPr>
                <w:lang w:val="pl-PL"/>
              </w:rPr>
              <w:t>mozliwa</w:t>
            </w:r>
            <w:proofErr w:type="spellEnd"/>
            <w:r>
              <w:rPr>
                <w:lang w:val="pl-PL"/>
              </w:rPr>
              <w:t xml:space="preserve"> każda kombinacja: akwizycji sygnałów wewnątrzsercowych, zapisu, </w:t>
            </w:r>
            <w:proofErr w:type="spellStart"/>
            <w:r>
              <w:rPr>
                <w:lang w:val="pl-PL"/>
              </w:rPr>
              <w:t>wyswietlania</w:t>
            </w:r>
            <w:proofErr w:type="spellEnd"/>
            <w:r>
              <w:rPr>
                <w:lang w:val="pl-PL"/>
              </w:rPr>
              <w:t xml:space="preserve"> przebiegów w czasie rzeczywistym, </w:t>
            </w:r>
            <w:proofErr w:type="spellStart"/>
            <w:r>
              <w:rPr>
                <w:lang w:val="pl-PL"/>
              </w:rPr>
              <w:t>przegladania</w:t>
            </w:r>
            <w:proofErr w:type="spellEnd"/>
            <w:r>
              <w:rPr>
                <w:lang w:val="pl-PL"/>
              </w:rPr>
              <w:t xml:space="preserve"> danych w trybie holterowskim, analizy danych z badania</w:t>
            </w:r>
          </w:p>
        </w:tc>
      </w:tr>
      <w:tr w:rsidR="00A04885" w14:paraId="688B860C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A640A" w14:textId="77777777" w:rsidR="00A04885" w:rsidRDefault="00EA4E63">
            <w:pPr>
              <w:pStyle w:val="Standard"/>
              <w:spacing w:after="120"/>
              <w:jc w:val="center"/>
            </w:pPr>
            <w:r>
              <w:t>4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C8C35" w14:textId="77777777" w:rsidR="00A04885" w:rsidRDefault="00EA4E63">
            <w:pPr>
              <w:pStyle w:val="Standard"/>
            </w:pPr>
            <w:r>
              <w:rPr>
                <w:lang w:val="pl-PL"/>
              </w:rPr>
              <w:t>Możliwość konfigurowania przez użytkownika 7 różnych szablonów ekranu z wybranymi albo wszystkimi kanałami aktywnymi, niezależnie od ich rodzaju (EKG, EGM-</w:t>
            </w:r>
            <w:proofErr w:type="spellStart"/>
            <w:r>
              <w:rPr>
                <w:lang w:val="pl-PL"/>
              </w:rPr>
              <w:t>bipolar</w:t>
            </w:r>
            <w:proofErr w:type="spellEnd"/>
            <w:r>
              <w:rPr>
                <w:lang w:val="pl-PL"/>
              </w:rPr>
              <w:t xml:space="preserve">, EGM </w:t>
            </w:r>
            <w:proofErr w:type="spellStart"/>
            <w:r>
              <w:rPr>
                <w:lang w:val="pl-PL"/>
              </w:rPr>
              <w:t>unipolar</w:t>
            </w:r>
            <w:proofErr w:type="spellEnd"/>
            <w:r>
              <w:rPr>
                <w:lang w:val="pl-PL"/>
              </w:rPr>
              <w:t xml:space="preserve">, kanały ciśnienia, </w:t>
            </w:r>
            <w:proofErr w:type="spellStart"/>
            <w:r>
              <w:rPr>
                <w:lang w:val="pl-PL"/>
              </w:rPr>
              <w:t>itp</w:t>
            </w:r>
            <w:proofErr w:type="spellEnd"/>
            <w:r>
              <w:rPr>
                <w:lang w:val="pl-PL"/>
              </w:rPr>
              <w:t>).</w:t>
            </w:r>
          </w:p>
        </w:tc>
      </w:tr>
      <w:tr w:rsidR="00A04885" w14:paraId="25C415A7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26E6C" w14:textId="77777777" w:rsidR="00A04885" w:rsidRDefault="00EA4E63">
            <w:pPr>
              <w:pStyle w:val="Standard"/>
              <w:spacing w:after="120"/>
              <w:jc w:val="center"/>
            </w:pPr>
            <w:r>
              <w:t>5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30CF0" w14:textId="77777777" w:rsidR="00A04885" w:rsidRDefault="00EA4E63">
            <w:pPr>
              <w:pStyle w:val="Standard"/>
            </w:pPr>
            <w:r>
              <w:rPr>
                <w:lang w:val="pl-PL"/>
              </w:rPr>
              <w:t>Możliwość zmiany podstawy czasu podczas monitorowania w czasie rzeczywistym oraz podczas analizy off-</w:t>
            </w:r>
            <w:proofErr w:type="spellStart"/>
            <w:r>
              <w:rPr>
                <w:lang w:val="pl-PL"/>
              </w:rPr>
              <w:t>line</w:t>
            </w:r>
            <w:proofErr w:type="spellEnd"/>
            <w:r>
              <w:rPr>
                <w:lang w:val="pl-PL"/>
              </w:rPr>
              <w:t xml:space="preserve"> w zakresie odpowiadającym przesuwowi min. 25-500 mm/s (ciąg ustawień musi zawierać co najmniej wartości standardowe: 25, 50, 100, 200, 300, 400, 500 mm/s,)</w:t>
            </w:r>
          </w:p>
        </w:tc>
      </w:tr>
      <w:tr w:rsidR="00A04885" w14:paraId="41F2D58D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F5F90" w14:textId="77777777" w:rsidR="00A04885" w:rsidRDefault="00EA4E63">
            <w:pPr>
              <w:pStyle w:val="Standard"/>
              <w:spacing w:after="120"/>
              <w:jc w:val="center"/>
            </w:pPr>
            <w:r>
              <w:t>6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2047C" w14:textId="77777777" w:rsidR="00A04885" w:rsidRDefault="00EA4E63">
            <w:pPr>
              <w:pStyle w:val="Standard"/>
            </w:pPr>
            <w:r>
              <w:rPr>
                <w:lang w:val="pl-PL"/>
              </w:rPr>
              <w:t>Możliwość rejestracji sygnałów unipolarnych z jakiegokolwiek kanału zapisanego w trakcie badania</w:t>
            </w:r>
          </w:p>
        </w:tc>
      </w:tr>
      <w:tr w:rsidR="00A04885" w14:paraId="2AF31F7E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4729" w14:textId="77777777" w:rsidR="00A04885" w:rsidRDefault="00EA4E63">
            <w:pPr>
              <w:pStyle w:val="Standard"/>
              <w:spacing w:after="120"/>
              <w:jc w:val="center"/>
            </w:pPr>
            <w:r>
              <w:t>7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1A790" w14:textId="77777777" w:rsidR="00A04885" w:rsidRDefault="00EA4E63">
            <w:pPr>
              <w:pStyle w:val="Standard"/>
            </w:pPr>
            <w:r>
              <w:rPr>
                <w:lang w:val="pl-PL"/>
              </w:rPr>
              <w:t>Możliwość niezależnego ustawienia podstawy czasu na wydruku, aby odpowiadała przesuwowi w zakresie 25 - 400 mm/s</w:t>
            </w:r>
          </w:p>
          <w:p w14:paraId="3B363DF1" w14:textId="77777777" w:rsidR="00A04885" w:rsidRDefault="00EA4E63">
            <w:pPr>
              <w:pStyle w:val="Standard"/>
            </w:pPr>
            <w:r>
              <w:rPr>
                <w:lang w:val="pl-PL"/>
              </w:rPr>
              <w:lastRenderedPageBreak/>
              <w:t>(ciąg ustawień musi zawierać co najmniej wartości standardowe: 25, 50, 100, 200, 300, 400)</w:t>
            </w:r>
          </w:p>
        </w:tc>
      </w:tr>
      <w:tr w:rsidR="00A04885" w14:paraId="59133B1E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BEF8D" w14:textId="77777777" w:rsidR="00A04885" w:rsidRDefault="00EA4E63">
            <w:pPr>
              <w:pStyle w:val="Standard"/>
              <w:spacing w:after="120"/>
              <w:jc w:val="center"/>
            </w:pPr>
            <w:r>
              <w:lastRenderedPageBreak/>
              <w:t>8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1D8B5" w14:textId="77777777" w:rsidR="00A04885" w:rsidRDefault="00EA4E63">
            <w:pPr>
              <w:pStyle w:val="Standard"/>
            </w:pPr>
            <w:r>
              <w:rPr>
                <w:lang w:val="pl-PL"/>
              </w:rPr>
              <w:t>Możliwość zarejestrowania 12 odprowadzeniowego zapisu przy użyciu jednego klawisza na klawiaturze; System umożliwia wydruk jakiegokolwiek wcześniej zarejestrowanego 12 odprowadzeniowego zapisu</w:t>
            </w:r>
          </w:p>
        </w:tc>
      </w:tr>
      <w:tr w:rsidR="00A04885" w14:paraId="28953C5F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FE3E9" w14:textId="77777777" w:rsidR="00A04885" w:rsidRDefault="00EA4E63">
            <w:pPr>
              <w:pStyle w:val="Standard"/>
              <w:spacing w:after="120"/>
              <w:jc w:val="center"/>
            </w:pPr>
            <w:r>
              <w:t>9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74A2C" w14:textId="77777777" w:rsidR="00A04885" w:rsidRDefault="00EA4E63">
            <w:pPr>
              <w:pStyle w:val="Standard"/>
            </w:pPr>
            <w:r>
              <w:rPr>
                <w:lang w:val="pl-PL"/>
              </w:rPr>
              <w:t>Zapis danych na dysku twardym w czasie rzeczywistym; Możliwość zapisu jedynie wybranych kanałów</w:t>
            </w:r>
          </w:p>
        </w:tc>
      </w:tr>
      <w:tr w:rsidR="00A04885" w14:paraId="68305ED9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9DFCF" w14:textId="77777777" w:rsidR="00A04885" w:rsidRDefault="00EA4E63">
            <w:pPr>
              <w:pStyle w:val="Standard"/>
              <w:spacing w:after="120"/>
              <w:jc w:val="center"/>
            </w:pPr>
            <w:r>
              <w:t>10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BACC4" w14:textId="77777777" w:rsidR="00A04885" w:rsidRDefault="00EA4E63">
            <w:pPr>
              <w:pStyle w:val="Standard"/>
            </w:pPr>
            <w:proofErr w:type="spellStart"/>
            <w:r>
              <w:rPr>
                <w:lang w:val="pl-PL"/>
              </w:rPr>
              <w:t>Mozliwość</w:t>
            </w:r>
            <w:proofErr w:type="spellEnd"/>
            <w:r>
              <w:rPr>
                <w:lang w:val="pl-PL"/>
              </w:rPr>
              <w:t xml:space="preserve"> wyboru trybu wyświetlania synchronicznego (</w:t>
            </w:r>
            <w:proofErr w:type="spellStart"/>
            <w:r>
              <w:rPr>
                <w:lang w:val="pl-PL"/>
              </w:rPr>
              <w:t>trigger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mode</w:t>
            </w:r>
            <w:proofErr w:type="spellEnd"/>
            <w:r>
              <w:rPr>
                <w:lang w:val="pl-PL"/>
              </w:rPr>
              <w:t xml:space="preserve">) z dowolnym załamkiem, markerem lub impulsem stymulatora umożliwiająca </w:t>
            </w:r>
            <w:proofErr w:type="spellStart"/>
            <w:r>
              <w:rPr>
                <w:lang w:val="pl-PL"/>
              </w:rPr>
              <w:t>pacemapping</w:t>
            </w:r>
            <w:proofErr w:type="spellEnd"/>
            <w:r>
              <w:rPr>
                <w:lang w:val="pl-PL"/>
              </w:rPr>
              <w:t xml:space="preserve"> w czasie rzeczywistym; Synchronizacja wyzwalana przez: napięcie, rodzaj sygnału (unipolarny</w:t>
            </w:r>
          </w:p>
          <w:p w14:paraId="3D2FA742" w14:textId="77777777" w:rsidR="00A04885" w:rsidRDefault="00EA4E63">
            <w:pPr>
              <w:pStyle w:val="Standard"/>
              <w:spacing w:after="120"/>
            </w:pPr>
            <w:r>
              <w:rPr>
                <w:lang w:val="pl-PL"/>
              </w:rPr>
              <w:t>+ lub -, bipolarny), nachylenie (</w:t>
            </w:r>
            <w:proofErr w:type="spellStart"/>
            <w:r>
              <w:rPr>
                <w:lang w:val="pl-PL"/>
              </w:rPr>
              <w:t>slope</w:t>
            </w:r>
            <w:proofErr w:type="spellEnd"/>
            <w:r>
              <w:rPr>
                <w:lang w:val="pl-PL"/>
              </w:rPr>
              <w:t>) potencjału (do wyboru)</w:t>
            </w:r>
          </w:p>
        </w:tc>
      </w:tr>
      <w:tr w:rsidR="00A04885" w14:paraId="2A9FE4B7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39CCD" w14:textId="77777777" w:rsidR="00A04885" w:rsidRDefault="00EA4E63">
            <w:pPr>
              <w:pStyle w:val="Standard"/>
              <w:spacing w:after="120"/>
              <w:jc w:val="center"/>
            </w:pPr>
            <w:r>
              <w:t>11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32283" w14:textId="77777777" w:rsidR="00A04885" w:rsidRDefault="00EA4E63">
            <w:pPr>
              <w:pStyle w:val="Standard"/>
            </w:pPr>
            <w:r>
              <w:rPr>
                <w:lang w:val="pl-PL"/>
              </w:rPr>
              <w:t>Możliwość pomiaru on-line wybranych interwałów (automatycznego lub ręcznego) w trybie synchronicznym</w:t>
            </w:r>
          </w:p>
        </w:tc>
      </w:tr>
      <w:tr w:rsidR="00A04885" w14:paraId="389C6EC7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61440" w14:textId="77777777" w:rsidR="00A04885" w:rsidRDefault="00EA4E63">
            <w:pPr>
              <w:pStyle w:val="Standard"/>
              <w:spacing w:after="120"/>
              <w:jc w:val="center"/>
            </w:pPr>
            <w:r>
              <w:t>12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3B7F1" w14:textId="77777777" w:rsidR="00A04885" w:rsidRDefault="00EA4E63">
            <w:pPr>
              <w:pStyle w:val="Standard"/>
            </w:pPr>
            <w:r>
              <w:rPr>
                <w:lang w:val="pl-PL"/>
              </w:rPr>
              <w:t>Synchronizacja w trybie rzeczywistym (</w:t>
            </w:r>
            <w:proofErr w:type="spellStart"/>
            <w:r>
              <w:rPr>
                <w:lang w:val="pl-PL"/>
              </w:rPr>
              <w:t>triggered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mode</w:t>
            </w:r>
            <w:proofErr w:type="spellEnd"/>
            <w:r>
              <w:rPr>
                <w:lang w:val="pl-PL"/>
              </w:rPr>
              <w:t>) z częstotliwością równą częstotliwości</w:t>
            </w:r>
          </w:p>
          <w:p w14:paraId="3C84401D" w14:textId="77777777" w:rsidR="00A04885" w:rsidRDefault="00EA4E63">
            <w:pPr>
              <w:pStyle w:val="Standard"/>
              <w:spacing w:after="120"/>
            </w:pPr>
            <w:proofErr w:type="spellStart"/>
            <w:r>
              <w:t>serca</w:t>
            </w:r>
            <w:proofErr w:type="spellEnd"/>
            <w:r>
              <w:t xml:space="preserve"> (beat-to-beat)</w:t>
            </w:r>
          </w:p>
        </w:tc>
      </w:tr>
      <w:tr w:rsidR="00A04885" w14:paraId="51676DBE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A4C1" w14:textId="77777777" w:rsidR="00A04885" w:rsidRDefault="00EA4E63">
            <w:pPr>
              <w:pStyle w:val="Standard"/>
              <w:spacing w:after="120"/>
              <w:jc w:val="center"/>
            </w:pPr>
            <w:r>
              <w:t>13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75F7F" w14:textId="77777777" w:rsidR="00A04885" w:rsidRDefault="00EA4E63">
            <w:pPr>
              <w:pStyle w:val="Standard"/>
            </w:pPr>
            <w:r>
              <w:rPr>
                <w:lang w:val="pl-PL"/>
              </w:rPr>
              <w:t>Interaktywny ekran dziennika badania umożliwiający natychmiastowy dostęp do danych z badania z możliwością jego wyświetlania na polecenie operatora</w:t>
            </w:r>
          </w:p>
        </w:tc>
      </w:tr>
      <w:tr w:rsidR="00A04885" w14:paraId="28042C35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9ED5D" w14:textId="77777777" w:rsidR="00A04885" w:rsidRDefault="00EA4E63">
            <w:pPr>
              <w:pStyle w:val="Standard"/>
              <w:spacing w:after="120"/>
              <w:jc w:val="center"/>
            </w:pPr>
            <w:r>
              <w:t>14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3CC5F" w14:textId="77777777" w:rsidR="00A04885" w:rsidRDefault="00EA4E63">
            <w:pPr>
              <w:pStyle w:val="Standard"/>
            </w:pPr>
            <w:r>
              <w:rPr>
                <w:lang w:val="pl-PL"/>
              </w:rPr>
              <w:t xml:space="preserve">Możliwość wydruku raportów, wykresów, wzorców </w:t>
            </w:r>
            <w:proofErr w:type="spellStart"/>
            <w:r>
              <w:rPr>
                <w:lang w:val="pl-PL"/>
              </w:rPr>
              <w:t>pobudzeń</w:t>
            </w:r>
            <w:proofErr w:type="spellEnd"/>
            <w:r>
              <w:rPr>
                <w:lang w:val="pl-PL"/>
              </w:rPr>
              <w:t xml:space="preserve"> lub innych danych w czasie wykonywania analizy i przeglądania danych z badania</w:t>
            </w:r>
          </w:p>
        </w:tc>
      </w:tr>
      <w:tr w:rsidR="00A04885" w14:paraId="0F54D6BC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0C2F9" w14:textId="77777777" w:rsidR="00A04885" w:rsidRDefault="00EA4E63">
            <w:pPr>
              <w:pStyle w:val="Standard"/>
              <w:spacing w:after="120"/>
              <w:jc w:val="center"/>
            </w:pPr>
            <w:r>
              <w:t>15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49C81" w14:textId="77777777" w:rsidR="00A04885" w:rsidRDefault="00EA4E63">
            <w:pPr>
              <w:pStyle w:val="Standard"/>
              <w:spacing w:after="120"/>
            </w:pPr>
            <w:proofErr w:type="spellStart"/>
            <w:r>
              <w:t>Automatyczna</w:t>
            </w:r>
            <w:proofErr w:type="spellEnd"/>
            <w:r>
              <w:t xml:space="preserve"> </w:t>
            </w:r>
            <w:proofErr w:type="spellStart"/>
            <w:r>
              <w:t>detekcja</w:t>
            </w:r>
            <w:proofErr w:type="spellEnd"/>
            <w:r>
              <w:t xml:space="preserve"> </w:t>
            </w:r>
            <w:proofErr w:type="spellStart"/>
            <w:r>
              <w:t>impulsów</w:t>
            </w:r>
            <w:proofErr w:type="spellEnd"/>
            <w:r>
              <w:t xml:space="preserve"> </w:t>
            </w:r>
            <w:proofErr w:type="spellStart"/>
            <w:r>
              <w:t>stymulatora</w:t>
            </w:r>
            <w:proofErr w:type="spellEnd"/>
          </w:p>
        </w:tc>
      </w:tr>
      <w:tr w:rsidR="00A04885" w14:paraId="7141865E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EA3EB" w14:textId="77777777" w:rsidR="00A04885" w:rsidRDefault="00EA4E63">
            <w:pPr>
              <w:pStyle w:val="Standard"/>
              <w:spacing w:after="120"/>
              <w:jc w:val="center"/>
            </w:pPr>
            <w:r>
              <w:t>16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33BFF" w14:textId="77777777" w:rsidR="00A04885" w:rsidRDefault="00EA4E63">
            <w:pPr>
              <w:pStyle w:val="Standard"/>
            </w:pPr>
            <w:r>
              <w:rPr>
                <w:lang w:val="pl-PL"/>
              </w:rPr>
              <w:t xml:space="preserve">Oprogramowanie udostępnia w czasie rzeczywistym wszystkie dane z generatora prądu RF; Dane te wyświetlane są na ekranie i automatycznie rejestrowane w dzienniku badania. Oprogramowanie umożliwiające zapis danych ablacji zarówno z dostępnych na rynku generatorów RF jak i </w:t>
            </w:r>
            <w:proofErr w:type="spellStart"/>
            <w:r>
              <w:rPr>
                <w:lang w:val="pl-PL"/>
              </w:rPr>
              <w:t>kriokonsoli</w:t>
            </w:r>
            <w:proofErr w:type="spellEnd"/>
          </w:p>
        </w:tc>
      </w:tr>
      <w:tr w:rsidR="00A04885" w14:paraId="310C9B74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CB117" w14:textId="77777777" w:rsidR="00A04885" w:rsidRDefault="00EA4E63">
            <w:pPr>
              <w:pStyle w:val="Standard"/>
              <w:spacing w:after="120"/>
              <w:jc w:val="center"/>
            </w:pPr>
            <w:r>
              <w:t>17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2C3C1" w14:textId="77777777" w:rsidR="00A04885" w:rsidRDefault="00EA4E63">
            <w:pPr>
              <w:pStyle w:val="Standard"/>
            </w:pPr>
            <w:r>
              <w:rPr>
                <w:lang w:val="pl-PL"/>
              </w:rPr>
              <w:t>Możliwość wyświetlania i mierzenia amplitudy min. 2 kanałów ciśnień</w:t>
            </w:r>
          </w:p>
        </w:tc>
      </w:tr>
      <w:tr w:rsidR="00A04885" w14:paraId="3130A850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490E6" w14:textId="77777777" w:rsidR="00A04885" w:rsidRDefault="00EA4E63">
            <w:pPr>
              <w:pStyle w:val="Standard"/>
              <w:spacing w:after="120"/>
              <w:jc w:val="center"/>
            </w:pPr>
            <w:r>
              <w:t>18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7A6A3" w14:textId="77777777" w:rsidR="00A04885" w:rsidRDefault="00EA4E63">
            <w:pPr>
              <w:pStyle w:val="Standard"/>
            </w:pPr>
            <w:r>
              <w:rPr>
                <w:lang w:val="pl-PL"/>
              </w:rPr>
              <w:t>Możliwość archiwizacji wybranych badan na dysku zewnętrznym</w:t>
            </w:r>
          </w:p>
        </w:tc>
      </w:tr>
      <w:tr w:rsidR="00A04885" w14:paraId="12B998FD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5CA86" w14:textId="77777777" w:rsidR="00A04885" w:rsidRDefault="00EA4E63">
            <w:pPr>
              <w:pStyle w:val="Standard"/>
              <w:spacing w:after="120"/>
              <w:jc w:val="center"/>
            </w:pPr>
            <w:r>
              <w:t>20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738C5" w14:textId="77777777" w:rsidR="00A04885" w:rsidRDefault="00EA4E63">
            <w:pPr>
              <w:pStyle w:val="Standard"/>
            </w:pPr>
            <w:r>
              <w:rPr>
                <w:lang w:val="pl-PL"/>
              </w:rPr>
              <w:t>Możliwość niezależnego wyświetlania na każdym z monitorów innych danych, np.: na jednym przebiegi w czasie rzeczywistym, a na drugim analiza danych z badania</w:t>
            </w:r>
          </w:p>
        </w:tc>
      </w:tr>
      <w:tr w:rsidR="00A04885" w14:paraId="1E3A56C2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ED6F5" w14:textId="77777777" w:rsidR="00A04885" w:rsidRDefault="00EA4E63">
            <w:pPr>
              <w:pStyle w:val="Standard"/>
              <w:spacing w:after="120"/>
              <w:jc w:val="center"/>
            </w:pPr>
            <w:r>
              <w:t>21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97CED" w14:textId="77777777" w:rsidR="00A04885" w:rsidRDefault="00EA4E63">
            <w:pPr>
              <w:pStyle w:val="Standard"/>
            </w:pPr>
            <w:r>
              <w:rPr>
                <w:lang w:val="pl-PL"/>
              </w:rPr>
              <w:t>Możliwość eksportu zrzutów ekranowych i obrazów do plików typu JPEG, BMP i/lub PDF</w:t>
            </w:r>
          </w:p>
        </w:tc>
      </w:tr>
      <w:tr w:rsidR="00A04885" w14:paraId="54949961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F0EF8" w14:textId="77777777" w:rsidR="00A04885" w:rsidRDefault="00EA4E63">
            <w:pPr>
              <w:pStyle w:val="Standard"/>
              <w:spacing w:after="120"/>
              <w:jc w:val="center"/>
            </w:pPr>
            <w:r>
              <w:t>22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E064E" w14:textId="77777777" w:rsidR="00A04885" w:rsidRDefault="00EA4E63">
            <w:pPr>
              <w:pStyle w:val="Standard"/>
            </w:pPr>
            <w:proofErr w:type="spellStart"/>
            <w:r>
              <w:rPr>
                <w:lang w:val="pl-PL"/>
              </w:rPr>
              <w:t>Mozliwość</w:t>
            </w:r>
            <w:proofErr w:type="spellEnd"/>
            <w:r>
              <w:rPr>
                <w:lang w:val="pl-PL"/>
              </w:rPr>
              <w:t xml:space="preserve"> automatycznej aktualizacji okna dziennika badania po </w:t>
            </w:r>
            <w:proofErr w:type="spellStart"/>
            <w:r>
              <w:rPr>
                <w:lang w:val="pl-PL"/>
              </w:rPr>
              <w:t>kazdej</w:t>
            </w:r>
            <w:proofErr w:type="spellEnd"/>
            <w:r>
              <w:rPr>
                <w:lang w:val="pl-PL"/>
              </w:rPr>
              <w:t xml:space="preserve"> sekwencji stymulacji</w:t>
            </w:r>
          </w:p>
        </w:tc>
      </w:tr>
      <w:tr w:rsidR="00A04885" w14:paraId="4A8A3924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CFD2C" w14:textId="77777777" w:rsidR="00A04885" w:rsidRDefault="00EA4E63">
            <w:pPr>
              <w:pStyle w:val="Standard"/>
              <w:spacing w:after="120"/>
              <w:jc w:val="center"/>
            </w:pPr>
            <w:r>
              <w:rPr>
                <w:bCs/>
              </w:rPr>
              <w:t>23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96025" w14:textId="77777777" w:rsidR="00A04885" w:rsidRDefault="00EA4E63">
            <w:pPr>
              <w:pStyle w:val="Standard"/>
            </w:pPr>
            <w:r>
              <w:rPr>
                <w:lang w:val="pl-PL"/>
              </w:rPr>
              <w:t xml:space="preserve">Wyświetlanie na ekranie monitorów systemowych parametrów ablacji, </w:t>
            </w:r>
            <w:proofErr w:type="spellStart"/>
            <w:r>
              <w:rPr>
                <w:lang w:val="pl-PL"/>
              </w:rPr>
              <w:t>takze</w:t>
            </w:r>
            <w:proofErr w:type="spellEnd"/>
            <w:r>
              <w:rPr>
                <w:lang w:val="pl-PL"/>
              </w:rPr>
              <w:t xml:space="preserve"> w postaci graficznej; Tworzenie raportu z ablacji z parametrami zastosowanej aplikacji</w:t>
            </w:r>
          </w:p>
        </w:tc>
      </w:tr>
      <w:tr w:rsidR="00A04885" w14:paraId="350E1529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F01C8" w14:textId="77777777" w:rsidR="00A04885" w:rsidRDefault="00EA4E63">
            <w:pPr>
              <w:pStyle w:val="Standard"/>
              <w:spacing w:after="120"/>
              <w:jc w:val="center"/>
            </w:pPr>
            <w:r>
              <w:rPr>
                <w:b/>
              </w:rPr>
              <w:t>III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4181E" w14:textId="77777777" w:rsidR="00A04885" w:rsidRDefault="00EA4E63">
            <w:pPr>
              <w:pStyle w:val="Standard"/>
              <w:spacing w:after="120"/>
            </w:pPr>
            <w:r>
              <w:rPr>
                <w:b/>
              </w:rPr>
              <w:t>WZMACNIACZ</w:t>
            </w:r>
          </w:p>
        </w:tc>
      </w:tr>
      <w:tr w:rsidR="00A04885" w14:paraId="46E4B341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E8CB3" w14:textId="77777777" w:rsidR="00A04885" w:rsidRDefault="00EA4E63">
            <w:pPr>
              <w:pStyle w:val="Standard"/>
              <w:spacing w:after="120"/>
              <w:jc w:val="center"/>
            </w:pPr>
            <w:r>
              <w:lastRenderedPageBreak/>
              <w:t>1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8A1D0" w14:textId="77777777" w:rsidR="00A04885" w:rsidRDefault="00EA4E63">
            <w:pPr>
              <w:pStyle w:val="Standard"/>
            </w:pPr>
            <w:proofErr w:type="spellStart"/>
            <w:r>
              <w:t>Częstość</w:t>
            </w:r>
            <w:proofErr w:type="spellEnd"/>
            <w:r>
              <w:t xml:space="preserve"> </w:t>
            </w:r>
            <w:proofErr w:type="spellStart"/>
            <w:r>
              <w:t>próbkowania</w:t>
            </w:r>
            <w:proofErr w:type="spellEnd"/>
            <w:r>
              <w:t xml:space="preserve"> - 2 kHz</w:t>
            </w:r>
          </w:p>
        </w:tc>
      </w:tr>
      <w:tr w:rsidR="00A04885" w14:paraId="620BEDB4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DA6D8" w14:textId="77777777" w:rsidR="00A04885" w:rsidRDefault="00EA4E63">
            <w:pPr>
              <w:pStyle w:val="Standard"/>
              <w:spacing w:after="120"/>
              <w:jc w:val="center"/>
            </w:pPr>
            <w:r>
              <w:t>2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68B54" w14:textId="77777777" w:rsidR="00A04885" w:rsidRDefault="00EA4E63">
            <w:pPr>
              <w:pStyle w:val="Standard"/>
            </w:pPr>
            <w:r>
              <w:rPr>
                <w:lang w:val="pl-PL"/>
              </w:rPr>
              <w:t>Niezależne definiowanie atrybutów każdego kanału (kolor, wzmocnienie, filtry)</w:t>
            </w:r>
          </w:p>
        </w:tc>
      </w:tr>
      <w:tr w:rsidR="00A04885" w14:paraId="56DA1BFE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B0A92" w14:textId="77777777" w:rsidR="00A04885" w:rsidRDefault="00EA4E63">
            <w:pPr>
              <w:pStyle w:val="Standard"/>
              <w:spacing w:after="120"/>
              <w:jc w:val="center"/>
            </w:pPr>
            <w:r>
              <w:t>3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190BC" w14:textId="77777777" w:rsidR="00A04885" w:rsidRDefault="00EA4E63">
            <w:pPr>
              <w:pStyle w:val="Standard"/>
            </w:pPr>
            <w:r>
              <w:rPr>
                <w:lang w:val="pl-PL"/>
              </w:rPr>
              <w:t xml:space="preserve">Filtry: </w:t>
            </w:r>
            <w:proofErr w:type="spellStart"/>
            <w:r>
              <w:rPr>
                <w:lang w:val="pl-PL"/>
              </w:rPr>
              <w:t>dolnoprzespustowy</w:t>
            </w:r>
            <w:proofErr w:type="spellEnd"/>
            <w:r>
              <w:rPr>
                <w:lang w:val="pl-PL"/>
              </w:rPr>
              <w:t xml:space="preserve"> (0,05-200Hz), górnoprzepustowy(10-500Hz), wycinający (50 lub 60 </w:t>
            </w:r>
            <w:proofErr w:type="spellStart"/>
            <w:r>
              <w:rPr>
                <w:lang w:val="pl-PL"/>
              </w:rPr>
              <w:t>Hz</w:t>
            </w:r>
            <w:proofErr w:type="spellEnd"/>
            <w:r>
              <w:rPr>
                <w:lang w:val="pl-PL"/>
              </w:rPr>
              <w:t>)</w:t>
            </w:r>
          </w:p>
        </w:tc>
      </w:tr>
      <w:tr w:rsidR="00A04885" w14:paraId="42B49D3C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0B2C0" w14:textId="77777777" w:rsidR="00A04885" w:rsidRDefault="00EA4E63">
            <w:pPr>
              <w:pStyle w:val="Standard"/>
              <w:spacing w:after="120"/>
              <w:jc w:val="center"/>
            </w:pPr>
            <w:r>
              <w:t>4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62133" w14:textId="77777777" w:rsidR="00A04885" w:rsidRDefault="00EA4E63">
            <w:pPr>
              <w:pStyle w:val="Standard"/>
              <w:spacing w:after="120"/>
            </w:pPr>
            <w:proofErr w:type="spellStart"/>
            <w:r>
              <w:t>Zabezpieczenie</w:t>
            </w:r>
            <w:proofErr w:type="spellEnd"/>
            <w:r>
              <w:t xml:space="preserve"> </w:t>
            </w:r>
            <w:proofErr w:type="spellStart"/>
            <w:r>
              <w:t>przed</w:t>
            </w:r>
            <w:proofErr w:type="spellEnd"/>
            <w:r>
              <w:t xml:space="preserve"> </w:t>
            </w:r>
            <w:proofErr w:type="spellStart"/>
            <w:r>
              <w:t>defibrylacją</w:t>
            </w:r>
            <w:proofErr w:type="spellEnd"/>
          </w:p>
        </w:tc>
      </w:tr>
      <w:tr w:rsidR="00A04885" w14:paraId="0D4CB017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0DC5E" w14:textId="77777777" w:rsidR="00A04885" w:rsidRDefault="00EA4E63">
            <w:pPr>
              <w:pStyle w:val="Standard"/>
              <w:spacing w:after="120"/>
              <w:jc w:val="center"/>
            </w:pPr>
            <w:r>
              <w:t>5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2C643" w14:textId="77777777" w:rsidR="00A04885" w:rsidRDefault="00EA4E63">
            <w:pPr>
              <w:pStyle w:val="Standard"/>
              <w:spacing w:after="120"/>
            </w:pPr>
            <w:r>
              <w:rPr>
                <w:lang w:val="pl-PL"/>
              </w:rPr>
              <w:t>Jednorazowe przekształcenie sygnału analogowego na cyfrowy</w:t>
            </w:r>
          </w:p>
        </w:tc>
      </w:tr>
      <w:tr w:rsidR="00A04885" w14:paraId="2428BA3E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C1B3A" w14:textId="77777777" w:rsidR="00A04885" w:rsidRDefault="00EA4E63">
            <w:pPr>
              <w:pStyle w:val="Standard"/>
              <w:spacing w:after="120"/>
              <w:jc w:val="center"/>
            </w:pPr>
            <w:r>
              <w:t>6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D54BE" w14:textId="77777777" w:rsidR="00A04885" w:rsidRDefault="00EA4E63">
            <w:pPr>
              <w:pStyle w:val="Standard"/>
              <w:spacing w:after="120"/>
            </w:pPr>
            <w:r>
              <w:rPr>
                <w:lang w:val="pl-PL"/>
              </w:rPr>
              <w:t>Połączenia elementów systemu odbywają się za pomocą światłowodów pozwalający uniknięcia zakłóceń sygnałów</w:t>
            </w:r>
          </w:p>
        </w:tc>
      </w:tr>
      <w:tr w:rsidR="00A04885" w14:paraId="7B1D6875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D9F5C" w14:textId="77777777" w:rsidR="00A04885" w:rsidRDefault="00EA4E63">
            <w:pPr>
              <w:pStyle w:val="Standard"/>
              <w:spacing w:after="120"/>
              <w:jc w:val="center"/>
            </w:pPr>
            <w:r>
              <w:t>7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76728" w14:textId="77777777" w:rsidR="00A04885" w:rsidRDefault="00EA4E63">
            <w:pPr>
              <w:pStyle w:val="Standard"/>
              <w:spacing w:after="120"/>
            </w:pPr>
            <w:r>
              <w:rPr>
                <w:lang w:val="pl-PL"/>
              </w:rPr>
              <w:t>Możliwość przechwytywania obrazów z systemu RTG</w:t>
            </w:r>
          </w:p>
        </w:tc>
      </w:tr>
      <w:tr w:rsidR="00A04885" w14:paraId="52CD8C7A" w14:textId="77777777">
        <w:trPr>
          <w:trHeight w:val="661"/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D4551" w14:textId="77777777" w:rsidR="00A04885" w:rsidRDefault="00EA4E63">
            <w:pPr>
              <w:pStyle w:val="Standard"/>
              <w:spacing w:after="120"/>
              <w:jc w:val="center"/>
            </w:pPr>
            <w:r>
              <w:rPr>
                <w:b/>
                <w:bCs/>
              </w:rPr>
              <w:t>IV.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91528" w14:textId="77777777" w:rsidR="00A04885" w:rsidRDefault="00EA4E63">
            <w:pPr>
              <w:pStyle w:val="Standard"/>
              <w:spacing w:after="120"/>
            </w:pPr>
            <w:r>
              <w:rPr>
                <w:b/>
                <w:bCs/>
              </w:rPr>
              <w:t>STYMULATOR SERCA</w:t>
            </w:r>
          </w:p>
        </w:tc>
      </w:tr>
      <w:tr w:rsidR="00A04885" w14:paraId="1DE089F2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3025B" w14:textId="77777777" w:rsidR="00A04885" w:rsidRDefault="00EA4E63">
            <w:pPr>
              <w:pStyle w:val="Standard"/>
              <w:spacing w:after="120"/>
              <w:jc w:val="center"/>
            </w:pPr>
            <w:r>
              <w:t>1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E3553" w14:textId="77777777" w:rsidR="00A04885" w:rsidRDefault="00EA4E63">
            <w:pPr>
              <w:pStyle w:val="Standard"/>
            </w:pPr>
            <w:proofErr w:type="spellStart"/>
            <w:r>
              <w:t>Zintegrowany</w:t>
            </w:r>
            <w:proofErr w:type="spellEnd"/>
            <w:r>
              <w:t xml:space="preserve"> z </w:t>
            </w:r>
            <w:proofErr w:type="spellStart"/>
            <w:r>
              <w:t>systemem</w:t>
            </w:r>
            <w:proofErr w:type="spellEnd"/>
            <w:r>
              <w:t xml:space="preserve"> </w:t>
            </w:r>
            <w:proofErr w:type="spellStart"/>
            <w:r>
              <w:t>rejestrującym</w:t>
            </w:r>
            <w:proofErr w:type="spellEnd"/>
            <w:r>
              <w:t>.</w:t>
            </w:r>
          </w:p>
        </w:tc>
      </w:tr>
      <w:tr w:rsidR="00A04885" w14:paraId="2153FFB9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8C5C1" w14:textId="77777777" w:rsidR="00A04885" w:rsidRDefault="00EA4E63">
            <w:pPr>
              <w:pStyle w:val="Standard"/>
              <w:spacing w:after="120"/>
              <w:jc w:val="center"/>
            </w:pPr>
            <w:r>
              <w:t>2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769D6" w14:textId="77777777" w:rsidR="00A04885" w:rsidRDefault="00EA4E63">
            <w:pPr>
              <w:pStyle w:val="Standard"/>
            </w:pPr>
            <w:r>
              <w:t xml:space="preserve">4 </w:t>
            </w:r>
            <w:proofErr w:type="spellStart"/>
            <w:r>
              <w:t>niezależne</w:t>
            </w:r>
            <w:proofErr w:type="spellEnd"/>
            <w:r>
              <w:t xml:space="preserve"> </w:t>
            </w:r>
            <w:proofErr w:type="spellStart"/>
            <w:r>
              <w:t>kanały</w:t>
            </w:r>
            <w:proofErr w:type="spellEnd"/>
            <w:r>
              <w:t xml:space="preserve"> </w:t>
            </w:r>
            <w:proofErr w:type="spellStart"/>
            <w:r>
              <w:t>stymulacji</w:t>
            </w:r>
            <w:proofErr w:type="spellEnd"/>
          </w:p>
        </w:tc>
      </w:tr>
      <w:tr w:rsidR="00A04885" w14:paraId="6A8278E3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632E7" w14:textId="77777777" w:rsidR="00A04885" w:rsidRDefault="00EA4E63">
            <w:pPr>
              <w:pStyle w:val="Standard"/>
              <w:spacing w:after="120"/>
              <w:jc w:val="center"/>
            </w:pPr>
            <w:r>
              <w:t>3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B8176" w14:textId="77777777" w:rsidR="00A04885" w:rsidRDefault="00EA4E63">
            <w:pPr>
              <w:pStyle w:val="Standard"/>
            </w:pPr>
            <w:r>
              <w:rPr>
                <w:lang w:val="pl-PL"/>
              </w:rPr>
              <w:t xml:space="preserve">Możliwość obsługi 6 odrębnych użytkowników oraz 9 odrębnych protokołów indukcji impulsów elektrycznych i 10 protokołów definiowanych przez </w:t>
            </w:r>
            <w:proofErr w:type="spellStart"/>
            <w:r>
              <w:rPr>
                <w:lang w:val="pl-PL"/>
              </w:rPr>
              <w:t>uzytkownika</w:t>
            </w:r>
            <w:proofErr w:type="spellEnd"/>
            <w:r>
              <w:rPr>
                <w:lang w:val="pl-PL"/>
              </w:rPr>
              <w:t xml:space="preserve"> dla każdego z nich</w:t>
            </w:r>
          </w:p>
        </w:tc>
      </w:tr>
      <w:tr w:rsidR="00A04885" w14:paraId="54F43DEF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48165" w14:textId="77777777" w:rsidR="00A04885" w:rsidRDefault="00EA4E63">
            <w:pPr>
              <w:pStyle w:val="Standard"/>
              <w:spacing w:after="120"/>
              <w:jc w:val="center"/>
            </w:pPr>
            <w:r>
              <w:t>4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4CCDD" w14:textId="77777777" w:rsidR="00A04885" w:rsidRDefault="00EA4E63">
            <w:pPr>
              <w:pStyle w:val="Standard"/>
            </w:pPr>
            <w:r>
              <w:rPr>
                <w:lang w:val="pl-PL"/>
              </w:rPr>
              <w:t>Możliwość wysyłania impulsu generatora na dowolną parę aktywnych pierścieni elektrod</w:t>
            </w:r>
          </w:p>
        </w:tc>
      </w:tr>
      <w:tr w:rsidR="00A04885" w14:paraId="63A7DB42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8D935" w14:textId="77777777" w:rsidR="00A04885" w:rsidRDefault="00EA4E63">
            <w:pPr>
              <w:pStyle w:val="Standard"/>
              <w:spacing w:after="120"/>
              <w:jc w:val="center"/>
            </w:pPr>
            <w:r>
              <w:t>5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1A8DC" w14:textId="77777777" w:rsidR="00A04885" w:rsidRDefault="00EA4E63">
            <w:pPr>
              <w:pStyle w:val="Standard"/>
              <w:spacing w:after="120"/>
            </w:pPr>
            <w:r>
              <w:rPr>
                <w:lang w:val="pl-PL"/>
              </w:rPr>
              <w:t xml:space="preserve">Ustawienia stymulatora </w:t>
            </w:r>
            <w:proofErr w:type="spellStart"/>
            <w:r>
              <w:rPr>
                <w:lang w:val="pl-PL"/>
              </w:rPr>
              <w:t>wyswietlane</w:t>
            </w:r>
            <w:proofErr w:type="spellEnd"/>
            <w:r>
              <w:rPr>
                <w:lang w:val="pl-PL"/>
              </w:rPr>
              <w:t xml:space="preserve"> na ekranie monitora/ monitorów systemu elektrofizjologicznego i </w:t>
            </w:r>
            <w:proofErr w:type="spellStart"/>
            <w:r>
              <w:rPr>
                <w:lang w:val="pl-PL"/>
              </w:rPr>
              <w:t>jednoczesnie</w:t>
            </w:r>
            <w:proofErr w:type="spellEnd"/>
            <w:r>
              <w:rPr>
                <w:lang w:val="pl-PL"/>
              </w:rPr>
              <w:t xml:space="preserve"> dodatkowego na ekranie dotykowym</w:t>
            </w:r>
          </w:p>
        </w:tc>
      </w:tr>
      <w:tr w:rsidR="00A04885" w14:paraId="4C441877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35CED" w14:textId="77777777" w:rsidR="00A04885" w:rsidRDefault="00EA4E63">
            <w:pPr>
              <w:pStyle w:val="Standard"/>
              <w:spacing w:after="120"/>
              <w:jc w:val="center"/>
            </w:pPr>
            <w:r>
              <w:t>6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0C3CA" w14:textId="77777777" w:rsidR="00A04885" w:rsidRDefault="00EA4E63">
            <w:pPr>
              <w:pStyle w:val="Standard"/>
            </w:pPr>
            <w:r>
              <w:rPr>
                <w:lang w:val="pl-PL"/>
              </w:rPr>
              <w:t xml:space="preserve">Sygnał dźwiękowy impulsów stymulujących dostępny z generatora znajdującego się na sali operacyjnej z </w:t>
            </w:r>
            <w:proofErr w:type="spellStart"/>
            <w:r>
              <w:rPr>
                <w:lang w:val="pl-PL"/>
              </w:rPr>
              <w:t>mozliwoscia</w:t>
            </w:r>
            <w:proofErr w:type="spellEnd"/>
            <w:r>
              <w:rPr>
                <w:lang w:val="pl-PL"/>
              </w:rPr>
              <w:t xml:space="preserve"> ustawienia głośności</w:t>
            </w:r>
          </w:p>
        </w:tc>
      </w:tr>
      <w:tr w:rsidR="00A04885" w14:paraId="6C13BF86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B5F46" w14:textId="77777777" w:rsidR="00A04885" w:rsidRDefault="00EA4E63">
            <w:pPr>
              <w:pStyle w:val="Standard"/>
              <w:spacing w:after="120"/>
              <w:jc w:val="center"/>
            </w:pPr>
            <w:r>
              <w:t>7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2FCAA" w14:textId="77777777" w:rsidR="00A04885" w:rsidRDefault="00EA4E63">
            <w:pPr>
              <w:pStyle w:val="Standard"/>
            </w:pPr>
            <w:r>
              <w:rPr>
                <w:lang w:val="pl-PL"/>
              </w:rPr>
              <w:t xml:space="preserve">Technologia </w:t>
            </w:r>
            <w:proofErr w:type="spellStart"/>
            <w:r>
              <w:rPr>
                <w:lang w:val="pl-PL"/>
              </w:rPr>
              <w:t>mikroprocesowa</w:t>
            </w:r>
            <w:proofErr w:type="spellEnd"/>
            <w:r>
              <w:rPr>
                <w:lang w:val="pl-PL"/>
              </w:rPr>
              <w:t xml:space="preserve">, zdolność szybkiego przetwarzania, intuicyjny interfejs </w:t>
            </w:r>
            <w:proofErr w:type="spellStart"/>
            <w:r>
              <w:rPr>
                <w:lang w:val="pl-PL"/>
              </w:rPr>
              <w:t>uzytkownika</w:t>
            </w:r>
            <w:proofErr w:type="spellEnd"/>
            <w:r>
              <w:rPr>
                <w:lang w:val="pl-PL"/>
              </w:rPr>
              <w:t>, szeroka gama skrótów i komend z klawiatury,</w:t>
            </w:r>
          </w:p>
        </w:tc>
      </w:tr>
      <w:tr w:rsidR="00A04885" w14:paraId="6CCACA8B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7799B" w14:textId="77777777" w:rsidR="00A04885" w:rsidRDefault="00EA4E63">
            <w:pPr>
              <w:pStyle w:val="Standard"/>
              <w:spacing w:after="120"/>
              <w:jc w:val="center"/>
            </w:pPr>
            <w:r>
              <w:t>8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107F3" w14:textId="77777777" w:rsidR="00A04885" w:rsidRDefault="00EA4E63">
            <w:pPr>
              <w:pStyle w:val="Standard"/>
            </w:pPr>
            <w:r>
              <w:rPr>
                <w:lang w:val="pl-PL"/>
              </w:rPr>
              <w:t>Konfiguracja stymulatora umożliwia jednoczesną stymulację z sali zabiegowej i ze sterowni umożliwiając bezpieczną i ergonomiczną pracę</w:t>
            </w:r>
          </w:p>
        </w:tc>
      </w:tr>
      <w:tr w:rsidR="00A04885" w14:paraId="3C807AB0" w14:textId="77777777">
        <w:trPr>
          <w:trHeight w:val="598"/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92B76" w14:textId="77777777" w:rsidR="00A04885" w:rsidRDefault="00A04885">
            <w:pPr>
              <w:pStyle w:val="Standard"/>
              <w:spacing w:after="120"/>
              <w:jc w:val="center"/>
              <w:rPr>
                <w:b/>
                <w:lang w:val="pl-PL"/>
              </w:rPr>
            </w:pP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5162C" w14:textId="77777777" w:rsidR="00A04885" w:rsidRDefault="00EA4E63">
            <w:pPr>
              <w:pStyle w:val="Standard"/>
            </w:pPr>
            <w:r>
              <w:rPr>
                <w:b/>
                <w:sz w:val="28"/>
                <w:szCs w:val="28"/>
              </w:rPr>
              <w:t>GENERATOR RF</w:t>
            </w:r>
          </w:p>
        </w:tc>
      </w:tr>
      <w:tr w:rsidR="00A04885" w14:paraId="492EB01F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F9093" w14:textId="77777777" w:rsidR="00A04885" w:rsidRDefault="00EA4E63">
            <w:pPr>
              <w:pStyle w:val="Standard"/>
              <w:spacing w:after="120"/>
              <w:jc w:val="center"/>
            </w:pPr>
            <w:r>
              <w:t>1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A1AB1" w14:textId="77777777" w:rsidR="00A04885" w:rsidRDefault="00EA4E63">
            <w:pPr>
              <w:pStyle w:val="Standard"/>
            </w:pPr>
            <w:proofErr w:type="spellStart"/>
            <w:r>
              <w:t>Moc</w:t>
            </w:r>
            <w:proofErr w:type="spellEnd"/>
            <w:r>
              <w:t xml:space="preserve"> - Min. od 1 -100 W</w:t>
            </w:r>
          </w:p>
        </w:tc>
      </w:tr>
      <w:tr w:rsidR="00A04885" w14:paraId="62993A3F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77B77" w14:textId="77777777" w:rsidR="00A04885" w:rsidRDefault="00EA4E63">
            <w:pPr>
              <w:pStyle w:val="Standard"/>
              <w:spacing w:after="120"/>
              <w:jc w:val="center"/>
            </w:pPr>
            <w:r>
              <w:t>2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854C7" w14:textId="77777777" w:rsidR="00A04885" w:rsidRDefault="00EA4E63">
            <w:pPr>
              <w:pStyle w:val="Standard"/>
            </w:pPr>
            <w:r>
              <w:rPr>
                <w:lang w:val="pl-PL"/>
              </w:rPr>
              <w:t>Współpracujący z systemami elektrofizjologicznymi różnych producentów</w:t>
            </w:r>
          </w:p>
        </w:tc>
      </w:tr>
      <w:tr w:rsidR="00A04885" w14:paraId="720A07A3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C6891" w14:textId="77777777" w:rsidR="00A04885" w:rsidRDefault="00EA4E63">
            <w:pPr>
              <w:pStyle w:val="Standard"/>
              <w:spacing w:after="120"/>
              <w:jc w:val="center"/>
            </w:pPr>
            <w:r>
              <w:t>3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448D0" w14:textId="77777777" w:rsidR="00A04885" w:rsidRDefault="00EA4E63">
            <w:pPr>
              <w:pStyle w:val="Standard"/>
            </w:pPr>
            <w:r>
              <w:rPr>
                <w:lang w:val="pl-PL"/>
              </w:rPr>
              <w:t xml:space="preserve">Współpracujący z elektrodami chłodzonymi różnych producentów: </w:t>
            </w:r>
            <w:proofErr w:type="spellStart"/>
            <w:r>
              <w:rPr>
                <w:lang w:val="pl-PL"/>
              </w:rPr>
              <w:t>Biosense</w:t>
            </w:r>
            <w:proofErr w:type="spellEnd"/>
            <w:r>
              <w:rPr>
                <w:lang w:val="pl-PL"/>
              </w:rPr>
              <w:t xml:space="preserve">-Webster, </w:t>
            </w:r>
            <w:proofErr w:type="spellStart"/>
            <w:r>
              <w:rPr>
                <w:lang w:val="pl-PL"/>
              </w:rPr>
              <w:t>Medtronic</w:t>
            </w:r>
            <w:proofErr w:type="spellEnd"/>
            <w:r>
              <w:rPr>
                <w:lang w:val="pl-PL"/>
              </w:rPr>
              <w:t xml:space="preserve">, St. </w:t>
            </w:r>
            <w:proofErr w:type="spellStart"/>
            <w:r>
              <w:rPr>
                <w:lang w:val="pl-PL"/>
              </w:rPr>
              <w:t>Jude</w:t>
            </w:r>
            <w:proofErr w:type="spellEnd"/>
            <w:r>
              <w:rPr>
                <w:lang w:val="pl-PL"/>
              </w:rPr>
              <w:t xml:space="preserve"> Medical, Bard – zarówno z czujnikami termopary jak i termistorem</w:t>
            </w:r>
          </w:p>
        </w:tc>
      </w:tr>
      <w:tr w:rsidR="00A04885" w14:paraId="45857029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3DB46" w14:textId="77777777" w:rsidR="00A04885" w:rsidRDefault="00EA4E63">
            <w:pPr>
              <w:pStyle w:val="Standard"/>
              <w:spacing w:after="120"/>
              <w:jc w:val="center"/>
            </w:pPr>
            <w:r>
              <w:t>4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FC501" w14:textId="77777777" w:rsidR="00A04885" w:rsidRDefault="00EA4E63">
            <w:pPr>
              <w:pStyle w:val="Standard"/>
            </w:pPr>
            <w:r>
              <w:rPr>
                <w:lang w:val="pl-PL"/>
              </w:rPr>
              <w:t>Ciągłe monitorowanie parametrów ablacji w czasie rzeczywistym</w:t>
            </w:r>
          </w:p>
        </w:tc>
      </w:tr>
      <w:tr w:rsidR="00A04885" w14:paraId="7A9F8831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CA299" w14:textId="77777777" w:rsidR="00A04885" w:rsidRDefault="00EA4E63">
            <w:pPr>
              <w:pStyle w:val="Standard"/>
              <w:spacing w:after="120"/>
              <w:jc w:val="center"/>
            </w:pPr>
            <w:r>
              <w:lastRenderedPageBreak/>
              <w:t>5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688EB" w14:textId="77777777" w:rsidR="00A04885" w:rsidRDefault="00EA4E63">
            <w:pPr>
              <w:pStyle w:val="Standard"/>
            </w:pPr>
            <w:r>
              <w:rPr>
                <w:lang w:val="pl-PL"/>
              </w:rPr>
              <w:t>Temperatura nominalna min. do 80°C, regulowana w krokach co 1°C</w:t>
            </w:r>
          </w:p>
        </w:tc>
      </w:tr>
      <w:tr w:rsidR="00A04885" w14:paraId="552331F3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8C46C" w14:textId="77777777" w:rsidR="00A04885" w:rsidRDefault="00EA4E63">
            <w:pPr>
              <w:pStyle w:val="Standard"/>
              <w:spacing w:after="120"/>
              <w:jc w:val="center"/>
            </w:pPr>
            <w:r>
              <w:t>6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4508D" w14:textId="77777777" w:rsidR="00A04885" w:rsidRDefault="00EA4E63">
            <w:pPr>
              <w:pStyle w:val="Standard"/>
            </w:pPr>
            <w:r>
              <w:rPr>
                <w:lang w:val="pl-PL"/>
              </w:rPr>
              <w:t>Możliwość jednoczesnej rejestracji potencjałów wewnątrzsercowych z pierścieni dystalnych oraz stymulacji w czasie trwania aplikacji prądu RF</w:t>
            </w:r>
          </w:p>
        </w:tc>
      </w:tr>
      <w:tr w:rsidR="00A04885" w14:paraId="4AF45FEE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01384" w14:textId="77777777" w:rsidR="00A04885" w:rsidRDefault="00EA4E63">
            <w:pPr>
              <w:pStyle w:val="Standard"/>
              <w:spacing w:after="120"/>
              <w:ind w:left="-224"/>
              <w:jc w:val="center"/>
            </w:pPr>
            <w:r>
              <w:rPr>
                <w:lang w:val="pl-PL"/>
              </w:rPr>
              <w:t xml:space="preserve">    </w:t>
            </w:r>
            <w:r>
              <w:t>7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9796F" w14:textId="77777777" w:rsidR="00A04885" w:rsidRDefault="00EA4E63">
            <w:pPr>
              <w:pStyle w:val="Standard"/>
            </w:pPr>
            <w:r>
              <w:rPr>
                <w:lang w:val="pl-PL"/>
              </w:rPr>
              <w:t>Generator wyposażony w moduł umożliwiający sterowani nim z odległości tzw. Remote Control – komunikacja przez światłowód mająca na celu zabezpieczenie przed zakłóceniami</w:t>
            </w:r>
          </w:p>
        </w:tc>
      </w:tr>
      <w:tr w:rsidR="00A04885" w14:paraId="0C6A32CA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107AD" w14:textId="77777777" w:rsidR="00A04885" w:rsidRDefault="00EA4E63">
            <w:pPr>
              <w:pStyle w:val="Standard"/>
              <w:spacing w:after="120"/>
              <w:jc w:val="center"/>
            </w:pPr>
            <w:r>
              <w:t>8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045FF" w14:textId="77777777" w:rsidR="00A04885" w:rsidRDefault="00EA4E63">
            <w:pPr>
              <w:pStyle w:val="Standard"/>
            </w:pPr>
            <w:r>
              <w:rPr>
                <w:lang w:val="pl-PL"/>
              </w:rPr>
              <w:t xml:space="preserve">Kable łączące z systemem rejestrującym oraz </w:t>
            </w:r>
            <w:proofErr w:type="spellStart"/>
            <w:r>
              <w:rPr>
                <w:lang w:val="pl-PL"/>
              </w:rPr>
              <w:t>elektroanatomicznym</w:t>
            </w:r>
            <w:proofErr w:type="spellEnd"/>
            <w:r>
              <w:rPr>
                <w:lang w:val="pl-PL"/>
              </w:rPr>
              <w:t xml:space="preserve"> 3D</w:t>
            </w:r>
          </w:p>
        </w:tc>
      </w:tr>
      <w:tr w:rsidR="00A04885" w14:paraId="47D191D2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B191E" w14:textId="77777777" w:rsidR="00A04885" w:rsidRDefault="00EA4E63">
            <w:pPr>
              <w:pStyle w:val="Standard"/>
              <w:spacing w:after="120"/>
              <w:jc w:val="center"/>
            </w:pPr>
            <w:r>
              <w:t>9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F7468" w14:textId="77777777" w:rsidR="00A04885" w:rsidRDefault="00EA4E63">
            <w:pPr>
              <w:pStyle w:val="Standard"/>
            </w:pPr>
            <w:r>
              <w:rPr>
                <w:lang w:val="pl-PL"/>
              </w:rPr>
              <w:t>Możliwość kontroli pracy i zmiany parametrów przepływu cieczy dla pompy chłodzącej</w:t>
            </w:r>
          </w:p>
        </w:tc>
      </w:tr>
      <w:tr w:rsidR="00A04885" w14:paraId="497ED0D7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40F89" w14:textId="77777777" w:rsidR="00A04885" w:rsidRDefault="00EA4E63">
            <w:pPr>
              <w:pStyle w:val="Standard"/>
              <w:spacing w:after="120"/>
              <w:jc w:val="center"/>
            </w:pPr>
            <w:r>
              <w:t>10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4EA56" w14:textId="77777777" w:rsidR="00A04885" w:rsidRDefault="00EA4E63">
            <w:pPr>
              <w:pStyle w:val="Standard"/>
            </w:pPr>
            <w:r>
              <w:rPr>
                <w:lang w:val="pl-PL"/>
              </w:rPr>
              <w:t>Kontrola zmiany impedancji odcinającej proces (</w:t>
            </w:r>
            <w:proofErr w:type="spellStart"/>
            <w:r>
              <w:rPr>
                <w:lang w:val="pl-PL"/>
              </w:rPr>
              <w:t>tzw</w:t>
            </w:r>
            <w:proofErr w:type="spellEnd"/>
            <w:r>
              <w:rPr>
                <w:lang w:val="pl-PL"/>
              </w:rPr>
              <w:t xml:space="preserve"> Delta </w:t>
            </w:r>
            <w:proofErr w:type="spellStart"/>
            <w:r>
              <w:rPr>
                <w:lang w:val="pl-PL"/>
              </w:rPr>
              <w:t>Impedance</w:t>
            </w:r>
            <w:proofErr w:type="spellEnd"/>
            <w:r>
              <w:rPr>
                <w:lang w:val="pl-PL"/>
              </w:rPr>
              <w:t>) w zakresie do 50 Ω</w:t>
            </w:r>
          </w:p>
        </w:tc>
      </w:tr>
      <w:tr w:rsidR="00A04885" w14:paraId="52E49F11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E9BA7" w14:textId="77777777" w:rsidR="00A04885" w:rsidRDefault="00EA4E63">
            <w:pPr>
              <w:pStyle w:val="Standard"/>
              <w:spacing w:after="120"/>
              <w:jc w:val="center"/>
            </w:pPr>
            <w:r>
              <w:t>11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61D73" w14:textId="77777777" w:rsidR="00A04885" w:rsidRDefault="00EA4E63">
            <w:pPr>
              <w:pStyle w:val="Standard"/>
            </w:pPr>
            <w:r>
              <w:rPr>
                <w:lang w:val="pl-PL"/>
              </w:rPr>
              <w:t>Możliwość kopiowania parametrów ablacji bez dodatkowego oprogramowania – np. z wykorzystaniem nośników pamięci zewnętrznej.</w:t>
            </w:r>
          </w:p>
        </w:tc>
      </w:tr>
      <w:tr w:rsidR="00A04885" w14:paraId="4893A5E7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7244C" w14:textId="77777777" w:rsidR="00A04885" w:rsidRDefault="00EA4E63">
            <w:pPr>
              <w:pStyle w:val="Standard"/>
              <w:spacing w:after="120"/>
              <w:jc w:val="center"/>
            </w:pPr>
            <w:r>
              <w:t>12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83846" w14:textId="77777777" w:rsidR="00A04885" w:rsidRDefault="00EA4E63">
            <w:pPr>
              <w:pStyle w:val="Standard"/>
            </w:pPr>
            <w:r>
              <w:rPr>
                <w:lang w:val="pl-PL"/>
              </w:rPr>
              <w:t>Możliwość konfiguracji menu wyświetlacza dla użytkownika.</w:t>
            </w:r>
          </w:p>
        </w:tc>
      </w:tr>
      <w:tr w:rsidR="00A04885" w14:paraId="3799669A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06BE7" w14:textId="77777777" w:rsidR="00A04885" w:rsidRDefault="00EA4E63">
            <w:pPr>
              <w:pStyle w:val="Standard"/>
              <w:spacing w:after="120"/>
              <w:jc w:val="center"/>
            </w:pPr>
            <w:r>
              <w:t>13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866B8" w14:textId="77777777" w:rsidR="00A04885" w:rsidRDefault="00EA4E63">
            <w:pPr>
              <w:pStyle w:val="Standard"/>
            </w:pPr>
            <w:r>
              <w:rPr>
                <w:lang w:val="pl-PL"/>
              </w:rPr>
              <w:t>Wyposażony w dodatkowy algorytmy bezpieczeństwa pracy i dostarczonej energii</w:t>
            </w:r>
          </w:p>
        </w:tc>
      </w:tr>
      <w:tr w:rsidR="00A04885" w14:paraId="325E62AE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1FFE9" w14:textId="77777777" w:rsidR="00A04885" w:rsidRDefault="00A04885">
            <w:pPr>
              <w:pStyle w:val="Standard"/>
              <w:spacing w:after="120"/>
              <w:jc w:val="center"/>
              <w:rPr>
                <w:b/>
                <w:lang w:val="pl-PL"/>
              </w:rPr>
            </w:pP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EC33894" w14:textId="77777777" w:rsidR="00A04885" w:rsidRDefault="00EA4E63">
            <w:pPr>
              <w:pStyle w:val="Standard"/>
            </w:pPr>
            <w:r>
              <w:rPr>
                <w:b/>
                <w:sz w:val="28"/>
                <w:szCs w:val="28"/>
              </w:rPr>
              <w:t>POMPA CHŁODZĄCA</w:t>
            </w:r>
          </w:p>
        </w:tc>
      </w:tr>
      <w:tr w:rsidR="00A04885" w14:paraId="24B009F1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C69AD" w14:textId="77777777" w:rsidR="00A04885" w:rsidRDefault="00EA4E63">
            <w:pPr>
              <w:pStyle w:val="Standard"/>
              <w:spacing w:after="120"/>
              <w:jc w:val="center"/>
            </w:pPr>
            <w:r>
              <w:t>1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F0218" w14:textId="77777777" w:rsidR="00A04885" w:rsidRDefault="00EA4E63">
            <w:pPr>
              <w:pStyle w:val="Standard"/>
            </w:pPr>
            <w:r>
              <w:rPr>
                <w:lang w:val="pl-PL"/>
              </w:rPr>
              <w:t>Współpracująca z elektrodami ablacyjnymi chłodzonymi roztworem soli fizjologicznej różnych producentów</w:t>
            </w:r>
          </w:p>
        </w:tc>
      </w:tr>
      <w:tr w:rsidR="00A04885" w14:paraId="2A9214B7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A375F" w14:textId="77777777" w:rsidR="00A04885" w:rsidRDefault="00EA4E63">
            <w:pPr>
              <w:pStyle w:val="Standard"/>
              <w:spacing w:after="120"/>
              <w:jc w:val="center"/>
            </w:pPr>
            <w:r>
              <w:t>2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B02AA" w14:textId="77777777" w:rsidR="00A04885" w:rsidRDefault="00EA4E63">
            <w:pPr>
              <w:pStyle w:val="Standard"/>
            </w:pPr>
            <w:r>
              <w:rPr>
                <w:lang w:val="pl-PL"/>
              </w:rPr>
              <w:t>Wyposażona w opcję automatycznej dwukierunkowej komunikacji z oferowanym generatorem RF – sygnalizacja poprawnej komunikacji: dźwiękowa i wizualna.</w:t>
            </w:r>
          </w:p>
        </w:tc>
      </w:tr>
      <w:tr w:rsidR="00A04885" w14:paraId="6013CAD9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18BF8" w14:textId="77777777" w:rsidR="00A04885" w:rsidRDefault="00EA4E63">
            <w:pPr>
              <w:pStyle w:val="Standard"/>
              <w:spacing w:after="120"/>
              <w:jc w:val="center"/>
            </w:pPr>
            <w:r>
              <w:t>3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37A9E" w14:textId="77777777" w:rsidR="00A04885" w:rsidRDefault="00EA4E63">
            <w:pPr>
              <w:pStyle w:val="Standard"/>
            </w:pPr>
            <w:r>
              <w:rPr>
                <w:lang w:val="pl-PL"/>
              </w:rPr>
              <w:t xml:space="preserve">Maksymalny rozmiar wykrywalnego przez detektor pęcherzyka powietrza - 2 </w:t>
            </w:r>
            <w:r>
              <w:t>μ</w:t>
            </w:r>
            <w:r>
              <w:rPr>
                <w:lang w:val="pl-PL"/>
              </w:rPr>
              <w:t>l</w:t>
            </w:r>
          </w:p>
        </w:tc>
      </w:tr>
      <w:tr w:rsidR="00A04885" w14:paraId="2852FAF0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9E3A9" w14:textId="77777777" w:rsidR="00A04885" w:rsidRDefault="00EA4E63">
            <w:pPr>
              <w:pStyle w:val="Standard"/>
              <w:spacing w:after="120"/>
              <w:jc w:val="center"/>
            </w:pPr>
            <w:r>
              <w:t>4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FBBC2" w14:textId="77777777" w:rsidR="00A04885" w:rsidRDefault="00EA4E63">
            <w:pPr>
              <w:pStyle w:val="Standard"/>
            </w:pPr>
            <w:r>
              <w:rPr>
                <w:lang w:val="pl-PL"/>
              </w:rPr>
              <w:t>Prędkości przepływu: Mały przepływ: min od 1 do 5 ml/min(przyrosty co 1 ml/min), duży przepływ: min. od 6 do 40 ml/min(przyrosty co 1 ml/min)</w:t>
            </w:r>
          </w:p>
        </w:tc>
      </w:tr>
      <w:tr w:rsidR="00A04885" w14:paraId="48F86BA4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18D9A" w14:textId="77777777" w:rsidR="00A04885" w:rsidRDefault="00EA4E63">
            <w:pPr>
              <w:pStyle w:val="Standard"/>
              <w:spacing w:after="120"/>
              <w:jc w:val="center"/>
            </w:pPr>
            <w:r>
              <w:t>5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1FA34" w14:textId="77777777" w:rsidR="00A04885" w:rsidRDefault="00EA4E63">
            <w:pPr>
              <w:pStyle w:val="Standard"/>
            </w:pPr>
            <w:r>
              <w:rPr>
                <w:lang w:val="pl-PL"/>
              </w:rPr>
              <w:t>Śledzenie i wyświetlanie całkowitej objętości irygacji</w:t>
            </w:r>
          </w:p>
        </w:tc>
      </w:tr>
      <w:tr w:rsidR="00A04885" w14:paraId="17CC4752" w14:textId="77777777"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648BE" w14:textId="77777777" w:rsidR="00A04885" w:rsidRDefault="00EA4E63">
            <w:pPr>
              <w:pStyle w:val="Standard"/>
              <w:spacing w:after="120"/>
              <w:jc w:val="center"/>
            </w:pPr>
            <w:r>
              <w:t>6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19CE2" w14:textId="77777777" w:rsidR="00A04885" w:rsidRDefault="00EA4E63">
            <w:pPr>
              <w:pStyle w:val="Standard"/>
            </w:pPr>
            <w:r>
              <w:rPr>
                <w:lang w:val="pl-PL"/>
              </w:rPr>
              <w:t>Wyposażona w dodatkowy czujnik zmiany ciśnienia przepływu cieczy</w:t>
            </w:r>
          </w:p>
        </w:tc>
      </w:tr>
    </w:tbl>
    <w:p w14:paraId="12D8D7A1" w14:textId="1F452EC6" w:rsidR="00A04885" w:rsidRDefault="00A04885">
      <w:pPr>
        <w:pStyle w:val="Standard"/>
        <w:spacing w:after="120"/>
      </w:pPr>
    </w:p>
    <w:p w14:paraId="78986D6E" w14:textId="77777777" w:rsidR="002258A3" w:rsidRPr="004B1A85" w:rsidRDefault="002258A3" w:rsidP="002258A3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2258A3" w14:paraId="0786C37B" w14:textId="77777777" w:rsidTr="007926F2">
        <w:trPr>
          <w:trHeight w:val="201"/>
        </w:trPr>
        <w:tc>
          <w:tcPr>
            <w:tcW w:w="1286" w:type="dxa"/>
          </w:tcPr>
          <w:p w14:paraId="1D5FBD40" w14:textId="77777777" w:rsidR="002258A3" w:rsidRDefault="002258A3" w:rsidP="007926F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CEC124B" w14:textId="77777777" w:rsidR="002258A3" w:rsidRDefault="002258A3" w:rsidP="007926F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58A3" w14:paraId="3D2A31E2" w14:textId="77777777" w:rsidTr="007926F2">
        <w:trPr>
          <w:trHeight w:val="208"/>
        </w:trPr>
        <w:tc>
          <w:tcPr>
            <w:tcW w:w="1286" w:type="dxa"/>
          </w:tcPr>
          <w:p w14:paraId="5805FF74" w14:textId="77777777" w:rsidR="002258A3" w:rsidRDefault="002258A3" w:rsidP="007926F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925E0B3" w14:textId="77777777" w:rsidR="002258A3" w:rsidRDefault="002258A3" w:rsidP="007926F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B5D4ECE" w14:textId="77777777" w:rsidR="002258A3" w:rsidRDefault="002258A3" w:rsidP="002258A3">
      <w:pPr>
        <w:pStyle w:val="Tekstpodstawowy"/>
        <w:ind w:left="5256" w:right="142" w:firstLine="3108"/>
      </w:pPr>
      <w:r>
        <w:t xml:space="preserve">(podpis pieczątka imienna osoby upoważnionej </w:t>
      </w:r>
    </w:p>
    <w:p w14:paraId="16C87283" w14:textId="51B7985F" w:rsidR="002258A3" w:rsidRDefault="002258A3" w:rsidP="002258A3">
      <w:pPr>
        <w:pStyle w:val="Tekstpodstawowy"/>
        <w:ind w:left="5256" w:right="142" w:firstLine="3108"/>
      </w:pPr>
      <w:r>
        <w:t>do składania oświadczeń woli w imieniu Wykonawcy)</w:t>
      </w:r>
    </w:p>
    <w:p w14:paraId="0742F43A" w14:textId="77777777" w:rsidR="002258A3" w:rsidRPr="004B1A85" w:rsidRDefault="002258A3" w:rsidP="002258A3">
      <w:pPr>
        <w:rPr>
          <w:rFonts w:ascii="Arial" w:hAnsi="Arial" w:cs="Arial"/>
          <w:sz w:val="18"/>
          <w:szCs w:val="18"/>
        </w:rPr>
      </w:pPr>
    </w:p>
    <w:p w14:paraId="3C202331" w14:textId="77777777" w:rsidR="00D1722D" w:rsidRDefault="00D1722D">
      <w:pPr>
        <w:pStyle w:val="Standard"/>
        <w:spacing w:after="120"/>
      </w:pPr>
    </w:p>
    <w:sectPr w:rsidR="00D1722D">
      <w:pgSz w:w="15840" w:h="1224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6EC3C" w14:textId="77777777" w:rsidR="00E03DE7" w:rsidRDefault="00E03DE7">
      <w:r>
        <w:separator/>
      </w:r>
    </w:p>
  </w:endnote>
  <w:endnote w:type="continuationSeparator" w:id="0">
    <w:p w14:paraId="03F4B366" w14:textId="77777777" w:rsidR="00E03DE7" w:rsidRDefault="00E03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9A03D" w14:textId="77777777" w:rsidR="00E03DE7" w:rsidRDefault="00E03DE7">
      <w:r>
        <w:rPr>
          <w:color w:val="000000"/>
        </w:rPr>
        <w:separator/>
      </w:r>
    </w:p>
  </w:footnote>
  <w:footnote w:type="continuationSeparator" w:id="0">
    <w:p w14:paraId="26A28E1F" w14:textId="77777777" w:rsidR="00E03DE7" w:rsidRDefault="00E03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C4F1F"/>
    <w:multiLevelType w:val="multilevel"/>
    <w:tmpl w:val="50F8938C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803036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85"/>
    <w:rsid w:val="002258A3"/>
    <w:rsid w:val="0036030A"/>
    <w:rsid w:val="004C7E65"/>
    <w:rsid w:val="006522C9"/>
    <w:rsid w:val="00930077"/>
    <w:rsid w:val="00A04885"/>
    <w:rsid w:val="00B0575C"/>
    <w:rsid w:val="00D1722D"/>
    <w:rsid w:val="00DD6553"/>
    <w:rsid w:val="00E03DE7"/>
    <w:rsid w:val="00E51B8F"/>
    <w:rsid w:val="00EA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0A94F"/>
  <w15:docId w15:val="{8CC51D45-1643-44F4-A5ED-6708E42D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  <w:rPr>
      <w:color w:val="00000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Symbol"/>
      <w:sz w:val="15"/>
      <w:szCs w:val="15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table" w:customStyle="1" w:styleId="TableNormal">
    <w:name w:val="Table Normal"/>
    <w:uiPriority w:val="2"/>
    <w:semiHidden/>
    <w:unhideWhenUsed/>
    <w:qFormat/>
    <w:rsid w:val="002258A3"/>
    <w:pPr>
      <w:suppressAutoHyphens w:val="0"/>
      <w:autoSpaceDE w:val="0"/>
      <w:textAlignment w:val="auto"/>
    </w:pPr>
    <w:rPr>
      <w:rFonts w:asciiTheme="minorHAnsi" w:eastAsiaTheme="minorHAnsi" w:hAnsiTheme="minorHAnsi" w:cstheme="minorBidi"/>
      <w:kern w:val="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2258A3"/>
    <w:pPr>
      <w:suppressAutoHyphens w:val="0"/>
      <w:autoSpaceDE w:val="0"/>
      <w:textAlignment w:val="auto"/>
    </w:pPr>
    <w:rPr>
      <w:rFonts w:ascii="Arial" w:eastAsia="Arial" w:hAnsi="Arial" w:cs="Arial"/>
      <w:kern w:val="0"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258A3"/>
    <w:rPr>
      <w:rFonts w:ascii="Arial" w:eastAsia="Arial" w:hAnsi="Arial" w:cs="Arial"/>
      <w:kern w:val="0"/>
      <w:sz w:val="18"/>
      <w:szCs w:val="18"/>
      <w:lang w:val="pl-PL" w:eastAsia="pl-PL" w:bidi="pl-PL"/>
    </w:rPr>
  </w:style>
  <w:style w:type="paragraph" w:customStyle="1" w:styleId="TableParagraph">
    <w:name w:val="Table Paragraph"/>
    <w:basedOn w:val="Normalny"/>
    <w:uiPriority w:val="1"/>
    <w:qFormat/>
    <w:rsid w:val="002258A3"/>
    <w:pPr>
      <w:suppressAutoHyphens w:val="0"/>
      <w:autoSpaceDE w:val="0"/>
      <w:textAlignment w:val="auto"/>
    </w:pPr>
    <w:rPr>
      <w:rFonts w:ascii="Arial" w:eastAsia="Arial" w:hAnsi="Arial" w:cs="Arial"/>
      <w:kern w:val="0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1068</Words>
  <Characters>6408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Sieniuta, Anna</dc:creator>
  <cp:lastModifiedBy>Katarzyna Jakimiec</cp:lastModifiedBy>
  <cp:revision>4</cp:revision>
  <dcterms:created xsi:type="dcterms:W3CDTF">2023-08-08T05:49:00Z</dcterms:created>
  <dcterms:modified xsi:type="dcterms:W3CDTF">2023-08-08T06:44:00Z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