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61E0964B" w14:textId="15607BDF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6F93AA4B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4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 w:rsidR="00C6726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62F4AD81" w:rsidR="00584E10" w:rsidRPr="005E43D7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C6726C" w:rsidRPr="00C6726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wyposażenia pracowni elektrofizjologii wraz ze sprzętem jednorazowym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p w14:paraId="04A30EA8" w14:textId="066ECE76" w:rsidR="006B082A" w:rsidRPr="006B082A" w:rsidRDefault="005E43D7" w:rsidP="00F33063">
      <w:pPr>
        <w:pStyle w:val="Akapitzlist"/>
        <w:numPr>
          <w:ilvl w:val="1"/>
          <w:numId w:val="18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B082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oraz wydzierżawienie zamawiającemu  ……………………………..,określonego w załączniku nr 2 do Umowy zwanego dalej urządzeniem </w:t>
      </w:r>
      <w:bookmarkEnd w:id="0"/>
    </w:p>
    <w:p w14:paraId="54EDE011" w14:textId="7E17DF63" w:rsidR="00584E10" w:rsidRPr="006B082A" w:rsidRDefault="005E43D7" w:rsidP="00F33063">
      <w:pPr>
        <w:pStyle w:val="Akapitzlist"/>
        <w:numPr>
          <w:ilvl w:val="1"/>
          <w:numId w:val="18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B08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84E10" w:rsidRPr="006B082A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B082A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6B082A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DE4388" w:rsidRPr="006B082A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="00C6726C" w:rsidRPr="006B082A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="00584E10" w:rsidRPr="006B082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 w:rsidRPr="006B082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584E10" w:rsidRPr="006B082A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DA5B8F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1F192F92" w14:textId="77777777" w:rsidR="00DA5B8F" w:rsidRPr="00DA5B8F" w:rsidRDefault="00DA5B8F" w:rsidP="00DA5B8F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A5B8F">
        <w:rPr>
          <w:rFonts w:ascii="Arial" w:eastAsia="Times New Roman" w:hAnsi="Arial" w:cs="Arial"/>
          <w:b/>
          <w:sz w:val="18"/>
          <w:szCs w:val="18"/>
          <w:lang w:eastAsia="pl-PL"/>
        </w:rPr>
        <w:t>Opłata z tytułu dzierżawy Urządzenia wynosi za każdy miesiąc kalendarzowy……………….</w:t>
      </w:r>
      <w:r w:rsidRPr="00DA5B8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582CB3E8" w14:textId="5305C6A5" w:rsidR="00DA5B8F" w:rsidRPr="00DA5B8F" w:rsidRDefault="00DA5B8F" w:rsidP="00DA5B8F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A5B8F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06F636A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</w:t>
      </w:r>
      <w:r w:rsidR="00FB074A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, </w:t>
      </w:r>
      <w:r w:rsidR="00FB074A" w:rsidRPr="00FB074A">
        <w:rPr>
          <w:rFonts w:ascii="Arial" w:eastAsia="Times New Roman" w:hAnsi="Arial" w:cs="Arial"/>
          <w:spacing w:val="-6"/>
          <w:sz w:val="18"/>
          <w:szCs w:val="18"/>
          <w:lang w:eastAsia="pl-PL"/>
        </w:rPr>
        <w:t>przy czym ilości te mogą ulec zmniejszeniu lub zwiększeniu w granicach +/- 20%.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5A4E0AAF" w:rsidR="00584E10" w:rsidRPr="00126717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126717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51D6B431" w14:textId="77777777" w:rsidR="00126717" w:rsidRDefault="00126717" w:rsidP="00126717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678D1D" w14:textId="77777777" w:rsidR="00126717" w:rsidRPr="00126717" w:rsidRDefault="00126717" w:rsidP="00126717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0C2E1950" w14:textId="77777777" w:rsidR="00945306" w:rsidRPr="00865F73" w:rsidRDefault="00945306" w:rsidP="00945306">
      <w:pPr>
        <w:pStyle w:val="Akapitzlist"/>
        <w:numPr>
          <w:ilvl w:val="0"/>
          <w:numId w:val="5"/>
        </w:numPr>
        <w:ind w:right="57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>Termin określony w ust. 1 zostanie za zgodą Stron wydłużony o czas niezbędny do:</w:t>
      </w:r>
    </w:p>
    <w:p w14:paraId="5F8DC859" w14:textId="77777777" w:rsidR="00945306" w:rsidRPr="00865F73" w:rsidRDefault="00945306" w:rsidP="00945306">
      <w:pPr>
        <w:numPr>
          <w:ilvl w:val="0"/>
          <w:numId w:val="46"/>
        </w:numPr>
        <w:ind w:right="-108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>osiągnięcia przez zrealizowane dostawy wartości nominalnej zobowiązania określonej w § 1 ust. 3.</w:t>
      </w:r>
    </w:p>
    <w:p w14:paraId="5D4BDBF4" w14:textId="77777777" w:rsidR="00945306" w:rsidRPr="00865F73" w:rsidRDefault="00945306" w:rsidP="00945306">
      <w:pPr>
        <w:numPr>
          <w:ilvl w:val="0"/>
          <w:numId w:val="47"/>
        </w:numPr>
        <w:ind w:right="-108"/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>zrealizowania części zamówienia, wynikającej z rozszerzenia  zamówienia, o którym mowa w § 1 ust. 7.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23DD33" w14:textId="77777777" w:rsidR="00D80467" w:rsidRPr="00584E10" w:rsidRDefault="00D80467" w:rsidP="00D804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3FE9AC18" w14:textId="77777777" w:rsidR="00D80467" w:rsidRPr="00584E10" w:rsidRDefault="00D80467" w:rsidP="00D80467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27BE1E6" w14:textId="77777777" w:rsidR="00D80467" w:rsidRPr="00584E10" w:rsidRDefault="00D80467" w:rsidP="00D80467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towar, w asortymencie i ilościach określonych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5 dni roboczych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od </w:t>
      </w:r>
      <w:r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Pr="00C55FD1">
        <w:t xml:space="preserve"> </w:t>
      </w:r>
    </w:p>
    <w:p w14:paraId="6595EB7A" w14:textId="77777777" w:rsidR="00D80467" w:rsidRDefault="00D80467" w:rsidP="00D80467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zlokalizowanego na poziomie niskiego parteru w siedzibie Zamawiającego ul. Powstańców Wielkopolskich 2, 06-400 Ciechanów (wjazd na parking w „studni”). </w:t>
      </w:r>
    </w:p>
    <w:p w14:paraId="76380CD8" w14:textId="78D359E9" w:rsidR="009C4692" w:rsidRPr="00865F73" w:rsidRDefault="009C4692" w:rsidP="009C4692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Dostawca towaru jest zobowiązany do uiszczenia opłaty parkingowej w wysokości obowiązującej w dniu dostawy (w dniu </w: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w:t>08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.0</w: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.2023 r. wynosi ona 5zł za każdą rozpoczętą godzinę, od chwili wjazdu na teren wskazanej w zdaniu pierwszym nieruchomości. Opłata nie jest egzekwowana, w przypadku pozostawania w strefie płatnej, przez okres do 40 minut)</w:t>
      </w:r>
    </w:p>
    <w:p w14:paraId="5B74C121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2921E562" w14:textId="77777777" w:rsidR="00D80467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1469A4A4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33DDD85C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60C1FE69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0D49FCCE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A742B92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05B87DD9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11C0A056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25D3C70E" w14:textId="77777777" w:rsidR="00D80467" w:rsidRPr="00FE2AFE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dostarczenia towarów nie zamówionych przez Zamawiającego zostaną one zwrócone Wykonawcy na jego koszt i ryzyko.</w:t>
      </w:r>
    </w:p>
    <w:p w14:paraId="48882653" w14:textId="77777777" w:rsidR="00D80467" w:rsidRDefault="00D80467" w:rsidP="00D8046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2A330782" w14:textId="77777777" w:rsidR="00D80467" w:rsidRPr="00584E10" w:rsidRDefault="00D80467" w:rsidP="00D80467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02B3D967" w14:textId="77777777" w:rsidR="00D80467" w:rsidRDefault="00D80467" w:rsidP="00D80467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8A7E95B" w14:textId="77777777" w:rsidR="00D80467" w:rsidRPr="00584E10" w:rsidRDefault="00D80467" w:rsidP="00D80467">
      <w:pPr>
        <w:numPr>
          <w:ilvl w:val="0"/>
          <w:numId w:val="7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CB036F4" w14:textId="77777777" w:rsidR="00D80467" w:rsidRPr="00584E10" w:rsidRDefault="00D80467" w:rsidP="00D80467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3F3918E4" w14:textId="77777777" w:rsidR="00D80467" w:rsidRPr="00584E10" w:rsidRDefault="00D80467" w:rsidP="00D80467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0C7CAC30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C6554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 towaru, do momentu jego pobrania przez Zamawiającego z depozytu.</w:t>
      </w:r>
    </w:p>
    <w:p w14:paraId="25E65A3F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1120EE31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375E9655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42BA0E20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76BCB3E5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404E42F7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A2806">
        <w:rPr>
          <w:rFonts w:ascii="Arial" w:eastAsia="Times New Roman" w:hAnsi="Arial" w:cs="Arial"/>
          <w:sz w:val="18"/>
          <w:szCs w:val="18"/>
          <w:lang w:eastAsia="pl-PL"/>
        </w:rPr>
        <w:t>Wykonawca ma prawo do kontroli depozytu i warunków, w których towar jest przechowywany cyklicznie, nie rzadziej niż raz na kwartał.</w:t>
      </w:r>
    </w:p>
    <w:p w14:paraId="156BD16E" w14:textId="77777777" w:rsidR="00D80467" w:rsidRPr="00584E10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644E1850" w14:textId="77777777" w:rsidR="00D80467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2307AD79" w14:textId="77777777" w:rsidR="00D80467" w:rsidRPr="00E4171B" w:rsidRDefault="00D80467" w:rsidP="00D80467">
      <w:pPr>
        <w:numPr>
          <w:ilvl w:val="0"/>
          <w:numId w:val="34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4BD5">
        <w:rPr>
          <w:rFonts w:ascii="Arial" w:eastAsia="Times New Roman" w:hAnsi="Arial" w:cs="Arial"/>
          <w:sz w:val="18"/>
          <w:szCs w:val="18"/>
          <w:lang w:eastAsia="pl-PL"/>
        </w:rPr>
        <w:t>Zamawiający nie jest uprawniony do pobrania z depozytu towaru, któremu upłynął termin ważności.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9FFDE8" w14:textId="77777777" w:rsidR="00C058E0" w:rsidRPr="0010039D" w:rsidRDefault="00C058E0" w:rsidP="00C058E0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5DC76A4" w14:textId="7B69437D" w:rsidR="00C058E0" w:rsidRPr="0010039D" w:rsidRDefault="00C058E0" w:rsidP="00C058E0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nia </w:t>
      </w:r>
    </w:p>
    <w:p w14:paraId="75C01E62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665A8744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3A042AAC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4CE5E2B3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2A36BB2E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10B79880" w14:textId="77777777" w:rsidR="00C058E0" w:rsidRPr="007D338E" w:rsidRDefault="00C058E0" w:rsidP="00C058E0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6E62103C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315AE4E" w14:textId="77777777" w:rsidR="00C058E0" w:rsidRPr="007D338E" w:rsidRDefault="00C058E0" w:rsidP="00C058E0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31CCBE61" w14:textId="77777777" w:rsidR="00C058E0" w:rsidRPr="007D338E" w:rsidRDefault="00C058E0" w:rsidP="00C058E0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16B05320" w14:textId="77777777" w:rsidR="00C058E0" w:rsidRPr="007D338E" w:rsidRDefault="00C058E0" w:rsidP="00C058E0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Jeśli urządzenia nie zostaną naprawione  w terminie ustalonym w ust. </w:t>
      </w:r>
      <w:r>
        <w:rPr>
          <w:rFonts w:ascii="Arial" w:eastAsia="Symbol" w:hAnsi="Arial" w:cs="Arial"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Strony ustalają uprawnienia Zamawiającego do wykonania następujących czynności:</w:t>
      </w:r>
    </w:p>
    <w:p w14:paraId="0571BBD5" w14:textId="77777777" w:rsidR="00C058E0" w:rsidRPr="007D338E" w:rsidRDefault="00C058E0" w:rsidP="00C058E0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lastRenderedPageBreak/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773F9F9C" w14:textId="77777777" w:rsidR="00C058E0" w:rsidRPr="007D338E" w:rsidRDefault="00C058E0" w:rsidP="00C058E0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wysokości 500,00 zł za każdą rozpoczętą 24 godzinną zwłokę w naprawie urządzeń, ponad termin ustalony w ust.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0.</w:t>
      </w:r>
    </w:p>
    <w:p w14:paraId="5EDB1D94" w14:textId="77777777" w:rsidR="00C058E0" w:rsidRPr="007D338E" w:rsidRDefault="00C058E0" w:rsidP="00C058E0">
      <w:pPr>
        <w:numPr>
          <w:ilvl w:val="1"/>
          <w:numId w:val="43"/>
        </w:numPr>
        <w:tabs>
          <w:tab w:val="clear" w:pos="1440"/>
          <w:tab w:val="left" w:pos="360"/>
          <w:tab w:val="num" w:pos="426"/>
          <w:tab w:val="left" w:pos="720"/>
        </w:tabs>
        <w:suppressAutoHyphens/>
        <w:ind w:left="426" w:hanging="426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</w:t>
      </w:r>
      <w:r>
        <w:rPr>
          <w:rFonts w:ascii="Arial" w:eastAsia="Symbol" w:hAnsi="Arial" w:cs="Arial"/>
          <w:sz w:val="18"/>
          <w:szCs w:val="18"/>
          <w:lang w:eastAsia="pl-PL"/>
        </w:rPr>
        <w:t>0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 jeśli do upływu terminu, o którym mowa w ust. 10, Wykonawca zainstaluje w miejscu wskazanym przez Zamawiającego urządzenie zastępcze dla dzierżawionego na podstawie Umowy, do czasu jego naprawy.</w:t>
      </w:r>
    </w:p>
    <w:p w14:paraId="170AA4FD" w14:textId="77777777" w:rsidR="00C058E0" w:rsidRPr="007D338E" w:rsidRDefault="00C058E0" w:rsidP="00C058E0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0E6838CF" w14:textId="77777777" w:rsidR="00C058E0" w:rsidRPr="007D338E" w:rsidRDefault="00C058E0" w:rsidP="00C058E0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Zamawiającego pocztą elektroniczną, najpóźniej w ciągu 24 godzin po ich zakończeniu, , w celu uzyskania od niego potwierdzenia przeprowadzonych czynności serwisowych. Raport winien w sposób jednoznaczny wskazywać zgodność serwisowanego urządzenia ze specyfikacją producenta.</w:t>
      </w:r>
    </w:p>
    <w:p w14:paraId="4F5807D5" w14:textId="77777777" w:rsidR="00C058E0" w:rsidRPr="007D338E" w:rsidRDefault="00C058E0" w:rsidP="00C058E0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</w:t>
      </w:r>
      <w:r>
        <w:rPr>
          <w:rFonts w:ascii="Arial" w:eastAsia="Symbol" w:hAnsi="Arial" w:cs="Arial"/>
          <w:sz w:val="18"/>
          <w:szCs w:val="18"/>
          <w:lang w:eastAsia="pl-PL"/>
        </w:rPr>
        <w:t>e urządzenie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od wszelkiego rodzaju </w:t>
      </w:r>
      <w:proofErr w:type="spellStart"/>
      <w:r w:rsidRPr="007D338E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7D338E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7F315DC7" w14:textId="77777777" w:rsidR="00C058E0" w:rsidRPr="007D338E" w:rsidRDefault="00C058E0" w:rsidP="00C058E0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wszystkie dzierżawione urządzenia, w stanie nie pogorszonym, z uwzględnieniem naturalnego zużycia. Wykonawca zdemontuje urządzenia i odbierze je od Zamawiającego stosownym protokołem.  </w:t>
      </w:r>
    </w:p>
    <w:p w14:paraId="23E78E9C" w14:textId="77777777" w:rsidR="00C058E0" w:rsidRPr="007D338E" w:rsidRDefault="00C058E0" w:rsidP="00C058E0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0556BF22" w14:textId="77777777" w:rsidR="00C058E0" w:rsidRPr="00F302CB" w:rsidRDefault="00C058E0" w:rsidP="00C058E0">
      <w:pPr>
        <w:pStyle w:val="Akapitzlist"/>
        <w:numPr>
          <w:ilvl w:val="2"/>
          <w:numId w:val="16"/>
        </w:numPr>
        <w:shd w:val="clear" w:color="auto" w:fill="FFFFFF"/>
        <w:tabs>
          <w:tab w:val="clear" w:pos="234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1BB5B9A7" w14:textId="77777777" w:rsidR="00C058E0" w:rsidRDefault="00C058E0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8004817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BD73C3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 Umowy</w:t>
      </w:r>
    </w:p>
    <w:p w14:paraId="4CD61190" w14:textId="1AF43589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BD73C3">
        <w:rPr>
          <w:rFonts w:ascii="Arial" w:eastAsia="Times New Roman" w:hAnsi="Arial" w:cs="Arial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 w:rsidRPr="00A16A67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01F3B95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7777777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0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1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9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7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6"/>
  </w:num>
  <w:num w:numId="3" w16cid:durableId="960958175">
    <w:abstractNumId w:val="11"/>
  </w:num>
  <w:num w:numId="4" w16cid:durableId="1259096472">
    <w:abstractNumId w:val="49"/>
  </w:num>
  <w:num w:numId="5" w16cid:durableId="128012906">
    <w:abstractNumId w:val="30"/>
  </w:num>
  <w:num w:numId="6" w16cid:durableId="1421948570">
    <w:abstractNumId w:val="10"/>
  </w:num>
  <w:num w:numId="7" w16cid:durableId="738089617">
    <w:abstractNumId w:val="44"/>
  </w:num>
  <w:num w:numId="8" w16cid:durableId="1535801615">
    <w:abstractNumId w:val="36"/>
  </w:num>
  <w:num w:numId="9" w16cid:durableId="1476218644">
    <w:abstractNumId w:val="42"/>
  </w:num>
  <w:num w:numId="10" w16cid:durableId="174004037">
    <w:abstractNumId w:val="9"/>
  </w:num>
  <w:num w:numId="11" w16cid:durableId="1785346731">
    <w:abstractNumId w:val="35"/>
  </w:num>
  <w:num w:numId="12" w16cid:durableId="2036691678">
    <w:abstractNumId w:val="14"/>
  </w:num>
  <w:num w:numId="13" w16cid:durableId="384332906">
    <w:abstractNumId w:val="50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7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8"/>
  </w:num>
  <w:num w:numId="29" w16cid:durableId="183638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8"/>
  </w:num>
  <w:num w:numId="31" w16cid:durableId="1445690316">
    <w:abstractNumId w:val="27"/>
  </w:num>
  <w:num w:numId="32" w16cid:durableId="1918129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6"/>
  </w:num>
  <w:num w:numId="34" w16cid:durableId="126121217">
    <w:abstractNumId w:val="34"/>
  </w:num>
  <w:num w:numId="35" w16cid:durableId="1046368708">
    <w:abstractNumId w:val="32"/>
  </w:num>
  <w:num w:numId="36" w16cid:durableId="580719121">
    <w:abstractNumId w:val="39"/>
  </w:num>
  <w:num w:numId="37" w16cid:durableId="1243566090">
    <w:abstractNumId w:val="13"/>
  </w:num>
  <w:num w:numId="38" w16cid:durableId="1222792705">
    <w:abstractNumId w:val="25"/>
  </w:num>
  <w:num w:numId="39" w16cid:durableId="836503140">
    <w:abstractNumId w:val="15"/>
  </w:num>
  <w:num w:numId="40" w16cid:durableId="1730836922">
    <w:abstractNumId w:val="21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2"/>
  </w:num>
  <w:num w:numId="44" w16cid:durableId="470514447">
    <w:abstractNumId w:val="31"/>
  </w:num>
  <w:num w:numId="45" w16cid:durableId="1818571285">
    <w:abstractNumId w:val="20"/>
  </w:num>
  <w:num w:numId="46" w16cid:durableId="484276884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786996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26717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E43D7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B082A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75EC7"/>
    <w:rsid w:val="008B243C"/>
    <w:rsid w:val="008B2547"/>
    <w:rsid w:val="008B4FD1"/>
    <w:rsid w:val="008D1882"/>
    <w:rsid w:val="0093376B"/>
    <w:rsid w:val="00945306"/>
    <w:rsid w:val="00950B7F"/>
    <w:rsid w:val="0097315E"/>
    <w:rsid w:val="009906E1"/>
    <w:rsid w:val="009A2F9A"/>
    <w:rsid w:val="009A314F"/>
    <w:rsid w:val="009B524A"/>
    <w:rsid w:val="009C4692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D73C3"/>
    <w:rsid w:val="00BE29C6"/>
    <w:rsid w:val="00BE38EF"/>
    <w:rsid w:val="00C058E0"/>
    <w:rsid w:val="00C21D83"/>
    <w:rsid w:val="00C25ACD"/>
    <w:rsid w:val="00C46D41"/>
    <w:rsid w:val="00C5211F"/>
    <w:rsid w:val="00C61973"/>
    <w:rsid w:val="00C6726C"/>
    <w:rsid w:val="00C85ABB"/>
    <w:rsid w:val="00C86603"/>
    <w:rsid w:val="00C9723C"/>
    <w:rsid w:val="00CB7272"/>
    <w:rsid w:val="00D45D46"/>
    <w:rsid w:val="00D80467"/>
    <w:rsid w:val="00D860D6"/>
    <w:rsid w:val="00D862AC"/>
    <w:rsid w:val="00DA5B8F"/>
    <w:rsid w:val="00DB2745"/>
    <w:rsid w:val="00DC27FD"/>
    <w:rsid w:val="00DD69FC"/>
    <w:rsid w:val="00DE4388"/>
    <w:rsid w:val="00DF664B"/>
    <w:rsid w:val="00E53E94"/>
    <w:rsid w:val="00E67BFE"/>
    <w:rsid w:val="00E705E5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64EF"/>
    <w:rsid w:val="00F72470"/>
    <w:rsid w:val="00F95DC4"/>
    <w:rsid w:val="00FB074A"/>
    <w:rsid w:val="00FB378D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3763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107</cp:revision>
  <cp:lastPrinted>2022-02-02T09:02:00Z</cp:lastPrinted>
  <dcterms:created xsi:type="dcterms:W3CDTF">2021-07-20T12:27:00Z</dcterms:created>
  <dcterms:modified xsi:type="dcterms:W3CDTF">2023-08-08T06:45:00Z</dcterms:modified>
</cp:coreProperties>
</file>