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6AE7" w14:textId="031523B8" w:rsidR="00D870D0" w:rsidRPr="00920467" w:rsidRDefault="00D870D0" w:rsidP="00920467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62027F">
        <w:rPr>
          <w:rFonts w:asciiTheme="minorHAnsi" w:hAnsiTheme="minorHAnsi" w:cs="Tahoma"/>
          <w:b/>
          <w:bCs/>
          <w:sz w:val="22"/>
          <w:szCs w:val="22"/>
        </w:rPr>
        <w:t>81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2                                                                                                                                                                                 </w:t>
      </w:r>
      <w:bookmarkEnd w:id="0"/>
      <w:r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EC8BC06" w:rsidR="00D870D0" w:rsidRPr="00920467" w:rsidRDefault="00A352B9" w:rsidP="00920467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="001F7025">
        <w:rPr>
          <w:rFonts w:ascii="Arial" w:eastAsia="Arial" w:hAnsi="Arial" w:cs="Arial"/>
          <w:b/>
          <w:sz w:val="18"/>
          <w:szCs w:val="18"/>
          <w:lang w:bidi="pl-PL"/>
        </w:rPr>
        <w:t>szwów chirurgicznych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276"/>
        <w:gridCol w:w="850"/>
        <w:gridCol w:w="1067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D26437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850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D26437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D26437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3B09097" w:rsidR="003A43D7" w:rsidRPr="009F3A35" w:rsidRDefault="004E6597" w:rsidP="004E6597">
            <w:pPr>
              <w:pStyle w:val="Tekstpodstawowywcity2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Szwy chirurgiczne </w:t>
            </w:r>
          </w:p>
        </w:tc>
      </w:tr>
      <w:tr w:rsidR="004F482C" w:rsidRPr="00BE36E6" w14:paraId="3F0846C9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4F482C" w:rsidRPr="0004736D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D5555" w14:textId="7AD0F2D6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I -Szew syntetyczny,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monofilament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1EFABCA" w14:textId="6A7C2F71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29E65C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61B39E2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41A4E141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1297F1E0" w:rsidR="004F482C" w:rsidRPr="0004736D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2673FE" w14:textId="67E59AA5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II -  Szew o średnim okresie wchłaniania oraz podtrzymywania tkankowego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63C95D7" w14:textId="22100D36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D4D264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3C27571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665F4733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6A26CD21" w:rsidR="004F482C" w:rsidRPr="0004736D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E8DC9C" w14:textId="0A165EC0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III -Szew o krótkim okresie wchłaniania oraz podtrzymywania tkankowego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E643E1D" w14:textId="7B3517DD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6AFB88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E46CC4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0779F0E7" w14:textId="77777777" w:rsidTr="00D26437">
        <w:trPr>
          <w:trHeight w:val="349"/>
        </w:trPr>
        <w:tc>
          <w:tcPr>
            <w:tcW w:w="567" w:type="dxa"/>
            <w:tcBorders>
              <w:top w:val="nil"/>
            </w:tcBorders>
            <w:vAlign w:val="center"/>
          </w:tcPr>
          <w:p w14:paraId="61E8652A" w14:textId="09FFE788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7DD486" w14:textId="33823531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IV -Szew do tkanek miąższowych i wosk kostny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4EF179" w14:textId="42DCF9EE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0926BCD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C3E5DD4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A27D5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B0091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75A7D7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8B4513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AE5A864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3979A01A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66839D3" w14:textId="3961F6F7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7F0A5A" w14:textId="09BCC1B1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V-  Syntetyczny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szew pleciony wykonany z mieszaniny kwasu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poliglikolowego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polimlekowego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powleczeniem z dodatkiem antyseptyku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triklosanu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FBCE91A" w14:textId="5BF136C9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D474C1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33E9FF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8B948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CD0788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A6D11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B0FDCF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405B190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35A75B31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FA8F470" w14:textId="7E4C4229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B66C38" w14:textId="48E469B9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 - Szew syntetyczny, polipropylenowy,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jednowłóknowy charakteryzujący się kontrolowanym rozciąganiem zapobiegającym nieumyślnemu zerwaniu szwu oraz plastycznym odkształceniem węzła zapobiegającym jego rozwiązaniu.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46259D0" w14:textId="360BF068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części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C1C669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8997E0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383FEED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D788A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A2AEE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81DE41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DC4E58E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6333E625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13BCE9E" w14:textId="4E931654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26B7A" w14:textId="34F79952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VII- Syntetyczny,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pleciony szew poliestrowy, zbudowany z rdzenia oplecionego 16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mikrowłóknami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powlekany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polibutylanem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691E642" w14:textId="018E49F5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63B61F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F2B3C64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B8B07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57249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A23A0D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3DDB50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B771A2C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293D02FE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9A458EE" w14:textId="7BCC8308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4AD4E" w14:textId="38A3C0D9" w:rsidR="004F482C" w:rsidRPr="00920467" w:rsidRDefault="004F482C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 VIII - Syntetyczny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poliamidowy szew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monofilmentowy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zmniejszonej hydrofilności pakowany na mokro w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celu ograniczenia chłonności i dla zmniejszenia pamięci skrętu po wyjęciu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opakownia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5A95324" w14:textId="59F8DFD1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lastRenderedPageBreak/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BE762B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6C21F9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29435210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5E2137EF" w14:textId="40A0BCA2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6BB3C0" w14:textId="555D2D58" w:rsidR="004F482C" w:rsidRPr="00EF0DA6" w:rsidRDefault="004F482C" w:rsidP="004F48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IX- Szew pleciony, naturalny, niewchłaniany, jedwabny, impregnowany woskiem. Okres ważności - 3 lata.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DDBA41E" w14:textId="2965F017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E33E4C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7DD2E0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B3C1DD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524DC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C7F72E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06737E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2D82655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7E6ECE1C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0FE3DEDF" w14:textId="2783328D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E9C995" w14:textId="347AEF52" w:rsidR="004F482C" w:rsidRPr="00EF0DA6" w:rsidRDefault="004F482C" w:rsidP="004F48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X - Syntetyczny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szew jednowłóknowy wykonany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polydioksanonu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AE7384A" w14:textId="46B87CCB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3673C9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A8C07D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1538D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326E5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C0D2F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69CD6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CFAD94A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42653B4C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9A104A0" w14:textId="307BF529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B5393" w14:textId="74BC63D1" w:rsidR="004F482C" w:rsidRPr="00EF0DA6" w:rsidRDefault="004F482C" w:rsidP="004F48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XI - nici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C022C5C" w14:textId="52416355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1 szt.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A6C85EF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05B0AB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B7406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2FCB6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99EED4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46C036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2ECB255D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FE060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079922">
    <w:abstractNumId w:val="1"/>
  </w:num>
  <w:num w:numId="2" w16cid:durableId="91581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1293"/>
    <w:rsid w:val="000652D4"/>
    <w:rsid w:val="00066B8D"/>
    <w:rsid w:val="000F48E7"/>
    <w:rsid w:val="00117A22"/>
    <w:rsid w:val="001C7615"/>
    <w:rsid w:val="001F7025"/>
    <w:rsid w:val="0022501E"/>
    <w:rsid w:val="00233A4D"/>
    <w:rsid w:val="0026268E"/>
    <w:rsid w:val="002A0F3B"/>
    <w:rsid w:val="002B2BF8"/>
    <w:rsid w:val="00382EA5"/>
    <w:rsid w:val="003854EC"/>
    <w:rsid w:val="0039141E"/>
    <w:rsid w:val="003A43D7"/>
    <w:rsid w:val="003D5B55"/>
    <w:rsid w:val="00416221"/>
    <w:rsid w:val="00430E33"/>
    <w:rsid w:val="004A5C5F"/>
    <w:rsid w:val="004E6597"/>
    <w:rsid w:val="004F482C"/>
    <w:rsid w:val="00521BB7"/>
    <w:rsid w:val="00590616"/>
    <w:rsid w:val="00592287"/>
    <w:rsid w:val="00594D55"/>
    <w:rsid w:val="005B5D04"/>
    <w:rsid w:val="0062027F"/>
    <w:rsid w:val="00631557"/>
    <w:rsid w:val="00651137"/>
    <w:rsid w:val="00685CA3"/>
    <w:rsid w:val="00695D6D"/>
    <w:rsid w:val="00697CF1"/>
    <w:rsid w:val="006B0DB3"/>
    <w:rsid w:val="006E5B22"/>
    <w:rsid w:val="007069F7"/>
    <w:rsid w:val="007767EE"/>
    <w:rsid w:val="007F589F"/>
    <w:rsid w:val="008034C5"/>
    <w:rsid w:val="00817F15"/>
    <w:rsid w:val="008503B8"/>
    <w:rsid w:val="00881EB9"/>
    <w:rsid w:val="008B0643"/>
    <w:rsid w:val="008D20C7"/>
    <w:rsid w:val="00920467"/>
    <w:rsid w:val="00991499"/>
    <w:rsid w:val="00992015"/>
    <w:rsid w:val="009C2767"/>
    <w:rsid w:val="009F3A35"/>
    <w:rsid w:val="00A352B9"/>
    <w:rsid w:val="00AA3FE0"/>
    <w:rsid w:val="00AE6AB9"/>
    <w:rsid w:val="00B73DE3"/>
    <w:rsid w:val="00C70C18"/>
    <w:rsid w:val="00C7148C"/>
    <w:rsid w:val="00C81FAB"/>
    <w:rsid w:val="00C85D02"/>
    <w:rsid w:val="00D126F5"/>
    <w:rsid w:val="00D26437"/>
    <w:rsid w:val="00D870D0"/>
    <w:rsid w:val="00E40FDF"/>
    <w:rsid w:val="00E700BD"/>
    <w:rsid w:val="00E76C8C"/>
    <w:rsid w:val="00EC2E56"/>
    <w:rsid w:val="00EF0DA6"/>
    <w:rsid w:val="00F4472F"/>
    <w:rsid w:val="00F6165A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9</cp:revision>
  <cp:lastPrinted>2022-02-22T08:45:00Z</cp:lastPrinted>
  <dcterms:created xsi:type="dcterms:W3CDTF">2023-08-24T07:41:00Z</dcterms:created>
  <dcterms:modified xsi:type="dcterms:W3CDTF">2023-08-24T09:29:00Z</dcterms:modified>
</cp:coreProperties>
</file>