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333925" w14:textId="6F7A493F" w:rsidR="00096556" w:rsidRPr="00096556" w:rsidRDefault="00096556" w:rsidP="00096556">
      <w:pPr>
        <w:spacing w:line="200" w:lineRule="exact"/>
        <w:rPr>
          <w:rFonts w:ascii="Arial" w:eastAsia="Arial" w:hAnsi="Arial"/>
          <w:i/>
          <w:sz w:val="18"/>
        </w:rPr>
      </w:pPr>
      <w:r w:rsidRPr="00096556">
        <w:rPr>
          <w:rFonts w:ascii="Arial" w:eastAsia="Arial" w:hAnsi="Arial"/>
          <w:i/>
          <w:sz w:val="18"/>
        </w:rPr>
        <w:t xml:space="preserve">Załącznik nr </w:t>
      </w:r>
      <w:r>
        <w:rPr>
          <w:rFonts w:ascii="Arial" w:eastAsia="Arial" w:hAnsi="Arial"/>
          <w:i/>
          <w:sz w:val="18"/>
        </w:rPr>
        <w:t>5a</w:t>
      </w:r>
      <w:r w:rsidRPr="00096556">
        <w:rPr>
          <w:rFonts w:ascii="Arial" w:eastAsia="Arial" w:hAnsi="Arial"/>
          <w:i/>
          <w:sz w:val="18"/>
        </w:rPr>
        <w:t xml:space="preserve"> – </w:t>
      </w:r>
      <w:r>
        <w:rPr>
          <w:rFonts w:ascii="Arial" w:eastAsia="Arial" w:hAnsi="Arial"/>
          <w:i/>
          <w:sz w:val="18"/>
        </w:rPr>
        <w:t>opis pojazdów</w:t>
      </w:r>
    </w:p>
    <w:p w14:paraId="402431CF" w14:textId="77777777" w:rsidR="00096556" w:rsidRPr="00096556" w:rsidRDefault="00096556" w:rsidP="00096556">
      <w:pPr>
        <w:spacing w:line="200" w:lineRule="exact"/>
        <w:rPr>
          <w:rFonts w:ascii="Arial" w:eastAsia="Arial" w:hAnsi="Arial"/>
          <w:i/>
          <w:sz w:val="18"/>
        </w:rPr>
      </w:pPr>
      <w:r w:rsidRPr="00096556">
        <w:rPr>
          <w:rFonts w:ascii="Arial" w:eastAsia="Arial" w:hAnsi="Arial"/>
          <w:i/>
          <w:sz w:val="18"/>
        </w:rPr>
        <w:t>dotyczy przetargu nieograniczonego na usługę transportu pacjentów dializowanych w Specjalistycznym Szpitalu Wojewódzkim  w Ciechanowie.</w:t>
      </w:r>
    </w:p>
    <w:p w14:paraId="4E973888" w14:textId="561F1F20" w:rsidR="003F6DF5" w:rsidRDefault="00096556" w:rsidP="00096556">
      <w:pPr>
        <w:spacing w:line="200" w:lineRule="exact"/>
        <w:rPr>
          <w:rFonts w:ascii="Arial" w:eastAsia="Arial" w:hAnsi="Arial"/>
          <w:i/>
          <w:sz w:val="18"/>
        </w:rPr>
      </w:pPr>
      <w:r w:rsidRPr="00096556">
        <w:rPr>
          <w:rFonts w:ascii="Arial" w:eastAsia="Arial" w:hAnsi="Arial"/>
          <w:i/>
          <w:sz w:val="18"/>
        </w:rPr>
        <w:t>znak ZP/2501/</w:t>
      </w:r>
      <w:r w:rsidR="002B0D3C">
        <w:rPr>
          <w:rFonts w:ascii="Arial" w:eastAsia="Arial" w:hAnsi="Arial"/>
          <w:i/>
          <w:sz w:val="18"/>
        </w:rPr>
        <w:t>82</w:t>
      </w:r>
      <w:r w:rsidRPr="00096556">
        <w:rPr>
          <w:rFonts w:ascii="Arial" w:eastAsia="Arial" w:hAnsi="Arial"/>
          <w:i/>
          <w:sz w:val="18"/>
        </w:rPr>
        <w:t>/2</w:t>
      </w:r>
      <w:r w:rsidR="002B0D3C">
        <w:rPr>
          <w:rFonts w:ascii="Arial" w:eastAsia="Arial" w:hAnsi="Arial"/>
          <w:i/>
          <w:sz w:val="18"/>
        </w:rPr>
        <w:t>3</w:t>
      </w:r>
    </w:p>
    <w:p w14:paraId="098D08A5" w14:textId="77777777" w:rsidR="00096556" w:rsidRDefault="00096556" w:rsidP="0009655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36F3DCAD" w:rsidR="003F6DF5" w:rsidRDefault="003F6DF5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>
        <w:rPr>
          <w:rFonts w:ascii="Arial" w:eastAsia="Arial" w:hAnsi="Arial"/>
          <w:sz w:val="18"/>
        </w:rPr>
        <w:t>:</w:t>
      </w:r>
    </w:p>
    <w:p w14:paraId="357EDF1C" w14:textId="0B33FED5" w:rsidR="00680DF0" w:rsidRPr="00680DF0" w:rsidRDefault="008065C9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t>Wykaz pojazdów skierowanych do realizacji usługi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Style w:val="Tabela-Siatka"/>
        <w:tblW w:w="14562" w:type="dxa"/>
        <w:tblInd w:w="137" w:type="dxa"/>
        <w:tblLook w:val="04A0" w:firstRow="1" w:lastRow="0" w:firstColumn="1" w:lastColumn="0" w:noHBand="0" w:noVBand="1"/>
      </w:tblPr>
      <w:tblGrid>
        <w:gridCol w:w="524"/>
        <w:gridCol w:w="1992"/>
        <w:gridCol w:w="3154"/>
        <w:gridCol w:w="1430"/>
        <w:gridCol w:w="1430"/>
        <w:gridCol w:w="1430"/>
        <w:gridCol w:w="1534"/>
        <w:gridCol w:w="1534"/>
        <w:gridCol w:w="1534"/>
      </w:tblGrid>
      <w:tr w:rsidR="008065C9" w14:paraId="5905021A" w14:textId="2E1F48C1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AB15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Lp.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0033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Rodzaj pojazdu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783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Przeznaczenie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544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Liczba pojazdów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5F7" w14:textId="30868409" w:rsidR="008065C9" w:rsidRDefault="008065C9" w:rsidP="008065C9">
            <w:pPr>
              <w:suppressAutoHyphens/>
              <w:autoSpaceDN w:val="0"/>
              <w:jc w:val="center"/>
            </w:pPr>
            <w:r>
              <w:t>Nazwa, model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6FE" w14:textId="7AAC5779" w:rsidR="008065C9" w:rsidRDefault="008065C9" w:rsidP="008065C9">
            <w:pPr>
              <w:suppressAutoHyphens/>
              <w:autoSpaceDN w:val="0"/>
              <w:jc w:val="center"/>
            </w:pPr>
            <w:r>
              <w:t>dokładna data produkcji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AB7" w14:textId="343EBB6B" w:rsidR="008065C9" w:rsidRDefault="008065C9" w:rsidP="008065C9">
            <w:pPr>
              <w:suppressAutoHyphens/>
              <w:autoSpaceDN w:val="0"/>
              <w:jc w:val="center"/>
            </w:pPr>
            <w:r>
              <w:t>numer rejestracyjny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F86" w14:textId="77777777" w:rsidR="008065C9" w:rsidRDefault="008065C9" w:rsidP="008065C9">
            <w:pPr>
              <w:suppressAutoHyphens/>
              <w:autoSpaceDN w:val="0"/>
              <w:jc w:val="center"/>
            </w:pPr>
            <w:r>
              <w:t xml:space="preserve">rodzaj </w:t>
            </w:r>
          </w:p>
          <w:p w14:paraId="31CC8D52" w14:textId="5A51EFD5" w:rsidR="008065C9" w:rsidRDefault="008065C9" w:rsidP="008065C9">
            <w:pPr>
              <w:suppressAutoHyphens/>
              <w:autoSpaceDN w:val="0"/>
              <w:jc w:val="center"/>
            </w:pPr>
            <w:r>
              <w:t>napędu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94" w14:textId="12C1DFA8" w:rsidR="008065C9" w:rsidRDefault="008065C9" w:rsidP="008065C9">
            <w:pPr>
              <w:suppressAutoHyphens/>
              <w:autoSpaceDN w:val="0"/>
              <w:jc w:val="center"/>
            </w:pPr>
            <w:r>
              <w:t>ilość osób</w:t>
            </w:r>
            <w:r w:rsidR="00BE3A19">
              <w:t xml:space="preserve"> z kierowcą</w:t>
            </w:r>
          </w:p>
          <w:p w14:paraId="0136D5C1" w14:textId="057DF203" w:rsidR="008065C9" w:rsidRDefault="008065C9" w:rsidP="008065C9">
            <w:pPr>
              <w:suppressAutoHyphens/>
              <w:autoSpaceDN w:val="0"/>
              <w:jc w:val="center"/>
            </w:pPr>
            <w:r>
              <w:t>(maksymalna</w:t>
            </w:r>
            <w:r w:rsidR="00BE3A19">
              <w:t>)</w:t>
            </w:r>
          </w:p>
        </w:tc>
      </w:tr>
      <w:tr w:rsidR="008065C9" w14:paraId="7CA6D616" w14:textId="2FB30516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577" w14:textId="77777777" w:rsidR="008065C9" w:rsidRDefault="008065C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0" w:name="_Hlk56675318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DCB" w14:textId="77777777" w:rsidR="008065C9" w:rsidRDefault="008065C9" w:rsidP="008065C9">
            <w:pPr>
              <w:suppressAutoHyphens/>
              <w:autoSpaceDN w:val="0"/>
              <w:ind w:right="-101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3C4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t>pojazd przystosowany do transportu pacjentów bez ograniczeń ruchowych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7AF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16F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481" w14:textId="09E5AC0F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C76" w14:textId="270085C9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D11" w14:textId="7FA7DFB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C6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BE3A19" w14:paraId="726F4BFA" w14:textId="2CF95B60" w:rsidTr="00954C15">
        <w:trPr>
          <w:trHeight w:val="6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151" w14:textId="77777777" w:rsidR="00BE3A19" w:rsidRDefault="00BE3A1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1" w:name="_Hlk56677255"/>
            <w:bookmarkEnd w:id="0"/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505B4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C8837D" w14:textId="1BF35676" w:rsidR="00BE3A19" w:rsidRDefault="00BE3A19" w:rsidP="00DE7A5D">
            <w:pPr>
              <w:suppressAutoHyphens/>
              <w:autoSpaceDN w:val="0"/>
              <w:rPr>
                <w:lang w:eastAsia="zh-CN"/>
              </w:rPr>
            </w:pPr>
            <w:bookmarkStart w:id="2" w:name="_Hlk56677026"/>
            <w:r>
              <w:rPr>
                <w:lang w:eastAsia="zh-CN"/>
              </w:rPr>
              <w:t>pojazd przystosowany do transportowania osób z ograniczeniami ruchowymi (w tym na wózkach inwalidzkich), konstrukcyjne i z wyposażeniem zapewniającym  komfort i bezpieczeństwo przewożonej osoby</w:t>
            </w:r>
            <w:bookmarkEnd w:id="2"/>
            <w:r w:rsidR="00DE7A5D">
              <w:rPr>
                <w:lang w:eastAsia="zh-C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9159E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2                     (drugi pojazd traktowany, jako rezerwowy)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D153A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2D245F22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7D465B33" w14:textId="77777777" w:rsidR="00341BFA" w:rsidRDefault="00341BFA" w:rsidP="008065C9">
            <w:pPr>
              <w:suppressAutoHyphens/>
              <w:autoSpaceDN w:val="0"/>
              <w:rPr>
                <w:lang w:eastAsia="zh-CN"/>
              </w:rPr>
            </w:pPr>
          </w:p>
          <w:p w14:paraId="4789C8F3" w14:textId="67626C92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52C1A9" w14:textId="53A04BD3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A34EE" w14:textId="4707D9C8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AEF26E" w14:textId="663E7753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33EDD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bookmarkEnd w:id="1"/>
      </w:tr>
      <w:tr w:rsidR="00BE3A19" w14:paraId="76525674" w14:textId="77777777" w:rsidTr="00954C15">
        <w:trPr>
          <w:trHeight w:val="768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8E3" w14:textId="77777777" w:rsidR="00BE3A19" w:rsidRDefault="00BE3A1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D4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6CE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EEA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E4C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3AD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B49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E9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70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8065C9" w14:paraId="65E83B2D" w14:textId="49FF9A56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025" w14:textId="77777777" w:rsidR="008065C9" w:rsidRDefault="008065C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9B50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pojazd sanitarny transportowy (zgodnie z PN-EN 1789+A2)</w:t>
            </w:r>
          </w:p>
          <w:p w14:paraId="6F867BB0" w14:textId="5D02E5BE" w:rsidR="00DE7A5D" w:rsidRDefault="00DE7A5D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62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możliwość transportu pacjentów w pozycji leżącej </w:t>
            </w:r>
          </w:p>
          <w:p w14:paraId="6C5C688C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BCC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553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7EF" w14:textId="0BEEF051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95" w14:textId="28898AE8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F25" w14:textId="1C918098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2A4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</w:tbl>
    <w:p w14:paraId="30237F91" w14:textId="7AD7A90B" w:rsidR="003F6DF5" w:rsidRDefault="003F6DF5" w:rsidP="002B0D3C">
      <w:pPr>
        <w:spacing w:line="0" w:lineRule="atLeast"/>
        <w:ind w:left="120"/>
        <w:rPr>
          <w:rFonts w:ascii="Arial" w:eastAsia="Arial" w:hAnsi="Arial"/>
          <w:sz w:val="18"/>
        </w:rPr>
      </w:pPr>
    </w:p>
    <w:tbl>
      <w:tblPr>
        <w:tblStyle w:val="Tabela-Siatka"/>
        <w:tblpPr w:leftFromText="141" w:rightFromText="141" w:vertAnchor="text" w:horzAnchor="page" w:tblpX="9729" w:tblpY="723"/>
        <w:tblW w:w="4990" w:type="dxa"/>
        <w:tblInd w:w="0" w:type="dxa"/>
        <w:tblLook w:val="04A0" w:firstRow="1" w:lastRow="0" w:firstColumn="1" w:lastColumn="0" w:noHBand="0" w:noVBand="1"/>
      </w:tblPr>
      <w:tblGrid>
        <w:gridCol w:w="4990"/>
      </w:tblGrid>
      <w:tr w:rsidR="002B0D3C" w:rsidRPr="002B0D3C" w14:paraId="433E9B17" w14:textId="77777777" w:rsidTr="002B0D3C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9C80" w14:textId="77777777" w:rsidR="002B0D3C" w:rsidRPr="002B0D3C" w:rsidRDefault="002B0D3C" w:rsidP="002B0D3C">
            <w:pPr>
              <w:spacing w:line="0" w:lineRule="atLeast"/>
              <w:ind w:left="120"/>
              <w:jc w:val="center"/>
              <w:rPr>
                <w:rFonts w:ascii="Arial" w:eastAsia="Arial" w:hAnsi="Arial"/>
                <w:b/>
                <w:sz w:val="18"/>
                <w:lang w:val="en-US"/>
              </w:rPr>
            </w:pPr>
            <w:bookmarkStart w:id="3" w:name="_Hlk129166901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Data;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kwalifikowany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podpis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elektroniczny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lub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podpis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zaufany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lub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podpis</w:t>
            </w:r>
            <w:proofErr w:type="spellEnd"/>
            <w:r w:rsidRPr="002B0D3C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proofErr w:type="spellStart"/>
            <w:r w:rsidRPr="002B0D3C">
              <w:rPr>
                <w:rFonts w:ascii="Arial" w:eastAsia="Arial" w:hAnsi="Arial"/>
                <w:sz w:val="18"/>
                <w:lang w:val="en-US"/>
              </w:rPr>
              <w:t>osobisty</w:t>
            </w:r>
            <w:proofErr w:type="spellEnd"/>
          </w:p>
        </w:tc>
      </w:tr>
      <w:tr w:rsidR="002B0D3C" w:rsidRPr="002B0D3C" w14:paraId="026BFB08" w14:textId="77777777" w:rsidTr="002B0D3C">
        <w:trPr>
          <w:trHeight w:val="55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ADC" w14:textId="77777777" w:rsidR="002B0D3C" w:rsidRPr="002B0D3C" w:rsidRDefault="002B0D3C" w:rsidP="002B0D3C">
            <w:pPr>
              <w:spacing w:line="0" w:lineRule="atLeast"/>
              <w:ind w:left="120"/>
              <w:rPr>
                <w:rFonts w:eastAsia="Arial"/>
                <w:b/>
                <w:lang w:val="en-US"/>
              </w:rPr>
            </w:pPr>
          </w:p>
        </w:tc>
        <w:bookmarkEnd w:id="3"/>
      </w:tr>
    </w:tbl>
    <w:p w14:paraId="5B1E3EA7" w14:textId="23CD0DCA" w:rsidR="002B0D3C" w:rsidRDefault="002B0D3C" w:rsidP="002B0D3C">
      <w:pPr>
        <w:spacing w:line="0" w:lineRule="atLeast"/>
        <w:ind w:left="120"/>
        <w:rPr>
          <w:rFonts w:ascii="Arial" w:eastAsia="Arial" w:hAnsi="Arial"/>
          <w:sz w:val="18"/>
        </w:rPr>
      </w:pPr>
    </w:p>
    <w:sectPr w:rsidR="002B0D3C" w:rsidSect="008065C9">
      <w:pgSz w:w="16841" w:h="11920" w:orient="landscape"/>
      <w:pgMar w:top="1300" w:right="1387" w:bottom="1271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858">
    <w:abstractNumId w:val="6"/>
  </w:num>
  <w:num w:numId="2" w16cid:durableId="1207378003">
    <w:abstractNumId w:val="1"/>
  </w:num>
  <w:num w:numId="3" w16cid:durableId="616180854">
    <w:abstractNumId w:val="5"/>
  </w:num>
  <w:num w:numId="4" w16cid:durableId="1594361447">
    <w:abstractNumId w:val="4"/>
  </w:num>
  <w:num w:numId="5" w16cid:durableId="462619629">
    <w:abstractNumId w:val="0"/>
  </w:num>
  <w:num w:numId="6" w16cid:durableId="732243554">
    <w:abstractNumId w:val="2"/>
  </w:num>
  <w:num w:numId="7" w16cid:durableId="15908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96556"/>
    <w:rsid w:val="00137B67"/>
    <w:rsid w:val="001E4618"/>
    <w:rsid w:val="002B0D3C"/>
    <w:rsid w:val="002B64CE"/>
    <w:rsid w:val="00341BFA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6B0854"/>
    <w:rsid w:val="006D3572"/>
    <w:rsid w:val="008065C9"/>
    <w:rsid w:val="008741A4"/>
    <w:rsid w:val="008B26E3"/>
    <w:rsid w:val="008C10A3"/>
    <w:rsid w:val="00992A81"/>
    <w:rsid w:val="00A12294"/>
    <w:rsid w:val="00A80835"/>
    <w:rsid w:val="00B620D0"/>
    <w:rsid w:val="00B736AF"/>
    <w:rsid w:val="00B8639E"/>
    <w:rsid w:val="00BB1FCD"/>
    <w:rsid w:val="00BE3A19"/>
    <w:rsid w:val="00C75EA7"/>
    <w:rsid w:val="00CB6519"/>
    <w:rsid w:val="00CD07EA"/>
    <w:rsid w:val="00CF7902"/>
    <w:rsid w:val="00DD3B94"/>
    <w:rsid w:val="00DE7A5D"/>
    <w:rsid w:val="00F11DDC"/>
    <w:rsid w:val="00F126F5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uiPriority w:val="39"/>
    <w:rsid w:val="008065C9"/>
    <w:rPr>
      <w:rFonts w:ascii="Arial" w:eastAsia="Times New Roman" w:hAnsi="Arial"/>
      <w:kern w:val="3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10</cp:revision>
  <dcterms:created xsi:type="dcterms:W3CDTF">2020-11-19T13:15:00Z</dcterms:created>
  <dcterms:modified xsi:type="dcterms:W3CDTF">2023-08-28T12:06:00Z</dcterms:modified>
</cp:coreProperties>
</file>