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5B9CF5EE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575AA3">
        <w:rPr>
          <w:rFonts w:ascii="Arial" w:hAnsi="Arial" w:cs="Arial"/>
          <w:b/>
          <w:bCs/>
          <w:sz w:val="18"/>
          <w:szCs w:val="18"/>
        </w:rPr>
        <w:t xml:space="preserve">Rejestrator </w:t>
      </w:r>
      <w:proofErr w:type="spellStart"/>
      <w:r w:rsidR="00575AA3">
        <w:rPr>
          <w:rFonts w:ascii="Arial" w:hAnsi="Arial" w:cs="Arial"/>
          <w:b/>
          <w:bCs/>
          <w:sz w:val="18"/>
          <w:szCs w:val="18"/>
        </w:rPr>
        <w:t>Holtera</w:t>
      </w:r>
      <w:proofErr w:type="spellEnd"/>
      <w:r w:rsidR="00575AA3">
        <w:rPr>
          <w:rFonts w:ascii="Arial" w:hAnsi="Arial" w:cs="Arial"/>
          <w:b/>
          <w:bCs/>
          <w:sz w:val="18"/>
          <w:szCs w:val="18"/>
        </w:rPr>
        <w:t xml:space="preserve"> ciśnieniowy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575AA3">
        <w:rPr>
          <w:rFonts w:ascii="Arial" w:hAnsi="Arial" w:cs="Arial"/>
          <w:b/>
          <w:bCs/>
          <w:sz w:val="18"/>
          <w:szCs w:val="18"/>
        </w:rPr>
        <w:t>3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377"/>
        <w:gridCol w:w="6"/>
        <w:gridCol w:w="1987"/>
        <w:gridCol w:w="2668"/>
      </w:tblGrid>
      <w:tr w:rsidR="006E29BF" w:rsidRPr="006E29BF" w14:paraId="6C6FD841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3CCEF8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5EDCDBC4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29BF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6E29BF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9E7E44A" w14:textId="77777777" w:rsidR="006E29BF" w:rsidRPr="006E29BF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302DCEEA" w14:textId="77777777" w:rsidR="006E29BF" w:rsidRPr="006E29BF" w:rsidRDefault="006E29BF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6867AD4A" w14:textId="77777777" w:rsidR="006E29BF" w:rsidRPr="006E29BF" w:rsidRDefault="006E29BF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9BF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6E29BF" w:rsidRPr="00B67DFB" w14:paraId="4B3A4520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C836CB" w14:textId="77777777" w:rsidR="006E29BF" w:rsidRPr="00B67DFB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30EAC2EB" w14:textId="3ECEBE57" w:rsidR="006E29BF" w:rsidRPr="00B67DFB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 xml:space="preserve">Urządzenie fabrycznie nowe, rok produkcji </w:t>
            </w:r>
            <w:r w:rsidR="005920AC" w:rsidRPr="00B67DFB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39447B8D" w14:textId="77777777" w:rsidR="006E29BF" w:rsidRPr="00B67DFB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344A352" w14:textId="77777777" w:rsidR="006E29BF" w:rsidRPr="00B67DFB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B67DFB" w14:paraId="0FA0811D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8A45A3" w14:textId="77777777" w:rsidR="006E29BF" w:rsidRPr="00B67DFB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</w:tcPr>
          <w:p w14:paraId="7A9E6EAE" w14:textId="2775C1E3" w:rsidR="006E29BF" w:rsidRPr="00B67DFB" w:rsidRDefault="00575AA3" w:rsidP="00575AA3">
            <w:pPr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Komunikacja z rejestratorem poprzez kabel USB, podczerwień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B08FBB4" w14:textId="77777777" w:rsidR="006E29BF" w:rsidRPr="00B67DFB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ACF0D9" w14:textId="77777777" w:rsidR="006E29BF" w:rsidRPr="00B67DFB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B67DFB" w14:paraId="3263EC0C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85E591" w14:textId="77777777" w:rsidR="006E29BF" w:rsidRPr="00B67DFB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7AC4AFB5" w14:textId="2D40FDBE" w:rsidR="006E29BF" w:rsidRPr="00B67DFB" w:rsidRDefault="00575AA3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Pomiar ciśnienia metodą oscylometryczną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6695B042" w14:textId="77777777" w:rsidR="006E29BF" w:rsidRPr="00B67DFB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797B769" w14:textId="77777777" w:rsidR="006E29BF" w:rsidRPr="00B67DFB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64" w:rsidRPr="00B67DFB" w14:paraId="1AD1F0F8" w14:textId="77777777" w:rsidTr="00D34BC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6344FA" w14:textId="77777777" w:rsidR="00E12F64" w:rsidRPr="00B67DFB" w:rsidRDefault="00E12F64" w:rsidP="00E12F6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vAlign w:val="center"/>
          </w:tcPr>
          <w:p w14:paraId="015A02A4" w14:textId="3842F211" w:rsidR="00E12F64" w:rsidRPr="00B67DFB" w:rsidRDefault="00E12F64" w:rsidP="00E12F6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Programowanie 4 okresów pomiarowych: 3 dzienne, 1 nocny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7523FC8E" w14:textId="77777777" w:rsidR="00E12F64" w:rsidRPr="00B67DFB" w:rsidRDefault="00E12F64" w:rsidP="00E12F6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09CCF86" w14:textId="77777777" w:rsidR="00E12F64" w:rsidRPr="00B67DFB" w:rsidRDefault="00E12F64" w:rsidP="00E12F6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64" w:rsidRPr="00B67DFB" w14:paraId="0AC3A3B2" w14:textId="77777777" w:rsidTr="00D34BC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1610CC" w14:textId="77777777" w:rsidR="00E12F64" w:rsidRPr="00B67DFB" w:rsidRDefault="00E12F64" w:rsidP="00E12F6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vAlign w:val="center"/>
          </w:tcPr>
          <w:p w14:paraId="008F11A8" w14:textId="7B4D51F6" w:rsidR="00E12F64" w:rsidRPr="00B67DFB" w:rsidRDefault="00E12F64" w:rsidP="00E12F6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Programowanie częstości pomiarów w zakresie: 1, 2, 3, 4, 5, 6, 10, 12, 15, 20 lub 30 pomiarów na godzinę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BA503F6" w14:textId="77777777" w:rsidR="00E12F64" w:rsidRPr="00B67DFB" w:rsidRDefault="00E12F64" w:rsidP="00E12F6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4959D62" w14:textId="77777777" w:rsidR="00E12F64" w:rsidRPr="00B67DFB" w:rsidRDefault="00E12F64" w:rsidP="00E12F6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64" w:rsidRPr="00B67DFB" w14:paraId="4A14FAFC" w14:textId="77777777" w:rsidTr="00D34BC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6BA4EE" w14:textId="77777777" w:rsidR="00E12F64" w:rsidRPr="00B67DFB" w:rsidRDefault="00E12F64" w:rsidP="00E12F6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vAlign w:val="center"/>
          </w:tcPr>
          <w:p w14:paraId="51F8D8D3" w14:textId="77777777" w:rsidR="00E12F64" w:rsidRPr="00B67DFB" w:rsidRDefault="00E12F64" w:rsidP="00E12F64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Zakresy pomiaru:</w:t>
            </w:r>
          </w:p>
          <w:p w14:paraId="33BE152C" w14:textId="43A0FF5F" w:rsidR="00E12F64" w:rsidRPr="00B67DFB" w:rsidRDefault="00E12F64" w:rsidP="00E12F64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- skurczowe: 60-290 mmHg</w:t>
            </w:r>
          </w:p>
          <w:p w14:paraId="52A2F9F4" w14:textId="714BF8F0" w:rsidR="00E12F64" w:rsidRPr="00B67DFB" w:rsidRDefault="00E12F64" w:rsidP="00E12F6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- rozkurczowe: 30-195 mmHg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15BE805" w14:textId="77777777" w:rsidR="00E12F64" w:rsidRPr="00B67DFB" w:rsidRDefault="00E12F64" w:rsidP="00E12F6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E0F49D" w14:textId="77777777" w:rsidR="00E12F64" w:rsidRPr="00B67DFB" w:rsidRDefault="00E12F64" w:rsidP="00E12F6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64" w:rsidRPr="00B67DFB" w14:paraId="3DEB78BB" w14:textId="77777777" w:rsidTr="00D34BC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ED681F" w14:textId="77777777" w:rsidR="00E12F64" w:rsidRPr="00B67DFB" w:rsidRDefault="00E12F64" w:rsidP="00E12F6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vAlign w:val="center"/>
          </w:tcPr>
          <w:p w14:paraId="2BC0272F" w14:textId="0BCCC447" w:rsidR="00E12F64" w:rsidRPr="00B67DFB" w:rsidRDefault="00E12F64" w:rsidP="00E12F6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Zakres pomiarowy: 0-300 mmHg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5ABF937" w14:textId="77777777" w:rsidR="00E12F64" w:rsidRPr="00B67DFB" w:rsidRDefault="00E12F64" w:rsidP="00E12F6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1845CDE" w14:textId="77777777" w:rsidR="00E12F64" w:rsidRPr="00B67DFB" w:rsidRDefault="00E12F64" w:rsidP="00E12F6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64" w:rsidRPr="00B67DFB" w14:paraId="016905E8" w14:textId="77777777" w:rsidTr="00D34BC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836DBC" w14:textId="77777777" w:rsidR="00E12F64" w:rsidRPr="00B67DFB" w:rsidRDefault="00E12F64" w:rsidP="00E12F6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vAlign w:val="center"/>
          </w:tcPr>
          <w:p w14:paraId="061589EF" w14:textId="49929CA7" w:rsidR="00E12F64" w:rsidRPr="00B67DFB" w:rsidRDefault="00E12F64" w:rsidP="00E12F6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 xml:space="preserve">Zakres pomiaru pulsu: 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035957FD" w14:textId="77777777" w:rsidR="00E12F64" w:rsidRPr="00B67DFB" w:rsidRDefault="00E12F64" w:rsidP="00E12F6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591474D" w14:textId="77777777" w:rsidR="00E12F64" w:rsidRPr="00B67DFB" w:rsidRDefault="00E12F64" w:rsidP="00E12F6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2F64" w:rsidRPr="00B67DFB" w14:paraId="541B65D5" w14:textId="77777777" w:rsidTr="00D34BC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5FFC98" w14:textId="77777777" w:rsidR="00E12F64" w:rsidRPr="00B67DFB" w:rsidRDefault="00E12F64" w:rsidP="00E12F6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vAlign w:val="center"/>
          </w:tcPr>
          <w:p w14:paraId="576A15C1" w14:textId="189089BD" w:rsidR="00E12F64" w:rsidRPr="00B67DFB" w:rsidRDefault="00E12F64" w:rsidP="00E12F6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Dokładność pomiaru: +/- 3 mmHg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BD17258" w14:textId="5160622D" w:rsidR="00E12F64" w:rsidRPr="00B67DFB" w:rsidRDefault="00E12F64" w:rsidP="00E12F6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1C5CA8" w14:textId="77777777" w:rsidR="00E12F64" w:rsidRPr="00B67DFB" w:rsidRDefault="00E12F64" w:rsidP="00E12F6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DFB" w:rsidRPr="00B67DFB" w14:paraId="188F58BD" w14:textId="77777777" w:rsidTr="009236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197744" w14:textId="77777777" w:rsidR="00B67DFB" w:rsidRPr="00B67DFB" w:rsidRDefault="00B67DFB" w:rsidP="00B67D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vAlign w:val="center"/>
          </w:tcPr>
          <w:p w14:paraId="40016696" w14:textId="7C00CDAE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Pamięć: do 300 pomiarów (PWA do 260 pomiarów)</w:t>
            </w:r>
          </w:p>
        </w:tc>
        <w:tc>
          <w:tcPr>
            <w:tcW w:w="1987" w:type="dxa"/>
            <w:shd w:val="clear" w:color="auto" w:fill="auto"/>
          </w:tcPr>
          <w:p w14:paraId="10C95E23" w14:textId="51A188F5" w:rsidR="00B67DFB" w:rsidRPr="00B67DFB" w:rsidRDefault="00B67DFB" w:rsidP="00B67D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82D2FCC" w14:textId="77777777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DFB" w:rsidRPr="00B67DFB" w14:paraId="355F3EDF" w14:textId="77777777" w:rsidTr="009236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DFA5AF" w14:textId="77777777" w:rsidR="00B67DFB" w:rsidRPr="00B67DFB" w:rsidRDefault="00B67DFB" w:rsidP="00B67D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vAlign w:val="center"/>
          </w:tcPr>
          <w:p w14:paraId="0DE40F35" w14:textId="45DF8AFD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 xml:space="preserve">Pojemność baterii: &gt;300 pomiarów </w:t>
            </w:r>
          </w:p>
        </w:tc>
        <w:tc>
          <w:tcPr>
            <w:tcW w:w="1987" w:type="dxa"/>
            <w:shd w:val="clear" w:color="auto" w:fill="auto"/>
          </w:tcPr>
          <w:p w14:paraId="01281590" w14:textId="3D10074E" w:rsidR="00B67DFB" w:rsidRPr="00B67DFB" w:rsidRDefault="00B67DFB" w:rsidP="00B67D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CFD65A" w14:textId="77777777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DFB" w:rsidRPr="00B67DFB" w14:paraId="1E07CCCE" w14:textId="77777777" w:rsidTr="009236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FBBFEA" w14:textId="77777777" w:rsidR="00B67DFB" w:rsidRPr="00B67DFB" w:rsidRDefault="00B67DFB" w:rsidP="00B67D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vAlign w:val="center"/>
          </w:tcPr>
          <w:p w14:paraId="51FE31BF" w14:textId="2BE3F2A3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 xml:space="preserve">Zasilanie: dwa akumulatorki </w:t>
            </w:r>
            <w:proofErr w:type="spellStart"/>
            <w:r w:rsidRPr="00B67DFB">
              <w:rPr>
                <w:rFonts w:ascii="Arial" w:hAnsi="Arial" w:cs="Arial"/>
                <w:sz w:val="18"/>
                <w:szCs w:val="18"/>
              </w:rPr>
              <w:t>NiMH</w:t>
            </w:r>
            <w:proofErr w:type="spellEnd"/>
            <w:r w:rsidRPr="00B67DFB">
              <w:rPr>
                <w:rFonts w:ascii="Arial" w:hAnsi="Arial" w:cs="Arial"/>
                <w:sz w:val="18"/>
                <w:szCs w:val="18"/>
              </w:rPr>
              <w:t xml:space="preserve"> (1,2V, min. 1500mAh, AA) lub dwie baterie alkaliczne AA 1,5 V</w:t>
            </w:r>
          </w:p>
        </w:tc>
        <w:tc>
          <w:tcPr>
            <w:tcW w:w="1987" w:type="dxa"/>
            <w:shd w:val="clear" w:color="auto" w:fill="auto"/>
          </w:tcPr>
          <w:p w14:paraId="1FC76001" w14:textId="2AF50F2F" w:rsidR="00B67DFB" w:rsidRPr="00B67DFB" w:rsidRDefault="00B67DFB" w:rsidP="00B67D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EBAC441" w14:textId="77777777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DFB" w:rsidRPr="00B67DFB" w14:paraId="380AF374" w14:textId="77777777" w:rsidTr="009236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48B07C" w14:textId="77777777" w:rsidR="00B67DFB" w:rsidRPr="00B67DFB" w:rsidRDefault="00B67DFB" w:rsidP="00B67D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vAlign w:val="center"/>
          </w:tcPr>
          <w:p w14:paraId="7BA760FB" w14:textId="62E0322D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Wymiary: 128 x 75 x 30 mm</w:t>
            </w:r>
          </w:p>
        </w:tc>
        <w:tc>
          <w:tcPr>
            <w:tcW w:w="1987" w:type="dxa"/>
            <w:shd w:val="clear" w:color="auto" w:fill="auto"/>
          </w:tcPr>
          <w:p w14:paraId="5F407884" w14:textId="16543B5E" w:rsidR="00B67DFB" w:rsidRPr="00B67DFB" w:rsidRDefault="00B67DFB" w:rsidP="00B67D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75C3931" w14:textId="77777777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DFB" w:rsidRPr="00B67DFB" w14:paraId="049A9BFD" w14:textId="77777777" w:rsidTr="009236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2A7D23" w14:textId="77777777" w:rsidR="00B67DFB" w:rsidRPr="00B67DFB" w:rsidRDefault="00B67DFB" w:rsidP="00B67D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vAlign w:val="center"/>
          </w:tcPr>
          <w:p w14:paraId="540F72F1" w14:textId="4DF1D5D1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Waga: 240g z bateriami</w:t>
            </w:r>
          </w:p>
        </w:tc>
        <w:tc>
          <w:tcPr>
            <w:tcW w:w="1987" w:type="dxa"/>
            <w:shd w:val="clear" w:color="auto" w:fill="auto"/>
          </w:tcPr>
          <w:p w14:paraId="6FB96F79" w14:textId="38764EF4" w:rsidR="00B67DFB" w:rsidRPr="00B67DFB" w:rsidRDefault="00B67DFB" w:rsidP="00B67D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7F672B0" w14:textId="77777777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DFB" w:rsidRPr="00B67DFB" w14:paraId="1F8289F8" w14:textId="77777777" w:rsidTr="009236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5EE86A" w14:textId="77777777" w:rsidR="00B67DFB" w:rsidRPr="00B67DFB" w:rsidRDefault="00B67DFB" w:rsidP="00B67D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vAlign w:val="center"/>
          </w:tcPr>
          <w:p w14:paraId="66070A7D" w14:textId="51A49B3A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W zestawie z 3 mankietami: S (20-24 cm), M (24-32 cm), L (32-38 cm)</w:t>
            </w:r>
          </w:p>
        </w:tc>
        <w:tc>
          <w:tcPr>
            <w:tcW w:w="1987" w:type="dxa"/>
            <w:shd w:val="clear" w:color="auto" w:fill="auto"/>
          </w:tcPr>
          <w:p w14:paraId="372A5166" w14:textId="2DBFBD42" w:rsidR="00B67DFB" w:rsidRPr="00B67DFB" w:rsidRDefault="00B67DFB" w:rsidP="00B67D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D8196C9" w14:textId="77777777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DFB" w:rsidRPr="00B67DFB" w14:paraId="05A0B658" w14:textId="77777777" w:rsidTr="009236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F3A6C3" w14:textId="77777777" w:rsidR="00B67DFB" w:rsidRPr="00B67DFB" w:rsidRDefault="00B67DFB" w:rsidP="00B67D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vAlign w:val="center"/>
          </w:tcPr>
          <w:p w14:paraId="37518578" w14:textId="32E3D3EB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Wbudowany wyświetlacz LCD</w:t>
            </w:r>
          </w:p>
        </w:tc>
        <w:tc>
          <w:tcPr>
            <w:tcW w:w="1987" w:type="dxa"/>
            <w:shd w:val="clear" w:color="auto" w:fill="auto"/>
          </w:tcPr>
          <w:p w14:paraId="4D7A2588" w14:textId="2FCC65EB" w:rsidR="00B67DFB" w:rsidRPr="00B67DFB" w:rsidRDefault="00B67DFB" w:rsidP="00B67D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1FEC38C" w14:textId="77777777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DFB" w:rsidRPr="00B67DFB" w14:paraId="624EB695" w14:textId="77777777" w:rsidTr="009236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7FF157" w14:textId="77777777" w:rsidR="00B67DFB" w:rsidRPr="00B67DFB" w:rsidRDefault="00B67DFB" w:rsidP="00B67D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vAlign w:val="center"/>
          </w:tcPr>
          <w:p w14:paraId="3D0DCB52" w14:textId="77777777" w:rsidR="00B67DFB" w:rsidRPr="00B67DFB" w:rsidRDefault="00B67DFB" w:rsidP="00B67DFB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Obsługa za pomocą 4 przycisków:</w:t>
            </w:r>
          </w:p>
          <w:p w14:paraId="2E719290" w14:textId="4C5BA019" w:rsidR="00B67DFB" w:rsidRPr="00B67DFB" w:rsidRDefault="00B67DFB" w:rsidP="00B67DFB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- przycisk ON/OFF</w:t>
            </w:r>
          </w:p>
          <w:p w14:paraId="561074EE" w14:textId="04B6E267" w:rsidR="00B67DFB" w:rsidRPr="00B67DFB" w:rsidRDefault="00B67DFB" w:rsidP="00B67DFB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- przycisk dzień/noc</w:t>
            </w:r>
          </w:p>
          <w:p w14:paraId="5062A766" w14:textId="2B747656" w:rsidR="00B67DFB" w:rsidRPr="00B67DFB" w:rsidRDefault="00B67DFB" w:rsidP="00B67DFB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- przyciska zdarzenia</w:t>
            </w:r>
          </w:p>
          <w:p w14:paraId="245A3FE5" w14:textId="5EE223A7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- przycisk rozpoczęcia pomiaru/pomiaru ręcznego</w:t>
            </w:r>
          </w:p>
        </w:tc>
        <w:tc>
          <w:tcPr>
            <w:tcW w:w="1987" w:type="dxa"/>
            <w:shd w:val="clear" w:color="auto" w:fill="auto"/>
          </w:tcPr>
          <w:p w14:paraId="3551EAE4" w14:textId="4F6EB326" w:rsidR="00B67DFB" w:rsidRPr="00B67DFB" w:rsidRDefault="00B67DFB" w:rsidP="00B67D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2AD02BC" w14:textId="77777777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DFB" w:rsidRPr="00B67DFB" w14:paraId="26156A4D" w14:textId="77777777" w:rsidTr="009236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972B26" w14:textId="77777777" w:rsidR="00B67DFB" w:rsidRPr="00B67DFB" w:rsidRDefault="00B67DFB" w:rsidP="00B67D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vAlign w:val="center"/>
          </w:tcPr>
          <w:p w14:paraId="165F3CEE" w14:textId="30B193A5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Automatyczne powtórzenie pomiaru przy wykryciu błędnego pomiaru po 3 minutach</w:t>
            </w:r>
          </w:p>
        </w:tc>
        <w:tc>
          <w:tcPr>
            <w:tcW w:w="1987" w:type="dxa"/>
            <w:shd w:val="clear" w:color="auto" w:fill="auto"/>
          </w:tcPr>
          <w:p w14:paraId="5EB12E0E" w14:textId="64DB9D48" w:rsidR="00B67DFB" w:rsidRPr="00B67DFB" w:rsidRDefault="00B67DFB" w:rsidP="00B67D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40C6BF" w14:textId="77777777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DFB" w:rsidRPr="00B67DFB" w14:paraId="52C7D4DD" w14:textId="77777777" w:rsidTr="009236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9BC871" w14:textId="77777777" w:rsidR="00B67DFB" w:rsidRPr="00B67DFB" w:rsidRDefault="00B67DFB" w:rsidP="00B67D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vAlign w:val="center"/>
          </w:tcPr>
          <w:p w14:paraId="596560EE" w14:textId="2779EABF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 xml:space="preserve">Indywidualny algorytm napełniania mankietów – pierwszy pomiar </w:t>
            </w:r>
            <w:proofErr w:type="spellStart"/>
            <w:r w:rsidRPr="00B67DFB">
              <w:rPr>
                <w:rFonts w:ascii="Arial" w:hAnsi="Arial" w:cs="Arial"/>
                <w:sz w:val="18"/>
                <w:szCs w:val="18"/>
              </w:rPr>
              <w:t>step-up</w:t>
            </w:r>
            <w:proofErr w:type="spellEnd"/>
            <w:r w:rsidRPr="00B67DFB">
              <w:rPr>
                <w:rFonts w:ascii="Arial" w:hAnsi="Arial" w:cs="Arial"/>
                <w:sz w:val="18"/>
                <w:szCs w:val="18"/>
              </w:rPr>
              <w:t>/step-down, drugi pomiar: Auto-Feedback-</w:t>
            </w:r>
            <w:proofErr w:type="spellStart"/>
            <w:r w:rsidRPr="00B67DFB">
              <w:rPr>
                <w:rFonts w:ascii="Arial" w:hAnsi="Arial" w:cs="Arial"/>
                <w:sz w:val="18"/>
                <w:szCs w:val="18"/>
              </w:rPr>
              <w:t>Logic</w:t>
            </w:r>
            <w:proofErr w:type="spellEnd"/>
            <w:r w:rsidRPr="00B67DFB">
              <w:rPr>
                <w:rFonts w:ascii="Arial" w:hAnsi="Arial" w:cs="Arial"/>
                <w:sz w:val="18"/>
                <w:szCs w:val="18"/>
              </w:rPr>
              <w:t>-AF</w:t>
            </w:r>
          </w:p>
        </w:tc>
        <w:tc>
          <w:tcPr>
            <w:tcW w:w="1987" w:type="dxa"/>
            <w:shd w:val="clear" w:color="auto" w:fill="auto"/>
          </w:tcPr>
          <w:p w14:paraId="2144680C" w14:textId="582DC33F" w:rsidR="00B67DFB" w:rsidRPr="00B67DFB" w:rsidRDefault="00B67DFB" w:rsidP="00B67D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58692D" w14:textId="77777777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DFB" w:rsidRPr="00B67DFB" w14:paraId="540FFC57" w14:textId="77777777" w:rsidTr="009236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3E033E" w14:textId="77777777" w:rsidR="00B67DFB" w:rsidRPr="00B67DFB" w:rsidRDefault="00B67DFB" w:rsidP="00B67D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vAlign w:val="center"/>
          </w:tcPr>
          <w:p w14:paraId="010F3D04" w14:textId="0B2F7802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Walidacja rejestratora: ESH (Europejskie Towarzystwo Nadciśnienia Tętniczego), BSH (Brytyjskie Towarzystwo Nadciśnienia Tętniczego) oraz ISO 81060-2:2013</w:t>
            </w:r>
          </w:p>
        </w:tc>
        <w:tc>
          <w:tcPr>
            <w:tcW w:w="1987" w:type="dxa"/>
            <w:shd w:val="clear" w:color="auto" w:fill="auto"/>
          </w:tcPr>
          <w:p w14:paraId="40A46D9D" w14:textId="6EA83DE5" w:rsidR="00B67DFB" w:rsidRPr="00B67DFB" w:rsidRDefault="00B67DFB" w:rsidP="00B67D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F0DEB7C" w14:textId="77777777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DFB" w:rsidRPr="00B67DFB" w14:paraId="3CC52585" w14:textId="77777777" w:rsidTr="009236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4507F09" w14:textId="77777777" w:rsidR="00B67DFB" w:rsidRPr="00B67DFB" w:rsidRDefault="00B67DFB" w:rsidP="00B67D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vAlign w:val="center"/>
          </w:tcPr>
          <w:p w14:paraId="1F261F30" w14:textId="371B974E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Możliwość rozbudowy o pomiar centralnego ciśnienia tętniczego</w:t>
            </w:r>
          </w:p>
        </w:tc>
        <w:tc>
          <w:tcPr>
            <w:tcW w:w="1987" w:type="dxa"/>
            <w:shd w:val="clear" w:color="auto" w:fill="auto"/>
          </w:tcPr>
          <w:p w14:paraId="148740A4" w14:textId="475B7D9E" w:rsidR="00B67DFB" w:rsidRPr="00B67DFB" w:rsidRDefault="00B67DFB" w:rsidP="00B67D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3C7A301" w14:textId="77777777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DFB" w:rsidRPr="00B67DFB" w14:paraId="5DD2FC1D" w14:textId="77777777" w:rsidTr="009236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3D3615" w14:textId="77777777" w:rsidR="00B67DFB" w:rsidRPr="00B67DFB" w:rsidRDefault="00B67DFB" w:rsidP="00B67D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vAlign w:val="center"/>
          </w:tcPr>
          <w:p w14:paraId="3150AA82" w14:textId="3888561D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Możliwość rozbudowy o analizę fali tętna (PWA)</w:t>
            </w:r>
          </w:p>
        </w:tc>
        <w:tc>
          <w:tcPr>
            <w:tcW w:w="1987" w:type="dxa"/>
            <w:shd w:val="clear" w:color="auto" w:fill="auto"/>
          </w:tcPr>
          <w:p w14:paraId="7EA9FFD6" w14:textId="1BEEE0F4" w:rsidR="00B67DFB" w:rsidRPr="00B67DFB" w:rsidRDefault="00B67DFB" w:rsidP="00B67D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AC8A0F0" w14:textId="77777777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DFB" w:rsidRPr="00B67DFB" w14:paraId="6EC07030" w14:textId="77777777" w:rsidTr="009236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9BBF1D" w14:textId="77777777" w:rsidR="00B67DFB" w:rsidRPr="00B67DFB" w:rsidRDefault="00B67DFB" w:rsidP="00B67D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vAlign w:val="center"/>
          </w:tcPr>
          <w:p w14:paraId="23FF930E" w14:textId="33E8122F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Wytrzymałe, wykonane ze sztucznej skóry etui na rejestrator</w:t>
            </w:r>
          </w:p>
        </w:tc>
        <w:tc>
          <w:tcPr>
            <w:tcW w:w="1987" w:type="dxa"/>
            <w:shd w:val="clear" w:color="auto" w:fill="auto"/>
          </w:tcPr>
          <w:p w14:paraId="1EB9398F" w14:textId="3638C037" w:rsidR="00B67DFB" w:rsidRPr="00B67DFB" w:rsidRDefault="00B67DFB" w:rsidP="00B67D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2E1E2A3" w14:textId="77777777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7DFB" w:rsidRPr="00B67DFB" w14:paraId="5B3D2049" w14:textId="77777777" w:rsidTr="009236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F0E211" w14:textId="77777777" w:rsidR="00B67DFB" w:rsidRPr="00B67DFB" w:rsidRDefault="00B67DFB" w:rsidP="00B67DF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7E1D81CF" w14:textId="78FF3360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 xml:space="preserve">Kompatybilny z oprogramowaniem posiadanym przez </w:t>
            </w:r>
            <w:r w:rsidR="00D445EB">
              <w:rPr>
                <w:rFonts w:ascii="Arial" w:hAnsi="Arial" w:cs="Arial"/>
                <w:sz w:val="18"/>
                <w:szCs w:val="18"/>
              </w:rPr>
              <w:t>Z</w:t>
            </w:r>
            <w:r w:rsidRPr="00B67DFB">
              <w:rPr>
                <w:rFonts w:ascii="Arial" w:hAnsi="Arial" w:cs="Arial"/>
                <w:sz w:val="18"/>
                <w:szCs w:val="18"/>
              </w:rPr>
              <w:t>amawiającego.</w:t>
            </w:r>
          </w:p>
        </w:tc>
        <w:tc>
          <w:tcPr>
            <w:tcW w:w="1987" w:type="dxa"/>
            <w:shd w:val="clear" w:color="auto" w:fill="auto"/>
          </w:tcPr>
          <w:p w14:paraId="4D09E805" w14:textId="3A32D413" w:rsidR="00B67DFB" w:rsidRPr="00B67DFB" w:rsidRDefault="00B67DFB" w:rsidP="00B67DF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016F18B" w14:textId="77777777" w:rsidR="00B67DFB" w:rsidRPr="00B67DFB" w:rsidRDefault="00B67DFB" w:rsidP="00B67DF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B67DFB" w14:paraId="63FC05E2" w14:textId="77777777" w:rsidTr="006E29BF">
        <w:trPr>
          <w:cantSplit/>
        </w:trPr>
        <w:tc>
          <w:tcPr>
            <w:tcW w:w="9708" w:type="dxa"/>
            <w:gridSpan w:val="5"/>
            <w:shd w:val="clear" w:color="auto" w:fill="auto"/>
            <w:vAlign w:val="center"/>
          </w:tcPr>
          <w:p w14:paraId="351439D9" w14:textId="77777777" w:rsidR="006E29BF" w:rsidRPr="00B67DFB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</w:t>
            </w:r>
            <w:r w:rsidRPr="00B67DFB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6E29BF" w:rsidRPr="00B67DFB" w14:paraId="455F5F7E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7AA274" w14:textId="77777777" w:rsidR="006E29BF" w:rsidRPr="00B67DFB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39B71B27" w14:textId="77777777" w:rsidR="006E29BF" w:rsidRPr="00B67DFB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409966EF" w14:textId="77777777" w:rsidR="006E29BF" w:rsidRPr="00B67DFB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0EA867" w14:textId="77777777" w:rsidR="006E29BF" w:rsidRPr="00B67DFB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B67DFB" w14:paraId="3D519917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6DF4A13" w14:textId="77777777" w:rsidR="006E29BF" w:rsidRPr="00B67DFB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6F29AAEB" w14:textId="77777777" w:rsidR="006E29BF" w:rsidRPr="00B67DFB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B67D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Dostawa w cenie urządzenia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2C8EE87E" w14:textId="77777777" w:rsidR="006E29BF" w:rsidRPr="00B67DFB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79EBA4" w14:textId="77777777" w:rsidR="006E29BF" w:rsidRPr="00B67DFB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B67DFB" w14:paraId="7D301A10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6AEF21" w14:textId="77777777" w:rsidR="006E29BF" w:rsidRPr="00B67DFB" w:rsidRDefault="006E29BF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83" w:type="dxa"/>
            <w:gridSpan w:val="2"/>
            <w:shd w:val="clear" w:color="auto" w:fill="auto"/>
            <w:vAlign w:val="center"/>
          </w:tcPr>
          <w:p w14:paraId="6764C03E" w14:textId="77777777" w:rsidR="006E29BF" w:rsidRPr="00B67DFB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1F300316" w14:textId="77777777" w:rsidR="006E29BF" w:rsidRPr="00B67DFB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F32070" w14:textId="77777777" w:rsidR="006E29BF" w:rsidRPr="00B67DFB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B67DFB" w14:paraId="6B08170F" w14:textId="77777777" w:rsidTr="006E29BF">
        <w:trPr>
          <w:cantSplit/>
        </w:trPr>
        <w:tc>
          <w:tcPr>
            <w:tcW w:w="9708" w:type="dxa"/>
            <w:gridSpan w:val="5"/>
            <w:shd w:val="clear" w:color="auto" w:fill="auto"/>
            <w:vAlign w:val="center"/>
          </w:tcPr>
          <w:p w14:paraId="3964CC8D" w14:textId="77777777" w:rsidR="006E29BF" w:rsidRPr="00B67DFB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6E29BF" w:rsidRPr="00B67DFB" w14:paraId="7AEC030B" w14:textId="77777777" w:rsidTr="006E29BF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3069927C" w14:textId="77777777" w:rsidR="006E29BF" w:rsidRPr="00B67DFB" w:rsidRDefault="006E29BF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5D257896" w14:textId="77777777" w:rsidR="006E29BF" w:rsidRPr="00B67DFB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018FEEA8" w14:textId="77777777" w:rsidR="006E29BF" w:rsidRPr="00B67DFB" w:rsidRDefault="006E29BF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C3668C" w14:textId="77777777" w:rsidR="006E29BF" w:rsidRPr="00B67DFB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841AF3A" w14:textId="77777777" w:rsidR="006E29BF" w:rsidRPr="00B67DFB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B67DFB" w14:paraId="6BBA37DA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B3DC3AE" w14:textId="77777777" w:rsidR="006E29BF" w:rsidRPr="00B67DFB" w:rsidRDefault="006E29BF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1B88C40D" w14:textId="77777777" w:rsidR="006E29BF" w:rsidRPr="00B67DFB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68D5F864" w14:textId="77777777" w:rsidR="006E29BF" w:rsidRPr="00B67DFB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A71414" w14:textId="77777777" w:rsidR="006E29BF" w:rsidRPr="00B67DFB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B67DFB" w14:paraId="634A58CD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FD984F" w14:textId="77777777" w:rsidR="006E29BF" w:rsidRPr="00B67DFB" w:rsidRDefault="006E29BF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58C9011D" w14:textId="77777777" w:rsidR="006E29BF" w:rsidRPr="00B67DFB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323C9D63" w14:textId="77777777" w:rsidR="006E29BF" w:rsidRPr="00B67DFB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A6EAF5D" w14:textId="77777777" w:rsidR="006E29BF" w:rsidRPr="00B67DFB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29BF" w:rsidRPr="00B67DFB" w14:paraId="0D9CC0C6" w14:textId="77777777" w:rsidTr="006E29BF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3D9E65" w14:textId="77777777" w:rsidR="006E29BF" w:rsidRPr="00B67DFB" w:rsidRDefault="006E29BF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377" w:type="dxa"/>
            <w:shd w:val="clear" w:color="auto" w:fill="auto"/>
            <w:vAlign w:val="center"/>
          </w:tcPr>
          <w:p w14:paraId="74F24E12" w14:textId="77777777" w:rsidR="006E29BF" w:rsidRPr="00B67DFB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14:paraId="0EAA1063" w14:textId="77777777" w:rsidR="006E29BF" w:rsidRPr="00B67DFB" w:rsidRDefault="006E29BF" w:rsidP="002F4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7DFB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D436595" w14:textId="77777777" w:rsidR="006E29BF" w:rsidRPr="00B67DFB" w:rsidRDefault="006E29BF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B67DFB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B67DFB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B67DFB" w:rsidRDefault="00FA5840" w:rsidP="00FA5840">
      <w:pPr>
        <w:rPr>
          <w:rFonts w:ascii="Arial" w:hAnsi="Arial" w:cs="Arial"/>
          <w:sz w:val="18"/>
          <w:szCs w:val="18"/>
        </w:rPr>
      </w:pPr>
    </w:p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17740C8A" w14:textId="77777777" w:rsidR="00AF7455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tbl>
      <w:tblPr>
        <w:tblStyle w:val="Tabela-Siatka"/>
        <w:tblW w:w="5470" w:type="dxa"/>
        <w:tblInd w:w="4248" w:type="dxa"/>
        <w:tblLook w:val="04A0" w:firstRow="1" w:lastRow="0" w:firstColumn="1" w:lastColumn="0" w:noHBand="0" w:noVBand="1"/>
      </w:tblPr>
      <w:tblGrid>
        <w:gridCol w:w="5470"/>
      </w:tblGrid>
      <w:tr w:rsidR="00AF7455" w:rsidRPr="008B5ECB" w14:paraId="7783E5BE" w14:textId="77777777" w:rsidTr="00024807">
        <w:trPr>
          <w:trHeight w:val="721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1CA1F" w14:textId="77777777" w:rsidR="00AF7455" w:rsidRPr="008B5ECB" w:rsidRDefault="00AF7455" w:rsidP="00024807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AF7455" w:rsidRPr="008B5ECB" w14:paraId="33042183" w14:textId="77777777" w:rsidTr="00024807">
        <w:trPr>
          <w:trHeight w:val="750"/>
        </w:trPr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AC1A" w14:textId="77777777" w:rsidR="00AF7455" w:rsidRPr="008B5ECB" w:rsidRDefault="00AF7455" w:rsidP="00024807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2B7DE9E8" w14:textId="5330F000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EA74552"/>
    <w:multiLevelType w:val="hybridMultilevel"/>
    <w:tmpl w:val="358A6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3A5AE1"/>
    <w:multiLevelType w:val="hybridMultilevel"/>
    <w:tmpl w:val="6EEE3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  <w:num w:numId="5" w16cid:durableId="2118062951">
    <w:abstractNumId w:val="5"/>
  </w:num>
  <w:num w:numId="6" w16cid:durableId="11773098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B0CEF"/>
    <w:rsid w:val="00100FF9"/>
    <w:rsid w:val="00110AF2"/>
    <w:rsid w:val="00197E33"/>
    <w:rsid w:val="00216F80"/>
    <w:rsid w:val="00390573"/>
    <w:rsid w:val="00505458"/>
    <w:rsid w:val="0055667F"/>
    <w:rsid w:val="00575AA3"/>
    <w:rsid w:val="005920AC"/>
    <w:rsid w:val="005B4EA6"/>
    <w:rsid w:val="00657B06"/>
    <w:rsid w:val="006D32AA"/>
    <w:rsid w:val="006E29BF"/>
    <w:rsid w:val="0070169F"/>
    <w:rsid w:val="0070454B"/>
    <w:rsid w:val="007E4AB3"/>
    <w:rsid w:val="00897D79"/>
    <w:rsid w:val="008B5ECB"/>
    <w:rsid w:val="00914698"/>
    <w:rsid w:val="00937AD8"/>
    <w:rsid w:val="009A632F"/>
    <w:rsid w:val="00A12CFA"/>
    <w:rsid w:val="00A54DE1"/>
    <w:rsid w:val="00AF7455"/>
    <w:rsid w:val="00B43F71"/>
    <w:rsid w:val="00B67DFB"/>
    <w:rsid w:val="00BA0E5A"/>
    <w:rsid w:val="00BB695F"/>
    <w:rsid w:val="00BD475E"/>
    <w:rsid w:val="00C44D90"/>
    <w:rsid w:val="00CE601F"/>
    <w:rsid w:val="00D11216"/>
    <w:rsid w:val="00D445EB"/>
    <w:rsid w:val="00E12F64"/>
    <w:rsid w:val="00E21EC5"/>
    <w:rsid w:val="00ED10EB"/>
    <w:rsid w:val="00F77584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Akapitzlist">
    <w:name w:val="List Paragraph"/>
    <w:basedOn w:val="Normalny"/>
    <w:uiPriority w:val="34"/>
    <w:qFormat/>
    <w:rsid w:val="00E12F64"/>
    <w:pPr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8</cp:revision>
  <cp:lastPrinted>1995-11-21T16:41:00Z</cp:lastPrinted>
  <dcterms:created xsi:type="dcterms:W3CDTF">2023-03-21T11:03:00Z</dcterms:created>
  <dcterms:modified xsi:type="dcterms:W3CDTF">2023-11-02T09:26:00Z</dcterms:modified>
</cp:coreProperties>
</file>