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9246" w14:textId="55E3E3EC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  <w:r>
        <w:rPr>
          <w:noProof/>
          <w:lang w:bidi="hi-IN"/>
        </w:rPr>
        <w:drawing>
          <wp:inline distT="0" distB="0" distL="0" distR="0" wp14:anchorId="22ABBE03" wp14:editId="5C846EE6">
            <wp:extent cx="5394391" cy="613124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48" cy="621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7CD7D4" w14:textId="77777777" w:rsidR="008B243C" w:rsidRDefault="008B243C" w:rsidP="006F1BB0">
      <w:pPr>
        <w:pStyle w:val="Tekstpodstawowy"/>
        <w:spacing w:before="1"/>
        <w:rPr>
          <w:b/>
          <w:bCs/>
          <w:i/>
          <w:iCs/>
          <w:noProof/>
        </w:rPr>
      </w:pPr>
    </w:p>
    <w:p w14:paraId="478A0127" w14:textId="77777777" w:rsidR="00546405" w:rsidRDefault="006F1BB0" w:rsidP="00546405">
      <w:pPr>
        <w:pStyle w:val="Tekstpodstawowy"/>
        <w:spacing w:before="1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Załącznik nr 3 – projekt umowy</w:t>
      </w:r>
    </w:p>
    <w:p w14:paraId="0C45AFE2" w14:textId="5E66167D" w:rsidR="00A56507" w:rsidRPr="00546405" w:rsidRDefault="00546405" w:rsidP="00546405">
      <w:pPr>
        <w:pStyle w:val="Tekstpodstawowy"/>
        <w:spacing w:before="1"/>
        <w:rPr>
          <w:b/>
          <w:bCs/>
          <w:i/>
          <w:iCs/>
          <w:noProof/>
        </w:rPr>
      </w:pPr>
      <w:r w:rsidRPr="00546405">
        <w:rPr>
          <w:bCs/>
          <w:i/>
          <w:iCs/>
        </w:rPr>
        <w:t>D</w:t>
      </w:r>
      <w:r w:rsidR="00A56507" w:rsidRPr="00546405">
        <w:rPr>
          <w:bCs/>
          <w:i/>
          <w:iCs/>
        </w:rPr>
        <w:t xml:space="preserve">otyczy postępowania ZP/2501/98/23 </w:t>
      </w:r>
      <w:r w:rsidR="003B1402">
        <w:rPr>
          <w:bCs/>
          <w:i/>
          <w:iCs/>
        </w:rPr>
        <w:t>pn. Dostawa m</w:t>
      </w:r>
      <w:r w:rsidR="00A56507" w:rsidRPr="00546405">
        <w:rPr>
          <w:bCs/>
          <w:i/>
          <w:iCs/>
        </w:rPr>
        <w:t>ateriał</w:t>
      </w:r>
      <w:r w:rsidR="003B1402">
        <w:rPr>
          <w:bCs/>
          <w:i/>
          <w:iCs/>
        </w:rPr>
        <w:t>ów</w:t>
      </w:r>
      <w:r w:rsidR="00A56507" w:rsidRPr="00546405">
        <w:rPr>
          <w:bCs/>
          <w:i/>
          <w:iCs/>
        </w:rPr>
        <w:t xml:space="preserve"> eksploatacyjn</w:t>
      </w:r>
      <w:r w:rsidR="003B1402">
        <w:rPr>
          <w:bCs/>
          <w:i/>
          <w:iCs/>
        </w:rPr>
        <w:t>ych</w:t>
      </w:r>
      <w:r w:rsidR="00A56507" w:rsidRPr="00546405">
        <w:rPr>
          <w:bCs/>
          <w:i/>
          <w:iCs/>
        </w:rPr>
        <w:t xml:space="preserve"> dla Centralnej Sterylizatorni</w:t>
      </w:r>
    </w:p>
    <w:p w14:paraId="79033E44" w14:textId="77777777" w:rsidR="00A56507" w:rsidRDefault="00A56507" w:rsidP="006F1BB0">
      <w:pPr>
        <w:pStyle w:val="Tekstpodstawowy"/>
        <w:spacing w:before="1"/>
        <w:rPr>
          <w:b/>
          <w:bCs/>
          <w:i/>
          <w:iCs/>
          <w:noProof/>
        </w:rPr>
      </w:pP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AD6DC56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25C3A048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DE4388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71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prowadzonego w trybie podstawowym bez negocjacji na podstawie ustawy Prawo zamówień publicznych z dnia 11 września 2019 r., zwanej dalej Pzp, (t.j.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04554988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DE4388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materiałów </w:t>
      </w:r>
      <w:r w:rsidR="00A56507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eksploatacyjnych dla Centralnej Sterylizatorni</w:t>
      </w:r>
      <w:r w:rsidR="00FB378D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0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0"/>
    <w:p w14:paraId="54EDE011" w14:textId="1398CF21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DE4388">
        <w:rPr>
          <w:rFonts w:ascii="Arial" w:eastAsia="Times New Roman" w:hAnsi="Arial" w:cs="Arial"/>
          <w:sz w:val="18"/>
          <w:szCs w:val="18"/>
          <w:lang w:eastAsia="pl-PL"/>
        </w:rPr>
        <w:t>71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1" w:name="_Hlk50034704"/>
    </w:p>
    <w:bookmarkEnd w:id="1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E361CA0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6961F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7B6E47EC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144079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43AA5C14" w14:textId="1885164A" w:rsidR="002565CD" w:rsidRPr="00013FD7" w:rsidRDefault="00584E10" w:rsidP="006A2A0D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6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7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4BED387B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20E6D07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</w:t>
      </w:r>
      <w:r w:rsidR="006F1BB0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tego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546405">
        <w:rPr>
          <w:rFonts w:ascii="Arial" w:eastAsia="Calibri" w:hAnsi="Arial" w:cs="Arial"/>
          <w:color w:val="FF0000"/>
          <w:sz w:val="18"/>
          <w:szCs w:val="18"/>
        </w:rPr>
        <w:t>Strony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wniosek o zmianę cen można złożyć jedynie w przypadku, gdy wzrost cen materiałów i kosztów na rynku miał wpływ na koszt realizacji zamówienia, co strona wnioskująca zobowiązana jest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022520A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§ 8</w:t>
      </w:r>
    </w:p>
    <w:p w14:paraId="6561D093" w14:textId="77777777" w:rsidR="00F24BD4" w:rsidRPr="00A16A67" w:rsidRDefault="00F24BD4" w:rsidP="00F24BD4">
      <w:pPr>
        <w:suppressAutoHyphens/>
        <w:jc w:val="center"/>
        <w:rPr>
          <w:rFonts w:ascii="Arial" w:eastAsia="Times New Roman" w:hAnsi="Arial" w:cs="Arial"/>
          <w:b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b/>
          <w:sz w:val="18"/>
          <w:szCs w:val="18"/>
          <w:lang w:eastAsia="zh-CN"/>
        </w:rPr>
        <w:t>Postanowienia końcowe</w:t>
      </w:r>
    </w:p>
    <w:p w14:paraId="748B7C8E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Datą zawarcia niniejszej Umowy jest data złożenia oświadczenia woli o jej zawarciu przez ostatnią ze Stron.</w:t>
      </w:r>
    </w:p>
    <w:p w14:paraId="26364CAC" w14:textId="77777777" w:rsidR="00F24BD4" w:rsidRPr="00A16A67" w:rsidRDefault="00F24BD4" w:rsidP="00F24BD4">
      <w:pPr>
        <w:widowControl w:val="0"/>
        <w:numPr>
          <w:ilvl w:val="0"/>
          <w:numId w:val="45"/>
        </w:numPr>
        <w:shd w:val="clear" w:color="auto" w:fill="D9E2F3" w:themeFill="accent1" w:themeFillTint="33"/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Umowa została sporządzona w postaci elektronicznej i podpisana przez każdą ze Stron kwalifikowanym podpisem elektronicznym (jeśli dotyczy).</w:t>
      </w:r>
    </w:p>
    <w:p w14:paraId="0C282A58" w14:textId="77777777" w:rsidR="00F24BD4" w:rsidRPr="00A16A67" w:rsidRDefault="00F24BD4" w:rsidP="00F24BD4">
      <w:pPr>
        <w:widowControl w:val="0"/>
        <w:numPr>
          <w:ilvl w:val="0"/>
          <w:numId w:val="45"/>
        </w:numPr>
        <w:tabs>
          <w:tab w:val="left" w:pos="426"/>
        </w:tabs>
        <w:suppressAutoHyphens/>
        <w:ind w:left="284" w:right="-134" w:hanging="284"/>
        <w:rPr>
          <w:rFonts w:ascii="Arial" w:eastAsia="Times New Roman" w:hAnsi="Arial" w:cs="Arial"/>
          <w:color w:val="FF0000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Czynność prawna Wykonawcy mająca na celu zmianę wierzyciela Zamawiającego wymaga zgody </w:t>
      </w:r>
    </w:p>
    <w:p w14:paraId="7BED2CDC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podmiotu, który Zamawiającego utworzył – w rozumieniu ustawy z dnia 15 kwietnia 2011 r. o działalności </w:t>
      </w:r>
    </w:p>
    <w:p w14:paraId="54DEEB48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leczniczej  (t.j. Dz.U. 2022 poz. 633, z póź. zmianami). Przyjęcie poręczenia za zobowiązania Szpitala </w:t>
      </w:r>
    </w:p>
    <w:p w14:paraId="06F510A3" w14:textId="77777777" w:rsidR="00F24BD4" w:rsidRPr="00A16A67" w:rsidRDefault="00F24BD4" w:rsidP="00F24BD4">
      <w:pPr>
        <w:widowControl w:val="0"/>
        <w:ind w:right="-134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wymaga dodatkowo, pod rygorem nieważności, zgody Zamawiającego wyrażonej na piśmie.</w:t>
      </w:r>
    </w:p>
    <w:p w14:paraId="028BEAC6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Ewentualne kwestie sporne wynikłe w trakcie realizacji niniejszej umowy Strony rozstrzygać będą </w:t>
      </w:r>
    </w:p>
    <w:p w14:paraId="4CBA7230" w14:textId="77777777" w:rsidR="00F24BD4" w:rsidRPr="00A16A67" w:rsidRDefault="00F24BD4" w:rsidP="00F24BD4">
      <w:pPr>
        <w:widowControl w:val="0"/>
        <w:tabs>
          <w:tab w:val="num" w:pos="142"/>
        </w:tabs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      polubownie.</w:t>
      </w:r>
    </w:p>
    <w:p w14:paraId="27BB877D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przypadku nie dojścia do porozumienia spory będą rozstrzygane przez Sąd właściwy dla siedziby  </w:t>
      </w:r>
    </w:p>
    <w:p w14:paraId="60498E0A" w14:textId="77777777" w:rsidR="00F24BD4" w:rsidRPr="00A16A67" w:rsidRDefault="00F24BD4" w:rsidP="00F24BD4">
      <w:pPr>
        <w:widowControl w:val="0"/>
        <w:suppressAutoHyphens/>
        <w:ind w:left="360" w:hanging="76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Zamawiającego.</w:t>
      </w:r>
    </w:p>
    <w:p w14:paraId="00DB085A" w14:textId="77777777" w:rsidR="00F24BD4" w:rsidRPr="00A16A67" w:rsidRDefault="00F24BD4" w:rsidP="00F24BD4">
      <w:pPr>
        <w:widowControl w:val="0"/>
        <w:numPr>
          <w:ilvl w:val="0"/>
          <w:numId w:val="45"/>
        </w:numPr>
        <w:suppressAutoHyphens/>
        <w:ind w:left="284" w:hanging="284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 xml:space="preserve">W sprawach nieuregulowanych niniejszą umową stosuje się przepisy Kodeksu cywilnego, ustawy Prawo </w:t>
      </w:r>
    </w:p>
    <w:p w14:paraId="6DDC1BB1" w14:textId="77777777" w:rsidR="00F24BD4" w:rsidRPr="00A16A67" w:rsidRDefault="00F24BD4" w:rsidP="00F24BD4">
      <w:pPr>
        <w:widowControl w:val="0"/>
        <w:suppressAutoHyphens/>
        <w:ind w:left="720" w:hanging="436"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  <w:r w:rsidRPr="00A16A67">
        <w:rPr>
          <w:rFonts w:ascii="Arial" w:eastAsia="Times New Roman" w:hAnsi="Arial" w:cs="Arial"/>
          <w:sz w:val="18"/>
          <w:szCs w:val="18"/>
          <w:lang w:eastAsia="zh-CN"/>
        </w:rPr>
        <w:t>zamówień publicznych  oraz ustawy o  działalności leczniczej.</w:t>
      </w:r>
    </w:p>
    <w:p w14:paraId="393D7FE6" w14:textId="77777777" w:rsidR="00F24BD4" w:rsidRPr="00A16A67" w:rsidRDefault="00F24BD4" w:rsidP="00F24BD4">
      <w:pPr>
        <w:widowControl w:val="0"/>
        <w:suppressAutoHyphens/>
        <w:contextualSpacing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6059F3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p w14:paraId="16676605" w14:textId="77777777" w:rsidR="00F24BD4" w:rsidRPr="00A16A67" w:rsidRDefault="00F24BD4" w:rsidP="00F24BD4">
      <w:pPr>
        <w:widowControl w:val="0"/>
        <w:suppressAutoHyphens/>
        <w:ind w:left="360" w:hanging="360"/>
        <w:jc w:val="both"/>
        <w:rPr>
          <w:rFonts w:ascii="Arial" w:eastAsia="Times New Roman" w:hAnsi="Arial" w:cs="Arial"/>
          <w:sz w:val="18"/>
          <w:szCs w:val="18"/>
          <w:lang w:eastAsia="zh-CN"/>
        </w:rPr>
      </w:pPr>
    </w:p>
    <w:tbl>
      <w:tblPr>
        <w:tblStyle w:val="Tabela-Siatka"/>
        <w:tblpPr w:leftFromText="141" w:rightFromText="141" w:vertAnchor="text" w:horzAnchor="margin" w:tblpY="119"/>
        <w:tblW w:w="3378" w:type="dxa"/>
        <w:tblLook w:val="04A0" w:firstRow="1" w:lastRow="0" w:firstColumn="1" w:lastColumn="0" w:noHBand="0" w:noVBand="1"/>
      </w:tblPr>
      <w:tblGrid>
        <w:gridCol w:w="3378"/>
      </w:tblGrid>
      <w:tr w:rsidR="00F24BD4" w:rsidRPr="00A16A67" w14:paraId="7502D1FE" w14:textId="77777777" w:rsidTr="00CD6B26">
        <w:trPr>
          <w:trHeight w:val="341"/>
        </w:trPr>
        <w:tc>
          <w:tcPr>
            <w:tcW w:w="3378" w:type="dxa"/>
            <w:shd w:val="clear" w:color="auto" w:fill="D9D9D9" w:themeFill="background1" w:themeFillShade="D9"/>
            <w:vAlign w:val="center"/>
          </w:tcPr>
          <w:p w14:paraId="17C17DC6" w14:textId="77777777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Zamawiającego</w:t>
            </w:r>
          </w:p>
        </w:tc>
      </w:tr>
      <w:tr w:rsidR="00F24BD4" w:rsidRPr="00A16A67" w14:paraId="4E2690A3" w14:textId="77777777" w:rsidTr="00CD6B26">
        <w:trPr>
          <w:trHeight w:val="1290"/>
        </w:trPr>
        <w:tc>
          <w:tcPr>
            <w:tcW w:w="3378" w:type="dxa"/>
          </w:tcPr>
          <w:p w14:paraId="083EFEE7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3C5A0AF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FB23F53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743446C4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148BB189" w14:textId="77777777" w:rsidR="00F24BD4" w:rsidRPr="00A16A67" w:rsidRDefault="00F24BD4" w:rsidP="00CD6B26">
            <w:pPr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68"/>
        <w:tblW w:w="3497" w:type="dxa"/>
        <w:tblLook w:val="04A0" w:firstRow="1" w:lastRow="0" w:firstColumn="1" w:lastColumn="0" w:noHBand="0" w:noVBand="1"/>
      </w:tblPr>
      <w:tblGrid>
        <w:gridCol w:w="3497"/>
      </w:tblGrid>
      <w:tr w:rsidR="00F24BD4" w:rsidRPr="00A16A67" w14:paraId="457B5D18" w14:textId="77777777" w:rsidTr="00CD6B26">
        <w:trPr>
          <w:trHeight w:val="236"/>
        </w:trPr>
        <w:tc>
          <w:tcPr>
            <w:tcW w:w="3497" w:type="dxa"/>
            <w:shd w:val="clear" w:color="auto" w:fill="D9D9D9" w:themeFill="background1" w:themeFillShade="D9"/>
            <w:vAlign w:val="center"/>
          </w:tcPr>
          <w:p w14:paraId="38879C13" w14:textId="77777777" w:rsidR="00F24BD4" w:rsidRPr="00A16A67" w:rsidRDefault="00F24BD4" w:rsidP="00CD6B26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/>
              </w:rPr>
              <w:t>Przedstawiciel WYKONAWCY</w:t>
            </w:r>
          </w:p>
        </w:tc>
      </w:tr>
      <w:tr w:rsidR="00F24BD4" w:rsidRPr="00A16A67" w14:paraId="3EC72567" w14:textId="77777777" w:rsidTr="00CD6B26">
        <w:trPr>
          <w:trHeight w:val="1298"/>
        </w:trPr>
        <w:tc>
          <w:tcPr>
            <w:tcW w:w="3497" w:type="dxa"/>
          </w:tcPr>
          <w:p w14:paraId="28AF338B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64591C75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49A5A0DA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/>
              </w:rPr>
            </w:pPr>
          </w:p>
          <w:p w14:paraId="721897B2" w14:textId="77777777" w:rsidR="00F24BD4" w:rsidRPr="00A16A67" w:rsidRDefault="00F24BD4" w:rsidP="00CD6B26">
            <w:pPr>
              <w:jc w:val="both"/>
              <w:rPr>
                <w:rFonts w:ascii="Arial" w:hAnsi="Arial" w:cs="Arial"/>
                <w:bCs/>
              </w:rPr>
            </w:pPr>
          </w:p>
          <w:p w14:paraId="348072F6" w14:textId="77777777" w:rsidR="00F24BD4" w:rsidRPr="00A16A67" w:rsidRDefault="00F24BD4" w:rsidP="00CD6B26">
            <w:pPr>
              <w:spacing w:after="160" w:line="259" w:lineRule="auto"/>
              <w:jc w:val="center"/>
              <w:rPr>
                <w:rFonts w:ascii="Arial" w:hAnsi="Arial" w:cs="Arial"/>
                <w:b/>
              </w:rPr>
            </w:pPr>
            <w:r w:rsidRPr="00A16A67">
              <w:rPr>
                <w:rFonts w:ascii="Arial" w:hAnsi="Arial" w:cs="Arial"/>
                <w:bCs/>
              </w:rPr>
              <w:t>(podpis + pieczątka firmowa)</w:t>
            </w:r>
          </w:p>
        </w:tc>
      </w:tr>
    </w:tbl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79657F"/>
    <w:multiLevelType w:val="hybridMultilevel"/>
    <w:tmpl w:val="0E3A4CF4"/>
    <w:lvl w:ilvl="0" w:tplc="886AD8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30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6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8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4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5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6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8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4"/>
  </w:num>
  <w:num w:numId="3" w16cid:durableId="960958175">
    <w:abstractNumId w:val="11"/>
  </w:num>
  <w:num w:numId="4" w16cid:durableId="1259096472">
    <w:abstractNumId w:val="47"/>
  </w:num>
  <w:num w:numId="5" w16cid:durableId="128012906">
    <w:abstractNumId w:val="29"/>
  </w:num>
  <w:num w:numId="6" w16cid:durableId="1421948570">
    <w:abstractNumId w:val="10"/>
  </w:num>
  <w:num w:numId="7" w16cid:durableId="738089617">
    <w:abstractNumId w:val="42"/>
  </w:num>
  <w:num w:numId="8" w16cid:durableId="1535801615">
    <w:abstractNumId w:val="35"/>
  </w:num>
  <w:num w:numId="9" w16cid:durableId="1476218644">
    <w:abstractNumId w:val="40"/>
  </w:num>
  <w:num w:numId="10" w16cid:durableId="174004037">
    <w:abstractNumId w:val="9"/>
  </w:num>
  <w:num w:numId="11" w16cid:durableId="1785346731">
    <w:abstractNumId w:val="34"/>
  </w:num>
  <w:num w:numId="12" w16cid:durableId="2036691678">
    <w:abstractNumId w:val="14"/>
  </w:num>
  <w:num w:numId="13" w16cid:durableId="384332906">
    <w:abstractNumId w:val="48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5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7"/>
  </w:num>
  <w:num w:numId="29" w16cid:durableId="183638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7"/>
  </w:num>
  <w:num w:numId="31" w16cid:durableId="1445690316">
    <w:abstractNumId w:val="26"/>
  </w:num>
  <w:num w:numId="32" w16cid:durableId="19181295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5"/>
  </w:num>
  <w:num w:numId="34" w16cid:durableId="126121217">
    <w:abstractNumId w:val="33"/>
  </w:num>
  <w:num w:numId="35" w16cid:durableId="1046368708">
    <w:abstractNumId w:val="31"/>
  </w:num>
  <w:num w:numId="36" w16cid:durableId="580719121">
    <w:abstractNumId w:val="38"/>
  </w:num>
  <w:num w:numId="37" w16cid:durableId="1243566090">
    <w:abstractNumId w:val="13"/>
  </w:num>
  <w:num w:numId="38" w16cid:durableId="1222792705">
    <w:abstractNumId w:val="24"/>
  </w:num>
  <w:num w:numId="39" w16cid:durableId="836503140">
    <w:abstractNumId w:val="15"/>
  </w:num>
  <w:num w:numId="40" w16cid:durableId="1730836922">
    <w:abstractNumId w:val="20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1"/>
  </w:num>
  <w:num w:numId="44" w16cid:durableId="470514447">
    <w:abstractNumId w:val="30"/>
  </w:num>
  <w:num w:numId="45" w16cid:durableId="1818571285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13FD7"/>
    <w:rsid w:val="00030A5A"/>
    <w:rsid w:val="00050207"/>
    <w:rsid w:val="00052334"/>
    <w:rsid w:val="00056947"/>
    <w:rsid w:val="00066AA0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44079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C654A"/>
    <w:rsid w:val="002D7A1B"/>
    <w:rsid w:val="00302035"/>
    <w:rsid w:val="003039EC"/>
    <w:rsid w:val="00304088"/>
    <w:rsid w:val="00311C84"/>
    <w:rsid w:val="0031429F"/>
    <w:rsid w:val="00344128"/>
    <w:rsid w:val="003A50B9"/>
    <w:rsid w:val="003B1402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46405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1BB0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43C"/>
    <w:rsid w:val="008B2547"/>
    <w:rsid w:val="008B4FD1"/>
    <w:rsid w:val="008D1882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53EFE"/>
    <w:rsid w:val="00A56507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E4388"/>
    <w:rsid w:val="00DF664B"/>
    <w:rsid w:val="00E53E94"/>
    <w:rsid w:val="00E67BFE"/>
    <w:rsid w:val="00EA5B38"/>
    <w:rsid w:val="00EB55B2"/>
    <w:rsid w:val="00EB7074"/>
    <w:rsid w:val="00EB7D2E"/>
    <w:rsid w:val="00EC07D7"/>
    <w:rsid w:val="00EC12C6"/>
    <w:rsid w:val="00EE492C"/>
    <w:rsid w:val="00F06A56"/>
    <w:rsid w:val="00F20CAE"/>
    <w:rsid w:val="00F22E33"/>
    <w:rsid w:val="00F24BD4"/>
    <w:rsid w:val="00F302CB"/>
    <w:rsid w:val="00F364EF"/>
    <w:rsid w:val="00F72470"/>
    <w:rsid w:val="00F95DC4"/>
    <w:rsid w:val="00FB378D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6F1BB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F1BB0"/>
    <w:rPr>
      <w:rFonts w:ascii="Arial" w:eastAsia="Arial" w:hAnsi="Arial" w:cs="Arial"/>
      <w:sz w:val="18"/>
      <w:szCs w:val="18"/>
      <w:lang w:eastAsia="pl-PL" w:bidi="pl-PL"/>
    </w:rPr>
  </w:style>
  <w:style w:type="table" w:styleId="Tabela-Siatka">
    <w:name w:val="Table Grid"/>
    <w:basedOn w:val="Standardowy"/>
    <w:uiPriority w:val="39"/>
    <w:rsid w:val="00F24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patrz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2696</Words>
  <Characters>16181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94</cp:revision>
  <cp:lastPrinted>2022-02-02T09:02:00Z</cp:lastPrinted>
  <dcterms:created xsi:type="dcterms:W3CDTF">2021-07-20T12:27:00Z</dcterms:created>
  <dcterms:modified xsi:type="dcterms:W3CDTF">2023-10-18T06:55:00Z</dcterms:modified>
</cp:coreProperties>
</file>