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0EF30CA2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ED5B32">
        <w:t>produktów leczniczych</w:t>
      </w:r>
      <w:r w:rsidR="00ED0E5B">
        <w:t xml:space="preserve"> </w:t>
      </w:r>
      <w:r w:rsidR="00E451F1">
        <w:t xml:space="preserve"> </w:t>
      </w:r>
      <w:r w:rsidRPr="001B626D">
        <w:t>(2501/</w:t>
      </w:r>
      <w:r w:rsidR="005309E4">
        <w:t>0</w:t>
      </w:r>
      <w:r w:rsidR="00E451F1">
        <w:t>6</w:t>
      </w:r>
      <w:r w:rsidR="00ED0E5B">
        <w:t>/</w:t>
      </w:r>
      <w:r w:rsidRPr="001B626D">
        <w:t>2</w:t>
      </w:r>
      <w:r w:rsidR="005309E4">
        <w:t>4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402"/>
        <w:gridCol w:w="2268"/>
        <w:gridCol w:w="1985"/>
      </w:tblGrid>
      <w:tr w:rsidR="00B62847" w:rsidRPr="0094373C" w14:paraId="3DE7647B" w14:textId="77777777" w:rsidTr="00784CB5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784CB5" w:rsidRPr="008205B5" w14:paraId="75BAF4A2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44127E22" w:rsidR="00784CB5" w:rsidRPr="00462065" w:rsidRDefault="00784CB5" w:rsidP="00784CB5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P1-Bewacyzumab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3593B63A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147DB8DE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P2-Fondaparynuks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43DDDE37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3629E04F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P3-Gentamycyna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77442F92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7F8F115C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P4-Amantadyna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10BAF496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2E99EE62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P5-Asparaginian ornityny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271D26A9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625AF819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P6-Enoksaparyna fiolka wielodawkowa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625ABF29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56ECB065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P7-Rasburicasa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352EB738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16158" w14:textId="51380050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P8-Cetuksimab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1C79D2E8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6C70CCEF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P9-Winkrystyna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31AB2F29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EF442" w14:textId="3E72DECA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P10-Metotreksat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4A8A52AF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A061AB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CFA6C7" w14:textId="57D9CFDC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P11-Aprepitant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3DE8F9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1F79A3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7103DAA8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2678EB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9B1C0" w14:textId="5A081B03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P12-Okskarbazepina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24FFA0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6F4DAE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04A5525C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0BA2AC4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0789A7" w14:textId="0401381B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P13-Kwas </w:t>
            </w:r>
            <w:proofErr w:type="spellStart"/>
            <w:r>
              <w:rPr>
                <w:rFonts w:ascii="Calibri" w:hAnsi="Calibri" w:cs="Calibri"/>
                <w:color w:val="000000"/>
              </w:rPr>
              <w:t>ursodeoksycholowy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38AD72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62F031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5871E8D1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C741AB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2EF16D" w14:textId="3DD21A82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P14-Fluorouracyl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F08DD5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7DF6CE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425BFB72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FD8BAC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3FA16" w14:textId="404FB7A1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P15-Sól sodowa </w:t>
            </w:r>
            <w:proofErr w:type="spellStart"/>
            <w:r>
              <w:rPr>
                <w:rFonts w:ascii="Calibri" w:hAnsi="Calibri" w:cs="Calibri"/>
                <w:color w:val="000000"/>
              </w:rPr>
              <w:t>wodorobursztynianu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prednizolonu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FDE51A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4AD862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69715E2D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CA2811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700458" w14:textId="4D44837D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P16-Tyzanidyna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637A95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E62A56F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1430979A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D36CFCC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CE8AB7" w14:textId="587530BE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P17-Itopryd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AC84DE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5721230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7D9A65FB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34B275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AEFF3B" w14:textId="22DBDD2A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P18-Kalcytrol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825445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E7D319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7C0D971B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4750B6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F019C6" w14:textId="67C05C90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P19-Mleko dla niemowląt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719C1F6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32A5C0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67C8C1DC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06AD747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D18B00" w14:textId="59ABE504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P20-Topotecan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CE2810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1E3B5F9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53EDF2F9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BC1FBCD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E5AA01" w14:textId="327DA917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P21-Melfalan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B7F3F5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016C0C5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7BAE6CC3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8F1724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77B45F" w14:textId="19CC9AA5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P22-Chlorambucyl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4F5065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CBE8C9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7920494F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8F7DE2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DD297C" w14:textId="595563C3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P23-Substancje do receptury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8D408E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F25E80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120BFD71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6A962CB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3FF2C5" w14:textId="3BE1160B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P24-Lenalidomide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512E0F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60BBA8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047591F1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106909E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E702EC" w14:textId="4517748B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P25-Winorelbina koncentrat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67E595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DF7AC4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366AFB98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CD1FCC0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DA017A" w14:textId="2FDEDC74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P26-Karboplatyna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779A36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63CAE1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2183CD95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D6C6AC5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48E574" w14:textId="13BC0D75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P27-Cytarabina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975D79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E9A5A0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0C97C868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3018197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D5396C" w14:textId="305D07A3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P28-Pegfilgastrim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08CD95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C3CCE1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1304E3D4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5D0BFEA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5F4620" w14:textId="7BFAD2A6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P29-Dapagliflozyna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123CD4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B44698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20F9E824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6D9E787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93F2FE" w14:textId="607033B9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P30-Trastuzumab </w:t>
            </w:r>
            <w:proofErr w:type="spellStart"/>
            <w:r>
              <w:rPr>
                <w:rFonts w:ascii="Calibri" w:hAnsi="Calibri" w:cs="Calibri"/>
                <w:color w:val="000000"/>
              </w:rPr>
              <w:t>i.v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6DDE905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12A20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5B7DEB03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E961C03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BD624D" w14:textId="4B7D1F24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P31-Dieta EN/ONS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70FB31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614AC3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42EA836E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2E6C20F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FBBC1" w14:textId="1A20873D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P32-Sitagliptyna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C289CC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32D10CF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1AFB4ECD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5FC5939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7C0BD" w14:textId="6CF0FCDC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P33-Kariprazyna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A9F51D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D4D4D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561E144F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638B2A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DE7950" w14:textId="74216B9F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P34-Ranibizumab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E0CE9A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62A9F0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78D2193A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02CFC56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D91441" w14:textId="412A9B96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P35-Lapatynib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EAF77B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24E0D5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3A0A502D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E8744E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C2B632" w14:textId="1A9FA7D4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P36-Rybocyklib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D4582F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47C983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3E2A5175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F85421D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4646FA" w14:textId="79F63DCA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P37-Kwas </w:t>
            </w:r>
            <w:proofErr w:type="spellStart"/>
            <w:r>
              <w:rPr>
                <w:rFonts w:ascii="Calibri" w:hAnsi="Calibri" w:cs="Calibri"/>
                <w:color w:val="000000"/>
              </w:rPr>
              <w:t>zoledronowy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1DA2A3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F51B70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2153D2FF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19A0CA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3A4669" w14:textId="76AD5D0D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P38-Docetaksel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AC32F6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2BFB48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3ECF2D14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3B8F14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ECD326" w14:textId="73D7A080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P39-Doxorubicyna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6D2D66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737EAA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1FA02F5C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0BCF766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6BE037" w14:textId="3235342E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P40-Cisplatyna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8587DA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B9A949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4C08EBF7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3F75D40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C1481A" w14:textId="3E1F8EEB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P41-Gemcytabina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F7DDD8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067D7D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479BDC5B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6EA815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332F1B" w14:textId="5BBAAEC7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P42-Etopozyd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A2F3D9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71D241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47B1F9FD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7EB17C3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FB4212" w14:textId="23CFE73B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P43-Bendamustyna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228927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F4641F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274448FB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E45AF34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5F2586" w14:textId="79E67B3A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P44-Cisatracurium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72F5208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6ADA45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35CB5A05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B3CD067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13C1A8" w14:textId="1A125423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P45-Mivacurium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F91363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699022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235A4399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7F145B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3CD3EE" w14:textId="4C328420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P46-Ropeginterferon alfa-2b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9B2861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68DFB1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6A93F559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90E129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1AD8F4" w14:textId="4903AF6B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P47-Bleomycyna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01FA88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F510D8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5AC416D7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6238ACF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9120E1" w14:textId="2D6D7603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P48-Dakarbazyna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A75757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CE8B55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5AB814A9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CE6214F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8A87C" w14:textId="5B551845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P49-Glukonian żelaza 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2845180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3754AB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02B23571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9B19923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4CA9E2" w14:textId="6A90FE55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P50-Dieta </w:t>
            </w:r>
            <w:proofErr w:type="spellStart"/>
            <w:r>
              <w:rPr>
                <w:rFonts w:ascii="Calibri" w:hAnsi="Calibri" w:cs="Calibri"/>
                <w:color w:val="000000"/>
              </w:rPr>
              <w:t>enteralna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1E1898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A262B9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5567F44D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CF249DB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08211D" w14:textId="5779F8F7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P51-Panitumumab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EB251B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FB7945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4C7D316B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E22889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3A094E" w14:textId="7D50FFC2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P52-Typiracyl + </w:t>
            </w:r>
            <w:proofErr w:type="spellStart"/>
            <w:r>
              <w:rPr>
                <w:rFonts w:ascii="Calibri" w:hAnsi="Calibri" w:cs="Calibri"/>
                <w:color w:val="000000"/>
              </w:rPr>
              <w:t>triflurydyna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83C0A3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821C1B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242AB4F6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2946DE9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49333A" w14:textId="2770A220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P53-ONS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3EF8A8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D64BE7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74B795FD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76358D9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547D7B" w14:textId="270867CA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P54-Daratumumab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5ED32A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D7D948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4883BAD0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CB116F0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C9F6F7" w14:textId="088272C6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P55-Leki różne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142C49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F3BC18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0C713D10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8960E4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56C1F9" w14:textId="0F79C6DC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P56-Żywność specjalnego przeznaczenia medycznego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5C61AD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1BD2C1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3CD90236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137FE27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1DFFA7" w14:textId="4DCEB0DA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P57-Leki różne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E56947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04D129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0E2F1435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0185523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86DF41" w14:textId="0D636740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P58-Trastuzumab </w:t>
            </w:r>
            <w:proofErr w:type="spellStart"/>
            <w:r>
              <w:rPr>
                <w:rFonts w:ascii="Calibri" w:hAnsi="Calibri" w:cs="Calibri"/>
                <w:color w:val="000000"/>
              </w:rPr>
              <w:t>emtanzyna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2F9BA7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7323BE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64AC9731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27C73B0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F2424" w14:textId="397CC3BD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P59-Cyklofsfamid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CA66EC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DB5083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552E2006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0F8DA26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D5DE3D" w14:textId="026DFA10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P60-Doksorubicyna </w:t>
            </w:r>
            <w:proofErr w:type="spellStart"/>
            <w:r>
              <w:rPr>
                <w:rFonts w:ascii="Calibri" w:hAnsi="Calibri" w:cs="Calibri"/>
                <w:color w:val="000000"/>
              </w:rPr>
              <w:t>pegylowana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liposomalna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BB9C5B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06A32DE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84CB5" w:rsidRPr="008205B5" w14:paraId="6EF56D33" w14:textId="77777777" w:rsidTr="00784CB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0B1BB41" w14:textId="77777777" w:rsidR="00784CB5" w:rsidRPr="00B62847" w:rsidRDefault="00784CB5" w:rsidP="00784CB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69590C" w14:textId="501EE777" w:rsidR="00784CB5" w:rsidRPr="00462065" w:rsidRDefault="00784CB5" w:rsidP="00784CB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P61-Żywienie pozajelitowe noworodków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89F030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D023AC" w14:textId="77777777" w:rsidR="00784CB5" w:rsidRPr="008205B5" w:rsidRDefault="00784CB5" w:rsidP="00784CB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Pr="00DC7277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A16F2"/>
    <w:rsid w:val="003A27E8"/>
    <w:rsid w:val="003C43A3"/>
    <w:rsid w:val="003F2C0F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09E4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84CB5"/>
    <w:rsid w:val="007C0F14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922CE"/>
    <w:rsid w:val="009D2A34"/>
    <w:rsid w:val="009D7CF1"/>
    <w:rsid w:val="009F2310"/>
    <w:rsid w:val="00A00476"/>
    <w:rsid w:val="00A12B3C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D713FB"/>
    <w:rsid w:val="00D8443D"/>
    <w:rsid w:val="00DC1BB6"/>
    <w:rsid w:val="00DC7233"/>
    <w:rsid w:val="00DC7277"/>
    <w:rsid w:val="00E013AA"/>
    <w:rsid w:val="00E05A0B"/>
    <w:rsid w:val="00E14733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46</cp:revision>
  <dcterms:created xsi:type="dcterms:W3CDTF">2021-08-26T09:28:00Z</dcterms:created>
  <dcterms:modified xsi:type="dcterms:W3CDTF">2024-01-24T06:47:00Z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