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869EC" w14:textId="0E23DFFC" w:rsidR="00E92145" w:rsidRPr="00E92145" w:rsidRDefault="00611ABB" w:rsidP="005B3D04">
      <w:pPr>
        <w:keepNext/>
        <w:suppressAutoHyphens w:val="0"/>
        <w:outlineLvl w:val="1"/>
        <w:rPr>
          <w:rFonts w:ascii="Arial" w:hAnsi="Arial" w:cs="Arial"/>
          <w:i/>
          <w:sz w:val="18"/>
          <w:szCs w:val="18"/>
          <w:lang w:eastAsia="pl-PL"/>
        </w:rPr>
      </w:pPr>
      <w:bookmarkStart w:id="0" w:name="_Hlk137639317"/>
      <w:bookmarkStart w:id="1" w:name="_Toc35240015"/>
      <w:r>
        <w:rPr>
          <w:noProof/>
          <w:lang w:eastAsia="pl-PL" w:bidi="hi-IN"/>
        </w:rPr>
        <w:drawing>
          <wp:anchor distT="0" distB="0" distL="114300" distR="114300" simplePos="0" relativeHeight="251659264" behindDoc="0" locked="0" layoutInCell="1" allowOverlap="1" wp14:anchorId="1D97AD3F" wp14:editId="615BF6B2">
            <wp:simplePos x="0" y="0"/>
            <wp:positionH relativeFrom="margin">
              <wp:align>left</wp:align>
            </wp:positionH>
            <wp:positionV relativeFrom="paragraph">
              <wp:posOffset>0</wp:posOffset>
            </wp:positionV>
            <wp:extent cx="5354955" cy="653415"/>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53415"/>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E92145" w:rsidRPr="00E92145">
        <w:rPr>
          <w:rFonts w:ascii="Arial" w:hAnsi="Arial" w:cs="Arial"/>
          <w:i/>
          <w:sz w:val="18"/>
          <w:szCs w:val="18"/>
          <w:lang w:eastAsia="pl-PL"/>
        </w:rPr>
        <w:t>Załącznik nr 3 – projekt umowy dostawy</w:t>
      </w:r>
      <w:bookmarkEnd w:id="1"/>
      <w:r w:rsidR="00E92145"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06057C53"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ZP/2501/……/20</w:t>
      </w:r>
      <w:r>
        <w:rPr>
          <w:rFonts w:ascii="Arial" w:hAnsi="Arial" w:cs="Arial"/>
          <w:b/>
          <w:sz w:val="18"/>
          <w:szCs w:val="18"/>
          <w:lang w:eastAsia="pl-PL"/>
        </w:rPr>
        <w:t>2</w:t>
      </w:r>
      <w:r w:rsidR="004407E6">
        <w:rPr>
          <w:rFonts w:ascii="Arial" w:hAnsi="Arial" w:cs="Arial"/>
          <w:b/>
          <w:sz w:val="18"/>
          <w:szCs w:val="18"/>
          <w:lang w:eastAsia="pl-PL"/>
        </w:rPr>
        <w:t>4</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ZP/2501/06/24, prowadzonego w trybie przetargu nieograniczonego na podstawie ustawy Prawo zamówień publicznych z dnia 11 września 2019 r., zwanej dalej Pzp, (t.j. Dz.U. 2023 poz. 1605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2"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78596EA9"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4407E6">
        <w:rPr>
          <w:rFonts w:ascii="Arial" w:hAnsi="Arial" w:cs="Arial"/>
          <w:b/>
          <w:bCs/>
          <w:i/>
          <w:iCs/>
          <w:sz w:val="18"/>
          <w:szCs w:val="18"/>
        </w:rPr>
        <w:t>produktów leczniczych</w:t>
      </w:r>
      <w:r w:rsidR="00E97D22">
        <w:rPr>
          <w:rFonts w:ascii="Arial" w:hAnsi="Arial" w:cs="Arial"/>
          <w:b/>
          <w:bCs/>
          <w:i/>
          <w:iCs/>
          <w:sz w:val="18"/>
          <w:szCs w:val="18"/>
        </w:rPr>
        <w:t xml:space="preserve"> </w:t>
      </w:r>
      <w:r w:rsidR="00376D3E" w:rsidRPr="00376D3E">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4286BD80"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4407E6">
        <w:rPr>
          <w:rFonts w:ascii="Arial" w:hAnsi="Arial" w:cs="Arial"/>
          <w:color w:val="000000"/>
          <w:sz w:val="18"/>
          <w:szCs w:val="18"/>
          <w:lang w:eastAsia="pl-PL"/>
        </w:rPr>
        <w:t>06</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4407E6">
        <w:rPr>
          <w:rFonts w:ascii="Arial" w:hAnsi="Arial" w:cs="Arial"/>
          <w:color w:val="000000"/>
          <w:sz w:val="18"/>
          <w:szCs w:val="18"/>
          <w:lang w:eastAsia="pl-PL"/>
        </w:rPr>
        <w:t>4</w:t>
      </w:r>
      <w:r w:rsidRPr="00E92145">
        <w:rPr>
          <w:rFonts w:ascii="Arial" w:hAnsi="Arial" w:cs="Arial"/>
          <w:color w:val="000000"/>
          <w:sz w:val="18"/>
          <w:szCs w:val="18"/>
          <w:lang w:eastAsia="pl-PL"/>
        </w:rPr>
        <w:t>) oraz treści Umowy.</w:t>
      </w:r>
    </w:p>
    <w:p w14:paraId="44429B2F" w14:textId="522F6705"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w:t>
      </w:r>
      <w:r w:rsidR="00424F81">
        <w:rPr>
          <w:rFonts w:ascii="Arial" w:eastAsiaTheme="minorHAnsi" w:hAnsi="Arial" w:cs="Arial"/>
          <w:kern w:val="2"/>
          <w:sz w:val="18"/>
          <w:szCs w:val="18"/>
          <w:lang w:eastAsia="en-US"/>
          <w14:ligatures w14:val="standardContextual"/>
        </w:rPr>
        <w:lastRenderedPageBreak/>
        <w:t xml:space="preserve">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2"/>
    <w:p w14:paraId="60D3A935" w14:textId="7AA4824A"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2774A243"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A448C2">
        <w:rPr>
          <w:rFonts w:ascii="Arial" w:hAnsi="Arial" w:cs="Arial"/>
          <w:b/>
          <w:sz w:val="18"/>
          <w:szCs w:val="18"/>
        </w:rPr>
        <w:t>12</w:t>
      </w:r>
      <w:r w:rsidRPr="00DE062E">
        <w:rPr>
          <w:rFonts w:ascii="Arial" w:hAnsi="Arial" w:cs="Arial"/>
          <w:b/>
          <w:sz w:val="18"/>
          <w:szCs w:val="18"/>
        </w:rPr>
        <w:t xml:space="preserve"> miesięcy od daty </w:t>
      </w:r>
      <w:r w:rsidR="006710B7">
        <w:rPr>
          <w:rFonts w:ascii="Arial" w:hAnsi="Arial" w:cs="Arial"/>
          <w:b/>
          <w:sz w:val="18"/>
          <w:szCs w:val="18"/>
        </w:rPr>
        <w:t>jej zawarcia.</w:t>
      </w:r>
      <w:r w:rsidRPr="00DE062E">
        <w:rPr>
          <w:rFonts w:ascii="Arial" w:hAnsi="Arial" w:cs="Arial"/>
          <w:b/>
          <w:sz w:val="18"/>
          <w:szCs w:val="18"/>
        </w:rPr>
        <w:t>.</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1E4AD4" w:rsidP="005B3D04">
            <w:pPr>
              <w:suppressAutoHyphens w:val="0"/>
              <w:contextualSpacing/>
              <w:jc w:val="both"/>
              <w:rPr>
                <w:rFonts w:ascii="Arial" w:eastAsia="Calibri" w:hAnsi="Arial" w:cs="Arial"/>
                <w:b/>
                <w:bCs/>
                <w:sz w:val="18"/>
                <w:szCs w:val="18"/>
                <w:lang w:eastAsia="en-US"/>
              </w:rPr>
            </w:pPr>
            <w:hyperlink r:id="rId7"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00A57636"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w:t>
      </w:r>
      <w:r w:rsidRPr="00FF0F6B">
        <w:rPr>
          <w:rFonts w:ascii="Arial" w:eastAsia="Calibri" w:hAnsi="Arial" w:cs="Arial"/>
          <w:sz w:val="18"/>
          <w:szCs w:val="18"/>
          <w:lang w:eastAsia="en-US"/>
        </w:rPr>
        <w:lastRenderedPageBreak/>
        <w:t xml:space="preserve">dostarczanie przedmiotu zamówienia w opakowaniach zabezpieczonych w sposób uniemożliwiający dekompletację oraz chroniący przed uszkodzeniem. </w:t>
      </w:r>
    </w:p>
    <w:p w14:paraId="1E0B7691" w14:textId="2E9D78CA"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lastRenderedPageBreak/>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3"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4407E6">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4407E6">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3"/>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lastRenderedPageBreak/>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334FDC19"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miesięc</w:t>
      </w:r>
      <w:r w:rsidR="00EA06FE">
        <w:rPr>
          <w:rFonts w:ascii="Arial" w:eastAsia="Calibri" w:hAnsi="Arial" w:cs="Arial"/>
          <w:color w:val="000000" w:themeColor="text1"/>
          <w:sz w:val="18"/>
          <w:szCs w:val="18"/>
          <w:lang w:eastAsia="en-US"/>
        </w:rPr>
        <w:t>a</w:t>
      </w:r>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4"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lastRenderedPageBreak/>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4"/>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5"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5"/>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lastRenderedPageBreak/>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lastRenderedPageBreak/>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lastRenderedPageBreak/>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w:t>
      </w:r>
      <w:r w:rsidRPr="000640AB">
        <w:rPr>
          <w:rFonts w:ascii="Arial" w:hAnsi="Arial" w:cs="Arial"/>
          <w:sz w:val="18"/>
          <w:szCs w:val="18"/>
        </w:rPr>
        <w:lastRenderedPageBreak/>
        <w:t>przez Wykonawcę warunków umowy, z jednoczesnym uprawnieniem  żądania zapłaty kary umownej, w każdym z następujących  przypadków:</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03491071"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2A63F548" w14:textId="77777777" w:rsidR="00802588" w:rsidRDefault="00802588" w:rsidP="005B3D04">
      <w:pPr>
        <w:widowControl w:val="0"/>
        <w:jc w:val="both"/>
        <w:rPr>
          <w:rFonts w:ascii="Arial" w:hAnsi="Arial" w:cs="Arial"/>
          <w:b/>
          <w:sz w:val="18"/>
          <w:szCs w:val="18"/>
        </w:rPr>
      </w:pPr>
    </w:p>
    <w:p w14:paraId="4F5595FD" w14:textId="77777777" w:rsidR="00802588" w:rsidRDefault="00802588" w:rsidP="005B3D04">
      <w:pPr>
        <w:widowControl w:val="0"/>
        <w:jc w:val="both"/>
        <w:rPr>
          <w:rFonts w:ascii="Arial" w:hAnsi="Arial" w:cs="Arial"/>
          <w:b/>
          <w:sz w:val="18"/>
          <w:szCs w:val="18"/>
        </w:rPr>
      </w:pPr>
    </w:p>
    <w:p w14:paraId="2929F226"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3"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3"/>
  </w:num>
  <w:num w:numId="4" w16cid:durableId="630667709">
    <w:abstractNumId w:val="20"/>
  </w:num>
  <w:num w:numId="5" w16cid:durableId="913392429">
    <w:abstractNumId w:val="0"/>
  </w:num>
  <w:num w:numId="6" w16cid:durableId="360597685">
    <w:abstractNumId w:val="27"/>
  </w:num>
  <w:num w:numId="7" w16cid:durableId="366878159">
    <w:abstractNumId w:val="31"/>
  </w:num>
  <w:num w:numId="8" w16cid:durableId="183638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8"/>
  </w:num>
  <w:num w:numId="13" w16cid:durableId="672491873">
    <w:abstractNumId w:val="16"/>
  </w:num>
  <w:num w:numId="14" w16cid:durableId="292102901">
    <w:abstractNumId w:val="29"/>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1"/>
  </w:num>
  <w:num w:numId="19" w16cid:durableId="1511721404">
    <w:abstractNumId w:val="24"/>
  </w:num>
  <w:num w:numId="20" w16cid:durableId="1810904882">
    <w:abstractNumId w:val="12"/>
  </w:num>
  <w:num w:numId="21" w16cid:durableId="1799030272">
    <w:abstractNumId w:val="34"/>
  </w:num>
  <w:num w:numId="22" w16cid:durableId="1085609575">
    <w:abstractNumId w:val="32"/>
  </w:num>
  <w:num w:numId="23" w16cid:durableId="1370452563">
    <w:abstractNumId w:val="25"/>
  </w:num>
  <w:num w:numId="24" w16cid:durableId="961304077">
    <w:abstractNumId w:val="22"/>
  </w:num>
  <w:num w:numId="25" w16cid:durableId="1786466532">
    <w:abstractNumId w:val="13"/>
  </w:num>
  <w:num w:numId="26" w16cid:durableId="739710891">
    <w:abstractNumId w:val="17"/>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4"/>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8"/>
  </w:num>
  <w:num w:numId="29" w16cid:durableId="1458766421">
    <w:abstractNumId w:val="8"/>
  </w:num>
  <w:num w:numId="30" w16cid:durableId="1100687808">
    <w:abstractNumId w:val="30"/>
  </w:num>
  <w:num w:numId="31" w16cid:durableId="7655391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071E"/>
    <w:rsid w:val="000A32CC"/>
    <w:rsid w:val="000B009F"/>
    <w:rsid w:val="000D0100"/>
    <w:rsid w:val="000D2A25"/>
    <w:rsid w:val="000D4490"/>
    <w:rsid w:val="0011060D"/>
    <w:rsid w:val="00112358"/>
    <w:rsid w:val="001331B2"/>
    <w:rsid w:val="00163BBE"/>
    <w:rsid w:val="001E4AD4"/>
    <w:rsid w:val="001F4E09"/>
    <w:rsid w:val="0021675F"/>
    <w:rsid w:val="00263E98"/>
    <w:rsid w:val="00276D8C"/>
    <w:rsid w:val="00282F67"/>
    <w:rsid w:val="002B2330"/>
    <w:rsid w:val="002B4070"/>
    <w:rsid w:val="002E6C56"/>
    <w:rsid w:val="002F2DCD"/>
    <w:rsid w:val="00315BF7"/>
    <w:rsid w:val="0035299B"/>
    <w:rsid w:val="003635B1"/>
    <w:rsid w:val="00376D3E"/>
    <w:rsid w:val="00377338"/>
    <w:rsid w:val="003921E2"/>
    <w:rsid w:val="003A1DA8"/>
    <w:rsid w:val="003A56B6"/>
    <w:rsid w:val="003A76C6"/>
    <w:rsid w:val="003B7B03"/>
    <w:rsid w:val="003D3301"/>
    <w:rsid w:val="003F4BBB"/>
    <w:rsid w:val="004034E7"/>
    <w:rsid w:val="00415CEC"/>
    <w:rsid w:val="00424F81"/>
    <w:rsid w:val="004305BA"/>
    <w:rsid w:val="00430C24"/>
    <w:rsid w:val="004407E6"/>
    <w:rsid w:val="0044162B"/>
    <w:rsid w:val="004479A0"/>
    <w:rsid w:val="00465EA3"/>
    <w:rsid w:val="00482A01"/>
    <w:rsid w:val="004942E1"/>
    <w:rsid w:val="004E3287"/>
    <w:rsid w:val="004F730A"/>
    <w:rsid w:val="004F7913"/>
    <w:rsid w:val="00500F3E"/>
    <w:rsid w:val="00511046"/>
    <w:rsid w:val="005476BC"/>
    <w:rsid w:val="005B2EDF"/>
    <w:rsid w:val="005B3D04"/>
    <w:rsid w:val="005E012B"/>
    <w:rsid w:val="005E3E27"/>
    <w:rsid w:val="00611ABB"/>
    <w:rsid w:val="00637B3C"/>
    <w:rsid w:val="006710B7"/>
    <w:rsid w:val="00697A3A"/>
    <w:rsid w:val="006A37BD"/>
    <w:rsid w:val="006A6294"/>
    <w:rsid w:val="006B0B55"/>
    <w:rsid w:val="006E3310"/>
    <w:rsid w:val="007163D8"/>
    <w:rsid w:val="00716701"/>
    <w:rsid w:val="00721175"/>
    <w:rsid w:val="00723363"/>
    <w:rsid w:val="00751801"/>
    <w:rsid w:val="007A4CC1"/>
    <w:rsid w:val="007B557A"/>
    <w:rsid w:val="007C399C"/>
    <w:rsid w:val="007C6FCD"/>
    <w:rsid w:val="007D753B"/>
    <w:rsid w:val="007E020A"/>
    <w:rsid w:val="00802588"/>
    <w:rsid w:val="00851A9A"/>
    <w:rsid w:val="00862207"/>
    <w:rsid w:val="00870A18"/>
    <w:rsid w:val="00872461"/>
    <w:rsid w:val="00872FB5"/>
    <w:rsid w:val="008800F4"/>
    <w:rsid w:val="008971AF"/>
    <w:rsid w:val="008A2CC0"/>
    <w:rsid w:val="008C05D9"/>
    <w:rsid w:val="008C30E3"/>
    <w:rsid w:val="008E52B9"/>
    <w:rsid w:val="00910BCD"/>
    <w:rsid w:val="00921F96"/>
    <w:rsid w:val="00925A46"/>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4114"/>
    <w:rsid w:val="00AA7D7B"/>
    <w:rsid w:val="00AD2940"/>
    <w:rsid w:val="00B37711"/>
    <w:rsid w:val="00B61B7C"/>
    <w:rsid w:val="00B66AA5"/>
    <w:rsid w:val="00BA1BE2"/>
    <w:rsid w:val="00BC02D3"/>
    <w:rsid w:val="00BF6FAF"/>
    <w:rsid w:val="00C001B2"/>
    <w:rsid w:val="00C07B33"/>
    <w:rsid w:val="00C47BF9"/>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40C04"/>
    <w:rsid w:val="00E57596"/>
    <w:rsid w:val="00E62B73"/>
    <w:rsid w:val="00E92145"/>
    <w:rsid w:val="00E97D22"/>
    <w:rsid w:val="00EA06FE"/>
    <w:rsid w:val="00EB4251"/>
    <w:rsid w:val="00ED6C40"/>
    <w:rsid w:val="00EE4C09"/>
    <w:rsid w:val="00EF6BC8"/>
    <w:rsid w:val="00F45C23"/>
    <w:rsid w:val="00F47B70"/>
    <w:rsid w:val="00F53A43"/>
    <w:rsid w:val="00F77587"/>
    <w:rsid w:val="00F81A95"/>
    <w:rsid w:val="00F876C7"/>
    <w:rsid w:val="00F94DDF"/>
    <w:rsid w:val="00F97096"/>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7037</Words>
  <Characters>42227</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Specjalistyczny Szpital w Ciechanowie Specjalistyczny Szpital w Ciechanowie</cp:lastModifiedBy>
  <cp:revision>8</cp:revision>
  <cp:lastPrinted>2023-06-19T09:09:00Z</cp:lastPrinted>
  <dcterms:created xsi:type="dcterms:W3CDTF">2023-12-08T06:51:00Z</dcterms:created>
  <dcterms:modified xsi:type="dcterms:W3CDTF">2024-01-26T07:14:00Z</dcterms:modified>
</cp:coreProperties>
</file>