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1F78C" w14:textId="495CC723" w:rsidR="00660073" w:rsidRDefault="00B50ACE" w:rsidP="00660073">
      <w:pPr>
        <w:spacing w:before="100" w:beforeAutospacing="1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rFonts w:ascii="Calibri" w:hAnsi="Calibri" w:cs="Calibri"/>
          <w:color w:val="00000A"/>
        </w:rPr>
        <w:t xml:space="preserve">                             </w:t>
      </w:r>
      <w:r w:rsidR="00574423"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</w:t>
      </w:r>
    </w:p>
    <w:p w14:paraId="77488841" w14:textId="77777777" w:rsidR="00660073" w:rsidRDefault="00660073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DA979CC" w14:textId="7EF85C45" w:rsidR="00660073" w:rsidRDefault="00660073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bookmarkStart w:id="0" w:name="page1"/>
      <w:bookmarkEnd w:id="0"/>
    </w:p>
    <w:p w14:paraId="04DA858A" w14:textId="77777777" w:rsidR="00660073" w:rsidRDefault="00660073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16EB13D4" w:rsidR="00574423" w:rsidRPr="001B4655" w:rsidRDefault="00574423" w:rsidP="00660073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E16407">
        <w:rPr>
          <w:rFonts w:ascii="Arial" w:hAnsi="Arial" w:cs="Arial"/>
          <w:color w:val="00000A"/>
          <w:sz w:val="18"/>
          <w:szCs w:val="18"/>
          <w:lang w:eastAsia="zh-CN"/>
        </w:rPr>
        <w:t>06</w:t>
      </w:r>
      <w:r w:rsidR="00DA2789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BF6DD7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E16407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F6DD7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7DAA8713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E16407">
        <w:rPr>
          <w:rFonts w:ascii="Arial" w:hAnsi="Arial" w:cs="Arial"/>
          <w:color w:val="00000A"/>
          <w:sz w:val="18"/>
          <w:szCs w:val="18"/>
          <w:lang w:eastAsia="zh-CN"/>
        </w:rPr>
        <w:t>04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E16407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0460076A" w14:textId="77777777" w:rsidR="00574423" w:rsidRPr="001B4655" w:rsidRDefault="00574423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1B4655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749ACF39" w14:textId="77777777" w:rsidR="00E16407" w:rsidRPr="00E16407" w:rsidRDefault="00E16407" w:rsidP="00E16407">
      <w:pPr>
        <w:suppressAutoHyphens/>
        <w:ind w:hanging="425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E16407">
        <w:rPr>
          <w:rFonts w:ascii="Arial" w:hAnsi="Arial" w:cs="Arial"/>
          <w:color w:val="00000A"/>
          <w:sz w:val="18"/>
          <w:szCs w:val="18"/>
          <w:lang w:eastAsia="zh-CN"/>
        </w:rPr>
        <w:t xml:space="preserve">dotyczy: przetargu nieograniczonego na </w:t>
      </w:r>
      <w:r w:rsidRPr="00E16407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Pr="00E16407">
        <w:rPr>
          <w:rFonts w:ascii="Arial" w:hAnsi="Arial" w:cs="Arial"/>
          <w:b/>
          <w:sz w:val="18"/>
          <w:szCs w:val="18"/>
          <w:lang w:eastAsia="zh-CN"/>
        </w:rPr>
        <w:t>urządzeń do elektroterapii</w:t>
      </w:r>
    </w:p>
    <w:p w14:paraId="720CAFD2" w14:textId="77777777" w:rsidR="00E16407" w:rsidRPr="00E16407" w:rsidRDefault="00E16407" w:rsidP="00E16407">
      <w:pPr>
        <w:suppressAutoHyphens/>
        <w:ind w:hanging="425"/>
        <w:jc w:val="center"/>
        <w:rPr>
          <w:rFonts w:ascii="Arial" w:hAnsi="Arial" w:cs="Arial"/>
          <w:sz w:val="18"/>
          <w:szCs w:val="18"/>
          <w:lang w:eastAsia="zh-CN"/>
        </w:rPr>
      </w:pPr>
      <w:r w:rsidRPr="00E16407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E16407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22.01.2024</w:t>
      </w:r>
      <w:r w:rsidRPr="00E16407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E16407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E16407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E16407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15/2024 00041294-2024 </w:t>
      </w:r>
      <w:r w:rsidRPr="00E16407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6BC1FDB4" w14:textId="77777777" w:rsidR="00E16407" w:rsidRPr="00E16407" w:rsidRDefault="00E16407" w:rsidP="00E16407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E16407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E16407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DA2789">
      <w:pPr>
        <w:suppressAutoHyphens/>
        <w:ind w:left="-142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1" w:type="pct"/>
        <w:tblLook w:val="04A0" w:firstRow="1" w:lastRow="0" w:firstColumn="1" w:lastColumn="0" w:noHBand="0" w:noVBand="1"/>
      </w:tblPr>
      <w:tblGrid>
        <w:gridCol w:w="4528"/>
        <w:gridCol w:w="4253"/>
      </w:tblGrid>
      <w:tr w:rsidR="00166E87" w14:paraId="1189CEDA" w14:textId="77777777" w:rsidTr="00166E87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1F872F0" w14:textId="77777777" w:rsidR="00166E87" w:rsidRDefault="00166E8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032407" w14:textId="77777777" w:rsidR="00166E87" w:rsidRDefault="00166E8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166E87" w14:paraId="2E81C109" w14:textId="77777777" w:rsidTr="00166E87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D13E69" w14:textId="77777777" w:rsidR="00166E87" w:rsidRDefault="00166E8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Stymulatory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EE5D66" w14:textId="77777777" w:rsidR="00166E87" w:rsidRDefault="00166E8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528 714,00</w:t>
            </w:r>
          </w:p>
        </w:tc>
      </w:tr>
      <w:tr w:rsidR="00166E87" w14:paraId="0B080587" w14:textId="77777777" w:rsidTr="00166E87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D74BD6" w14:textId="77777777" w:rsidR="00166E87" w:rsidRDefault="00166E8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Kardiowertery-defibrylatory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60DD096" w14:textId="77777777" w:rsidR="00166E87" w:rsidRDefault="00166E8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332 100,00</w:t>
            </w:r>
          </w:p>
        </w:tc>
      </w:tr>
      <w:tr w:rsidR="00166E87" w14:paraId="7C5639FC" w14:textId="77777777" w:rsidTr="00166E87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DC8C969" w14:textId="77777777" w:rsidR="00166E87" w:rsidRDefault="00166E8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CRT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B13BF6" w14:textId="77777777" w:rsidR="00166E87" w:rsidRDefault="00166E8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310 230,00</w:t>
            </w:r>
          </w:p>
        </w:tc>
      </w:tr>
    </w:tbl>
    <w:p w14:paraId="5452C2D2" w14:textId="77777777" w:rsidR="00DA2789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p w14:paraId="2A2A551E" w14:textId="77777777" w:rsidR="00F211BB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4692E6BA" w14:textId="77777777" w:rsidR="00F211BB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79BF0D1E" w14:textId="77777777" w:rsidR="00F211BB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7EB13350" w14:textId="0CAA3BA6" w:rsidR="00F211BB" w:rsidRDefault="00F211BB" w:rsidP="00F211BB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F0A8383" w14:textId="77777777" w:rsidR="00F211BB" w:rsidRDefault="00F211BB" w:rsidP="00F211BB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1A8636ED" w14:textId="4B6292A4" w:rsidR="00DA2789" w:rsidRPr="001B4655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sectPr w:rsidR="00DA2789" w:rsidRPr="001B4655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66E87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A1A73"/>
    <w:rsid w:val="003D3DA5"/>
    <w:rsid w:val="003E4616"/>
    <w:rsid w:val="00411B95"/>
    <w:rsid w:val="00411D20"/>
    <w:rsid w:val="00464D2C"/>
    <w:rsid w:val="004718DD"/>
    <w:rsid w:val="00505B00"/>
    <w:rsid w:val="00520DC2"/>
    <w:rsid w:val="00574423"/>
    <w:rsid w:val="00584C3B"/>
    <w:rsid w:val="005B219B"/>
    <w:rsid w:val="006478A3"/>
    <w:rsid w:val="0066007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990289"/>
    <w:rsid w:val="00A37D8A"/>
    <w:rsid w:val="00A70018"/>
    <w:rsid w:val="00A777F0"/>
    <w:rsid w:val="00A812BF"/>
    <w:rsid w:val="00A917B6"/>
    <w:rsid w:val="00AD615A"/>
    <w:rsid w:val="00AF7274"/>
    <w:rsid w:val="00B50ACE"/>
    <w:rsid w:val="00BA05B8"/>
    <w:rsid w:val="00BA5CD3"/>
    <w:rsid w:val="00BC29CC"/>
    <w:rsid w:val="00BC6C6A"/>
    <w:rsid w:val="00BF33F2"/>
    <w:rsid w:val="00BF6DD7"/>
    <w:rsid w:val="00C05D45"/>
    <w:rsid w:val="00C16BDC"/>
    <w:rsid w:val="00C3439F"/>
    <w:rsid w:val="00C74444"/>
    <w:rsid w:val="00C75C33"/>
    <w:rsid w:val="00C76057"/>
    <w:rsid w:val="00CA0AA1"/>
    <w:rsid w:val="00CB7A2F"/>
    <w:rsid w:val="00D63EC4"/>
    <w:rsid w:val="00D6697E"/>
    <w:rsid w:val="00D91E7A"/>
    <w:rsid w:val="00D96AF2"/>
    <w:rsid w:val="00DA2789"/>
    <w:rsid w:val="00DB45A9"/>
    <w:rsid w:val="00DE3E07"/>
    <w:rsid w:val="00E16407"/>
    <w:rsid w:val="00E16963"/>
    <w:rsid w:val="00E331D9"/>
    <w:rsid w:val="00EB6E86"/>
    <w:rsid w:val="00EC5029"/>
    <w:rsid w:val="00EC5F84"/>
    <w:rsid w:val="00F04B6D"/>
    <w:rsid w:val="00F211BB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92</cp:revision>
  <cp:lastPrinted>2023-10-12T06:46:00Z</cp:lastPrinted>
  <dcterms:created xsi:type="dcterms:W3CDTF">2021-02-17T06:58:00Z</dcterms:created>
  <dcterms:modified xsi:type="dcterms:W3CDTF">2024-02-06T07:51:00Z</dcterms:modified>
</cp:coreProperties>
</file>