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7D6DA02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3C7833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30CCB2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24E8D">
        <w:rPr>
          <w:rFonts w:ascii="Arial" w:hAnsi="Arial" w:cs="Arial"/>
          <w:b/>
          <w:bCs/>
          <w:sz w:val="18"/>
          <w:szCs w:val="18"/>
        </w:rPr>
        <w:t xml:space="preserve">mydła wraz z dozownikami 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CD52F03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F798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6B725A4B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</w:t>
      </w:r>
      <w:r w:rsidR="00257572">
        <w:rPr>
          <w:rFonts w:ascii="Arial" w:eastAsia="Times New Roman" w:hAnsi="Arial" w:cs="Arial"/>
          <w:sz w:val="18"/>
          <w:szCs w:val="18"/>
          <w:lang w:eastAsia="pl-PL"/>
        </w:rPr>
        <w:t>zaproszeniu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4E84A7D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227E1C" w:rsidRPr="004F4984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227E1C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highlight w:val="yellow"/>
          <w:lang w:eastAsia="pl-PL"/>
        </w:rPr>
      </w:pPr>
      <w:r w:rsidRPr="00227E1C">
        <w:rPr>
          <w:rFonts w:ascii="Arial" w:eastAsia="Times New Roman" w:hAnsi="Arial" w:cs="Arial"/>
          <w:snapToGrid w:val="0"/>
          <w:sz w:val="18"/>
          <w:szCs w:val="18"/>
          <w:highlight w:val="yellow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227E1C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highlight w:val="yellow"/>
          <w:lang w:eastAsia="pl-PL"/>
        </w:rPr>
      </w:pPr>
      <w:r w:rsidRPr="00227E1C">
        <w:rPr>
          <w:rFonts w:ascii="Arial" w:eastAsia="Times New Roman" w:hAnsi="Arial" w:cs="Arial"/>
          <w:snapToGrid w:val="0"/>
          <w:sz w:val="18"/>
          <w:szCs w:val="18"/>
          <w:highlight w:val="yellow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27E1C"/>
    <w:rsid w:val="00253CA0"/>
    <w:rsid w:val="00257572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C7833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03967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6F798C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AF761B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0959"/>
    <w:rsid w:val="00D03C09"/>
    <w:rsid w:val="00D266C2"/>
    <w:rsid w:val="00D860D6"/>
    <w:rsid w:val="00DB7231"/>
    <w:rsid w:val="00DC27FD"/>
    <w:rsid w:val="00DD3631"/>
    <w:rsid w:val="00DD69FC"/>
    <w:rsid w:val="00DF664B"/>
    <w:rsid w:val="00E24E8D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8B0E-7CF8-4CFE-AFF4-C50AA8F8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1603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27</cp:revision>
  <cp:lastPrinted>2023-11-09T08:48:00Z</cp:lastPrinted>
  <dcterms:created xsi:type="dcterms:W3CDTF">2023-10-13T11:22:00Z</dcterms:created>
  <dcterms:modified xsi:type="dcterms:W3CDTF">2024-02-07T07:52:00Z</dcterms:modified>
</cp:coreProperties>
</file>