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58203F12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>Zakup i dostawa artykułów spożywczych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ZP/2501/1</w:t>
      </w:r>
      <w:r w:rsidR="00EC5621">
        <w:rPr>
          <w:bCs/>
          <w:sz w:val="20"/>
          <w:szCs w:val="20"/>
        </w:rPr>
        <w:t>4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10</cp:revision>
  <dcterms:created xsi:type="dcterms:W3CDTF">2023-09-01T10:58:00Z</dcterms:created>
  <dcterms:modified xsi:type="dcterms:W3CDTF">2024-02-20T11:49:00Z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