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7A7D575E" w:rsid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 – formularz ofertowy techniczny</w:t>
      </w:r>
    </w:p>
    <w:p w14:paraId="2A025283" w14:textId="33BE9AA4" w:rsidR="009F0FE9" w:rsidRPr="009F0FE9" w:rsidRDefault="009F0FE9" w:rsidP="009F0FE9">
      <w:pPr>
        <w:rPr>
          <w:rFonts w:ascii="Arial" w:hAnsi="Arial" w:cs="Arial"/>
          <w:i/>
          <w:iCs/>
          <w:sz w:val="18"/>
          <w:szCs w:val="18"/>
        </w:rPr>
      </w:pPr>
      <w:r w:rsidRPr="009F0FE9">
        <w:rPr>
          <w:rFonts w:ascii="Arial" w:hAnsi="Arial" w:cs="Arial"/>
          <w:i/>
          <w:iCs/>
          <w:sz w:val="18"/>
          <w:szCs w:val="18"/>
        </w:rPr>
        <w:t xml:space="preserve">Dotyczy postępowania pn. </w:t>
      </w:r>
      <w:r w:rsidR="00B05B58" w:rsidRPr="00B05B58">
        <w:rPr>
          <w:rFonts w:ascii="Arial" w:hAnsi="Arial" w:cs="Arial"/>
          <w:i/>
          <w:iCs/>
          <w:sz w:val="18"/>
          <w:szCs w:val="18"/>
        </w:rPr>
        <w:t>Zakup, dostawa i montaż agregatu chłodniczego z wyposażeniem w komorze odpadów medycznych w Specjalistycznym Szpitalu Wojewódzkim w Ciechanowie</w:t>
      </w:r>
      <w:r w:rsidR="00B05B58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- znak sprawy: ZP/2505/3</w:t>
      </w:r>
      <w:r w:rsidR="00B05B58">
        <w:rPr>
          <w:rFonts w:ascii="Arial" w:hAnsi="Arial" w:cs="Arial"/>
          <w:i/>
          <w:iCs/>
          <w:sz w:val="18"/>
          <w:szCs w:val="18"/>
        </w:rPr>
        <w:t>5</w:t>
      </w:r>
      <w:r w:rsidR="008B1EE1">
        <w:rPr>
          <w:rFonts w:ascii="Arial" w:hAnsi="Arial" w:cs="Arial"/>
          <w:i/>
          <w:iCs/>
          <w:sz w:val="18"/>
          <w:szCs w:val="18"/>
        </w:rPr>
        <w:t>/24</w:t>
      </w:r>
    </w:p>
    <w:p w14:paraId="0FD136D6" w14:textId="77777777" w:rsidR="00657B06" w:rsidRDefault="00657B06" w:rsidP="00FA584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4E4A57E" w14:textId="77777777" w:rsidR="00623472" w:rsidRDefault="00623472" w:rsidP="00623472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Przedmiot przetargu:</w:t>
      </w:r>
      <w:r>
        <w:rPr>
          <w:rFonts w:ascii="Arial" w:hAnsi="Arial" w:cs="Arial"/>
          <w:sz w:val="18"/>
          <w:szCs w:val="18"/>
        </w:rPr>
        <w:t xml:space="preserve"> Chłodnia odpadów medycznych</w:t>
      </w:r>
    </w:p>
    <w:p w14:paraId="12ADBEE6" w14:textId="77777777" w:rsidR="00623472" w:rsidRPr="00657B06" w:rsidRDefault="00623472" w:rsidP="00623472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</w:p>
    <w:p w14:paraId="2E813527" w14:textId="77777777" w:rsidR="00623472" w:rsidRPr="00657B06" w:rsidRDefault="00623472" w:rsidP="00623472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2DE0EA77" w14:textId="77777777" w:rsidR="00623472" w:rsidRPr="00657B06" w:rsidRDefault="00623472" w:rsidP="00623472">
      <w:pPr>
        <w:rPr>
          <w:rFonts w:ascii="Arial" w:hAnsi="Arial" w:cs="Arial"/>
          <w:sz w:val="18"/>
          <w:szCs w:val="18"/>
        </w:rPr>
      </w:pPr>
    </w:p>
    <w:p w14:paraId="288FB425" w14:textId="0DAC70F9" w:rsidR="00623472" w:rsidRPr="00657B06" w:rsidRDefault="00623472" w:rsidP="00623472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  <w:t xml:space="preserve">Rok produkcji: </w:t>
      </w:r>
      <w:r>
        <w:rPr>
          <w:rFonts w:ascii="Arial" w:hAnsi="Arial" w:cs="Arial"/>
          <w:sz w:val="18"/>
          <w:szCs w:val="18"/>
        </w:rPr>
        <w:t>2024</w:t>
      </w:r>
    </w:p>
    <w:p w14:paraId="2BFEABE9" w14:textId="77777777" w:rsidR="00623472" w:rsidRPr="00657B06" w:rsidRDefault="00623472" w:rsidP="00623472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415D386" w14:textId="77777777" w:rsidR="00623472" w:rsidRPr="00657B06" w:rsidRDefault="00623472" w:rsidP="00623472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4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380"/>
        <w:gridCol w:w="1990"/>
        <w:gridCol w:w="2674"/>
      </w:tblGrid>
      <w:tr w:rsidR="00623472" w:rsidRPr="00AE3298" w14:paraId="403C684B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4609944" w14:textId="77777777" w:rsidR="00623472" w:rsidRPr="00AE3298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78E49A85" w14:textId="77777777" w:rsidR="00623472" w:rsidRPr="00AE3298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E329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AE329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508D1D4" w14:textId="77777777" w:rsidR="00623472" w:rsidRPr="00AE3298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4" w:type="dxa"/>
            <w:shd w:val="clear" w:color="auto" w:fill="auto"/>
          </w:tcPr>
          <w:p w14:paraId="6E66B969" w14:textId="77777777" w:rsidR="00623472" w:rsidRPr="00AE3298" w:rsidRDefault="00623472" w:rsidP="00B766EA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75E3D3AC" w14:textId="77777777" w:rsidR="00623472" w:rsidRPr="00AE3298" w:rsidRDefault="00623472" w:rsidP="00B766EA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623472" w:rsidRPr="00AE3298" w14:paraId="1D58C70D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879D3FE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4C6B3CE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Komora chłodnicza 5m x 8m x 3m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5ECBB53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5DB6906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0DBB85F4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1D8F637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B6A9A89" w14:textId="77777777" w:rsidR="00623472" w:rsidRPr="004A7063" w:rsidRDefault="00623472" w:rsidP="00B766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Instalacja chłodnicza 3mb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3B74BAB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9DEA70E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4E8FFD3E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E0E8827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E8A27F2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Skrzynka sterownicza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2B386B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62041FA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16BB2A3E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4F3233F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E9BD4B1" w14:textId="77777777" w:rsidR="00623472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Automatyka chłodnicza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3B7BF8" w14:textId="77777777" w:rsidR="00623472" w:rsidRPr="001F7394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</w:tcPr>
          <w:p w14:paraId="740FA1B2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05DC3FB4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5505AAD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6B363A2" w14:textId="77777777" w:rsidR="00623472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Agregat chłodniczy </w:t>
            </w:r>
          </w:p>
          <w:p w14:paraId="7B020DF2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Wydajność: minimum 8000W (-10/+32)⁰C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8DE03CA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8440E10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5AB55106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847F3B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F11E609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wentylatorów – 2 x 420</w:t>
            </w:r>
          </w:p>
        </w:tc>
        <w:tc>
          <w:tcPr>
            <w:tcW w:w="1990" w:type="dxa"/>
            <w:shd w:val="clear" w:color="auto" w:fill="auto"/>
          </w:tcPr>
          <w:p w14:paraId="3CB29474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29F5EDEC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35FC5C4C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8F2284C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D00D2A2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zbiornika na czynnik – 6 L</w:t>
            </w:r>
          </w:p>
        </w:tc>
        <w:tc>
          <w:tcPr>
            <w:tcW w:w="1990" w:type="dxa"/>
            <w:shd w:val="clear" w:color="auto" w:fill="auto"/>
          </w:tcPr>
          <w:p w14:paraId="239D87C4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D6E27DE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575F11FB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D6D91C6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F7E1B51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Czynnik chłodniczy – R449A</w:t>
            </w:r>
          </w:p>
        </w:tc>
        <w:tc>
          <w:tcPr>
            <w:tcW w:w="1990" w:type="dxa"/>
            <w:shd w:val="clear" w:color="auto" w:fill="auto"/>
          </w:tcPr>
          <w:p w14:paraId="03EAC9B9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14962C5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566AE6F1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541B208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457D3AA" w14:textId="77777777" w:rsidR="00623472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Chłodnica</w:t>
            </w:r>
          </w:p>
          <w:p w14:paraId="68601D36" w14:textId="77777777" w:rsidR="00623472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Wydajność – 6,28 kW</w:t>
            </w:r>
          </w:p>
          <w:p w14:paraId="4A4D9594" w14:textId="77777777" w:rsidR="00623472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Napięcie zasilania – 400V/3/50Hz </w:t>
            </w:r>
          </w:p>
          <w:p w14:paraId="1D703D5D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14:paraId="75EED027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5B47149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2390995E" w14:textId="77777777" w:rsidTr="00B766E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5E2A9B31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623472" w:rsidRPr="00AE3298" w14:paraId="3E2C25D9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D587A92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663218F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Montaż, uruchomienie 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pomoc w rejestracji CRO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40B41CA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EE7D03B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0DA42321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EB4DB6F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B5316DA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DA087C0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284D9CC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5592EF19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CE46F6B" w14:textId="77777777" w:rsidR="00623472" w:rsidRPr="004A7063" w:rsidRDefault="00623472" w:rsidP="0062347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2935230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oraz utylizacja wraz z dostarczeniem świadectwa utylizacji starego urządzenia.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8C4A7B9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6B632518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61395E2F" w14:textId="77777777" w:rsidTr="00B766EA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00EB62C9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623472" w:rsidRPr="00AE3298" w14:paraId="09827ACF" w14:textId="77777777" w:rsidTr="00B766EA">
        <w:trPr>
          <w:cantSplit/>
          <w:trHeight w:val="350"/>
        </w:trPr>
        <w:tc>
          <w:tcPr>
            <w:tcW w:w="670" w:type="dxa"/>
            <w:shd w:val="clear" w:color="auto" w:fill="auto"/>
            <w:vAlign w:val="center"/>
          </w:tcPr>
          <w:p w14:paraId="70DF0E82" w14:textId="77777777" w:rsidR="00623472" w:rsidRPr="004A7063" w:rsidRDefault="00623472" w:rsidP="00623472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83C89F0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Okres gwarancji min.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4A7063">
              <w:rPr>
                <w:rFonts w:ascii="Arial" w:hAnsi="Arial" w:cs="Arial"/>
                <w:sz w:val="18"/>
                <w:szCs w:val="18"/>
              </w:rPr>
              <w:t xml:space="preserve"> miesiące.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58487A5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854750C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B1B185C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5D52816C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AE1490" w14:textId="77777777" w:rsidR="00623472" w:rsidRPr="004A7063" w:rsidRDefault="00623472" w:rsidP="00623472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A57CF73" w14:textId="05674BD4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23472">
              <w:rPr>
                <w:rFonts w:ascii="Arial" w:eastAsia="Tahoma" w:hAnsi="Arial" w:cs="Arial"/>
                <w:sz w:val="18"/>
                <w:szCs w:val="18"/>
              </w:rPr>
              <w:t>W okresie gwarancji okresowe przeglądy techniczne, wraz z materiałami do nich użytymi, wykonywane co najmniej raz w roku. Koszt przeglądów ujęty w cenie złożonej oferty.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5BE416D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EE0B37D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22140BC0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13C0339" w14:textId="77777777" w:rsidR="00623472" w:rsidRPr="004A7063" w:rsidRDefault="00623472" w:rsidP="00623472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6546644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E42042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0B670D8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1E947CAC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6139332" w14:textId="77777777" w:rsidR="00623472" w:rsidRPr="004A7063" w:rsidRDefault="00623472" w:rsidP="00623472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802EC2F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2BAD33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DA06D78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72" w:rsidRPr="00AE3298" w14:paraId="28375DFE" w14:textId="77777777" w:rsidTr="00B766EA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17F916D" w14:textId="77777777" w:rsidR="00623472" w:rsidRPr="004A7063" w:rsidRDefault="00623472" w:rsidP="00623472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5FACC40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17AA24C" w14:textId="77777777" w:rsidR="00623472" w:rsidRPr="004A7063" w:rsidRDefault="00623472" w:rsidP="00B76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28B0F86E" w14:textId="77777777" w:rsidR="00623472" w:rsidRPr="004A7063" w:rsidRDefault="00623472" w:rsidP="00B766EA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470" w:type="dxa"/>
        <w:tblInd w:w="4248" w:type="dxa"/>
        <w:tblLook w:val="04A0" w:firstRow="1" w:lastRow="0" w:firstColumn="1" w:lastColumn="0" w:noHBand="0" w:noVBand="1"/>
      </w:tblPr>
      <w:tblGrid>
        <w:gridCol w:w="5470"/>
      </w:tblGrid>
      <w:tr w:rsidR="008B5ECB" w:rsidRPr="008B5ECB" w14:paraId="472CFF58" w14:textId="77777777" w:rsidTr="001559E2">
        <w:trPr>
          <w:trHeight w:val="72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BE0" w14:textId="52704963" w:rsidR="008B5ECB" w:rsidRPr="00623472" w:rsidRDefault="001559E2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val="pl-PL" w:eastAsia="en-US"/>
              </w:rPr>
            </w:pPr>
            <w:bookmarkStart w:id="0" w:name="_Hlk130199596"/>
            <w:r w:rsidRPr="00623472">
              <w:rPr>
                <w:rFonts w:ascii="Arial" w:hAnsi="Arial" w:cs="Arial"/>
                <w:sz w:val="18"/>
                <w:szCs w:val="18"/>
                <w:lang w:val="pl-PL" w:eastAsia="en-US"/>
              </w:rPr>
              <w:t>Data i podpis</w:t>
            </w:r>
            <w:r w:rsidR="008B5ECB" w:rsidRPr="00623472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 </w:t>
            </w:r>
            <w:r w:rsidR="00845469" w:rsidRPr="00623472">
              <w:rPr>
                <w:rFonts w:ascii="Arial" w:hAnsi="Arial" w:cs="Arial"/>
                <w:sz w:val="18"/>
                <w:szCs w:val="18"/>
                <w:lang w:val="pl-PL" w:eastAsia="en-US"/>
              </w:rPr>
              <w:t>osoby upoważnionej do reprezentacji wykonawcy</w:t>
            </w:r>
          </w:p>
        </w:tc>
      </w:tr>
      <w:tr w:rsidR="008B5ECB" w:rsidRPr="008B5ECB" w14:paraId="2C9F9219" w14:textId="77777777" w:rsidTr="001559E2">
        <w:trPr>
          <w:trHeight w:val="750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D42" w14:textId="77777777" w:rsidR="008B5ECB" w:rsidRPr="00623472" w:rsidRDefault="008B5ECB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val="pl-PL" w:eastAsia="en-US"/>
              </w:rPr>
            </w:pPr>
          </w:p>
        </w:tc>
      </w:tr>
      <w:bookmarkEnd w:id="0"/>
    </w:tbl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2B7DE9E8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32C72"/>
    <w:rsid w:val="000C78AB"/>
    <w:rsid w:val="000D1850"/>
    <w:rsid w:val="00100FF9"/>
    <w:rsid w:val="00110AF2"/>
    <w:rsid w:val="001559E2"/>
    <w:rsid w:val="00197E33"/>
    <w:rsid w:val="00216F80"/>
    <w:rsid w:val="002B5024"/>
    <w:rsid w:val="00303928"/>
    <w:rsid w:val="00390573"/>
    <w:rsid w:val="00505458"/>
    <w:rsid w:val="0055667F"/>
    <w:rsid w:val="005B4EA6"/>
    <w:rsid w:val="005C7EC4"/>
    <w:rsid w:val="00623472"/>
    <w:rsid w:val="00657B06"/>
    <w:rsid w:val="006D32AA"/>
    <w:rsid w:val="006E04E5"/>
    <w:rsid w:val="006E29BF"/>
    <w:rsid w:val="0070169F"/>
    <w:rsid w:val="0070454B"/>
    <w:rsid w:val="007802CB"/>
    <w:rsid w:val="007E4AB3"/>
    <w:rsid w:val="007E5A65"/>
    <w:rsid w:val="00845469"/>
    <w:rsid w:val="00897D79"/>
    <w:rsid w:val="008B1EE1"/>
    <w:rsid w:val="008B5ECB"/>
    <w:rsid w:val="00914698"/>
    <w:rsid w:val="00937AD8"/>
    <w:rsid w:val="009A632F"/>
    <w:rsid w:val="009F0FE9"/>
    <w:rsid w:val="00A12CFA"/>
    <w:rsid w:val="00A54DE1"/>
    <w:rsid w:val="00AD5409"/>
    <w:rsid w:val="00B05B58"/>
    <w:rsid w:val="00B43F71"/>
    <w:rsid w:val="00BA0E5A"/>
    <w:rsid w:val="00BB695F"/>
    <w:rsid w:val="00BD475E"/>
    <w:rsid w:val="00C156AB"/>
    <w:rsid w:val="00C44D90"/>
    <w:rsid w:val="00CE601F"/>
    <w:rsid w:val="00D11216"/>
    <w:rsid w:val="00D71A65"/>
    <w:rsid w:val="00DD1D50"/>
    <w:rsid w:val="00E21EC5"/>
    <w:rsid w:val="00E92AFC"/>
    <w:rsid w:val="00EA3FDC"/>
    <w:rsid w:val="00ED10EB"/>
    <w:rsid w:val="00F77584"/>
    <w:rsid w:val="00FA5840"/>
    <w:rsid w:val="00FC733D"/>
    <w:rsid w:val="00FC77FA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390573"/>
    <w:pPr>
      <w:spacing w:before="280" w:after="119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6E29BF"/>
    <w:rPr>
      <w:b/>
      <w:bCs/>
    </w:rPr>
  </w:style>
  <w:style w:type="paragraph" w:styleId="Stopka">
    <w:name w:val="footer"/>
    <w:basedOn w:val="Normalny"/>
    <w:link w:val="StopkaZnak"/>
    <w:rsid w:val="00FE29F6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E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10</cp:revision>
  <cp:lastPrinted>1995-11-21T16:41:00Z</cp:lastPrinted>
  <dcterms:created xsi:type="dcterms:W3CDTF">2023-03-21T11:19:00Z</dcterms:created>
  <dcterms:modified xsi:type="dcterms:W3CDTF">2024-04-16T05:26:00Z</dcterms:modified>
</cp:coreProperties>
</file>