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E2ACD0" w14:textId="0B9A8D1C" w:rsidR="009A632F" w:rsidRDefault="009A632F" w:rsidP="009A632F">
      <w:pPr>
        <w:pStyle w:val="Tekstpodstawowy"/>
        <w:spacing w:before="1"/>
        <w:rPr>
          <w:rFonts w:ascii="Arial" w:hAnsi="Arial" w:cs="Arial"/>
          <w:b/>
          <w:bCs/>
          <w:i/>
          <w:iCs/>
          <w:sz w:val="18"/>
          <w:szCs w:val="18"/>
        </w:rPr>
      </w:pPr>
      <w:r w:rsidRPr="009A632F">
        <w:rPr>
          <w:rFonts w:ascii="Arial" w:hAnsi="Arial" w:cs="Arial"/>
          <w:b/>
          <w:bCs/>
          <w:i/>
          <w:iCs/>
          <w:sz w:val="18"/>
          <w:szCs w:val="18"/>
        </w:rPr>
        <w:t>Załącznik nr 2</w:t>
      </w:r>
      <w:r w:rsidR="0082116A">
        <w:rPr>
          <w:rFonts w:ascii="Arial" w:hAnsi="Arial" w:cs="Arial"/>
          <w:b/>
          <w:bCs/>
          <w:i/>
          <w:iCs/>
          <w:sz w:val="18"/>
          <w:szCs w:val="18"/>
        </w:rPr>
        <w:t>a</w:t>
      </w:r>
      <w:r w:rsidRPr="009A632F">
        <w:rPr>
          <w:rFonts w:ascii="Arial" w:hAnsi="Arial" w:cs="Arial"/>
          <w:b/>
          <w:bCs/>
          <w:i/>
          <w:iCs/>
          <w:sz w:val="18"/>
          <w:szCs w:val="18"/>
        </w:rPr>
        <w:t xml:space="preserve"> – formularz ofertowy techniczny</w:t>
      </w:r>
    </w:p>
    <w:p w14:paraId="62A563D5" w14:textId="12472485" w:rsidR="0082116A" w:rsidRPr="009A632F" w:rsidRDefault="0082116A" w:rsidP="009A632F">
      <w:pPr>
        <w:pStyle w:val="Tekstpodstawowy"/>
        <w:spacing w:before="1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Część nr </w:t>
      </w:r>
      <w:r w:rsidR="00F14C51">
        <w:rPr>
          <w:rFonts w:ascii="Arial" w:hAnsi="Arial" w:cs="Arial"/>
          <w:b/>
          <w:bCs/>
          <w:i/>
          <w:iCs/>
          <w:sz w:val="18"/>
          <w:szCs w:val="18"/>
        </w:rPr>
        <w:t>3</w:t>
      </w:r>
    </w:p>
    <w:p w14:paraId="0FD136D6" w14:textId="4C02343B" w:rsidR="00657B06" w:rsidRDefault="0082116A" w:rsidP="0082116A">
      <w:pPr>
        <w:rPr>
          <w:rFonts w:ascii="Arial" w:hAnsi="Arial" w:cs="Arial"/>
          <w:b/>
          <w:bCs/>
          <w:sz w:val="18"/>
          <w:szCs w:val="18"/>
        </w:rPr>
      </w:pPr>
      <w:r w:rsidRPr="0082116A">
        <w:rPr>
          <w:rFonts w:ascii="Arial" w:hAnsi="Arial" w:cs="Arial"/>
          <w:bCs/>
          <w:i/>
          <w:sz w:val="18"/>
          <w:szCs w:val="18"/>
        </w:rPr>
        <w:t xml:space="preserve">Dotyczy: Zakup i montaż urządzeń elektrycznych w Specjalistycznym Szpitalu Wojewódzkim w Ciechanowie.-                               znak ZP/2501/42/24                                                                                                                                         </w:t>
      </w:r>
    </w:p>
    <w:p w14:paraId="1AF1CBF8" w14:textId="61A283F1" w:rsidR="00366B1B" w:rsidRDefault="00366B1B" w:rsidP="00366B1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Przedmiot przetargu: </w:t>
      </w:r>
      <w:r w:rsidR="00637DA2">
        <w:rPr>
          <w:rFonts w:ascii="Arial" w:hAnsi="Arial" w:cs="Arial"/>
          <w:b/>
          <w:bCs/>
          <w:sz w:val="18"/>
          <w:szCs w:val="18"/>
        </w:rPr>
        <w:t>Zasilacz awaryjny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280DCA">
        <w:rPr>
          <w:rFonts w:ascii="Arial" w:hAnsi="Arial" w:cs="Arial"/>
          <w:b/>
          <w:bCs/>
          <w:sz w:val="18"/>
          <w:szCs w:val="18"/>
        </w:rPr>
        <w:t>(10 szt)</w:t>
      </w:r>
    </w:p>
    <w:p w14:paraId="492AB2E6" w14:textId="77777777" w:rsidR="00366B1B" w:rsidRDefault="00366B1B" w:rsidP="00366B1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61DF82D" w14:textId="6E4851D9" w:rsidR="00366B1B" w:rsidRDefault="00366B1B" w:rsidP="00366B1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Producent/Firma: ……………………………………………………………………………………………………………….</w:t>
      </w:r>
    </w:p>
    <w:p w14:paraId="46C688ED" w14:textId="77777777" w:rsidR="00366B1B" w:rsidRDefault="00366B1B" w:rsidP="00366B1B">
      <w:pPr>
        <w:rPr>
          <w:rFonts w:ascii="Arial" w:hAnsi="Arial" w:cs="Arial"/>
          <w:sz w:val="18"/>
          <w:szCs w:val="18"/>
        </w:rPr>
      </w:pPr>
    </w:p>
    <w:p w14:paraId="497FB6E0" w14:textId="77777777" w:rsidR="00366B1B" w:rsidRDefault="00366B1B" w:rsidP="00366B1B">
      <w:pPr>
        <w:tabs>
          <w:tab w:val="left" w:pos="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Urządzenie nazwa  typ: ...................................................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Rok produkcji: ..............................</w:t>
      </w:r>
    </w:p>
    <w:p w14:paraId="439793DB" w14:textId="77777777" w:rsidR="00366B1B" w:rsidRDefault="00366B1B" w:rsidP="00366B1B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2910024A" w14:textId="77777777" w:rsidR="00366B1B" w:rsidRDefault="00366B1B" w:rsidP="00366B1B">
      <w:pPr>
        <w:tabs>
          <w:tab w:val="left" w:pos="11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tbl>
      <w:tblPr>
        <w:tblW w:w="9720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4383"/>
        <w:gridCol w:w="1991"/>
        <w:gridCol w:w="2676"/>
      </w:tblGrid>
      <w:tr w:rsidR="00366B1B" w14:paraId="35E85300" w14:textId="77777777" w:rsidTr="00F04DB1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A088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5E78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Parametry, właściwości, funkcje i inne wymagania wobec urządzenia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EBFF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Wymóg /wartość           graniczna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7DA4" w14:textId="77777777" w:rsidR="00366B1B" w:rsidRDefault="00366B1B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Wymagany opis</w:t>
            </w:r>
          </w:p>
          <w:p w14:paraId="4831B48D" w14:textId="77777777" w:rsidR="00366B1B" w:rsidRDefault="00366B1B">
            <w:pPr>
              <w:ind w:left="116" w:right="-55" w:hanging="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spełnienia wymogu</w:t>
            </w:r>
          </w:p>
        </w:tc>
      </w:tr>
      <w:tr w:rsidR="00366B1B" w14:paraId="0FDBA309" w14:textId="77777777" w:rsidTr="00F04DB1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EF4F" w14:textId="77777777" w:rsidR="00366B1B" w:rsidRDefault="00366B1B" w:rsidP="00366B1B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680B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Urządzenia fabrycznie nowe, rok produkcji 2023 lub nowsze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2644" w14:textId="77777777" w:rsidR="00366B1B" w:rsidRDefault="00366B1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85A" w14:textId="77777777" w:rsidR="00366B1B" w:rsidRDefault="00366B1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44766E1D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37AE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3" w:type="dxa"/>
          </w:tcPr>
          <w:p w14:paraId="3B06FCE1" w14:textId="5871C0E6" w:rsidR="00F04DB1" w:rsidRPr="00F04DB1" w:rsidRDefault="00F04DB1" w:rsidP="00F04DB1">
            <w:pPr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 xml:space="preserve">Zasilacz awaryjny UPS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2885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58E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60A3E551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2D19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3" w:type="dxa"/>
          </w:tcPr>
          <w:p w14:paraId="40ADD466" w14:textId="1F021B96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Napięcie pracy AC</w:t>
            </w:r>
            <w:r w:rsidRPr="00F04DB1">
              <w:rPr>
                <w:rFonts w:ascii="Arial" w:hAnsi="Arial" w:cs="Arial"/>
                <w:sz w:val="18"/>
                <w:szCs w:val="18"/>
              </w:rPr>
              <w:tab/>
              <w:t>230/230V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2F5C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23F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1CE30C3E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4D24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3" w:type="dxa"/>
          </w:tcPr>
          <w:p w14:paraId="69190317" w14:textId="2EE90FC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Klasyfikacja</w:t>
            </w:r>
            <w:r w:rsidRPr="00F04DB1">
              <w:rPr>
                <w:rFonts w:ascii="Arial" w:hAnsi="Arial" w:cs="Arial"/>
                <w:sz w:val="18"/>
                <w:szCs w:val="18"/>
              </w:rPr>
              <w:tab/>
              <w:t>VFI (on-line)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7F37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5679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242F2DE5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414D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3" w:type="dxa"/>
          </w:tcPr>
          <w:p w14:paraId="239811E6" w14:textId="3E0F074E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Moc pozorna</w:t>
            </w:r>
            <w:r w:rsidRPr="00F04DB1">
              <w:rPr>
                <w:rFonts w:ascii="Arial" w:hAnsi="Arial" w:cs="Arial"/>
                <w:sz w:val="18"/>
                <w:szCs w:val="18"/>
              </w:rPr>
              <w:tab/>
              <w:t>6kVA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5FC0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0F41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3C5F7124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78A4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3" w:type="dxa"/>
          </w:tcPr>
          <w:p w14:paraId="4A210C3C" w14:textId="70DC21C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Montaż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04DB1">
              <w:rPr>
                <w:rFonts w:ascii="Arial" w:hAnsi="Arial" w:cs="Arial"/>
                <w:sz w:val="18"/>
                <w:szCs w:val="18"/>
              </w:rPr>
              <w:t>W pozycji stojącej, W zabudowie 19"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3FC6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70F0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699A2451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56A2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3" w:type="dxa"/>
          </w:tcPr>
          <w:p w14:paraId="53FC558C" w14:textId="22968F5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 xml:space="preserve">BYPASS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CDC1" w14:textId="77777777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1C30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6DEB2668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312F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3" w:type="dxa"/>
          </w:tcPr>
          <w:p w14:paraId="401BB848" w14:textId="0505C6CA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 xml:space="preserve">Zakres napięcia 180 - 264 V AC (do wyboru w trybie Economy Mode lub Smart Active Mode)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84B1" w14:textId="77777777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284F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772C8CA6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4E18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3" w:type="dxa"/>
          </w:tcPr>
          <w:p w14:paraId="7219D60B" w14:textId="49A7E01D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 xml:space="preserve">Zakres częstotliwości Wybrana częstotliwość ± 5% (do wyboru przez użytkownika)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506A" w14:textId="77777777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EC6A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77A7CCC6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BD1C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3" w:type="dxa"/>
          </w:tcPr>
          <w:p w14:paraId="008F97F1" w14:textId="484DA33C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Czas przeciążenia &lt; 110% ciągły, 130% przez1 godz., 150% przez10 minut., powyżej 150% przez 3 sek.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B7F2" w14:textId="77777777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7CA6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48E76C35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8765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3" w:type="dxa"/>
          </w:tcPr>
          <w:p w14:paraId="291D21D5" w14:textId="657C0172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 xml:space="preserve">Napięcie znamionowe 220/230/240 V AC do wyboru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B0D5" w14:textId="77777777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CE06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49B417BB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17A6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3" w:type="dxa"/>
          </w:tcPr>
          <w:p w14:paraId="36AB38CF" w14:textId="61506BA5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Zniekształcenia harmoniczne &lt; 3% przy obciążeniu liniowym / &lt; 6% przy obciążeniu nieliniowym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40A1" w14:textId="77777777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3BC1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16223D63" w14:textId="77777777" w:rsidTr="0008755A">
        <w:trPr>
          <w:cantSplit/>
          <w:trHeight w:val="21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38C1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3" w:type="dxa"/>
          </w:tcPr>
          <w:p w14:paraId="0630F319" w14:textId="653E9518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Częstotliwość 50/60 Hz do wyboru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B54A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9BFE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4A770685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B7D6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3" w:type="dxa"/>
          </w:tcPr>
          <w:p w14:paraId="362E6169" w14:textId="2CEAB919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Tolerancja statyczna 1.5%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DCBA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8E68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4B8A1015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F4E1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3" w:type="dxa"/>
          </w:tcPr>
          <w:p w14:paraId="245C5067" w14:textId="43CBC5D4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Tolerancja dynamiczna ≤ 5% in 20 ms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5225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F6F0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379D91FF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C6A1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3" w:type="dxa"/>
          </w:tcPr>
          <w:p w14:paraId="7BABCF86" w14:textId="7B71365F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Kształt przebiegu sinusoidalny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3AFF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118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0712F5D7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5CB1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3" w:type="dxa"/>
          </w:tcPr>
          <w:p w14:paraId="64DDD5A7" w14:textId="413FCAFB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Współczynnik szczytu (Crest factor) 3:1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627A" w14:textId="77777777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B0FE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0923987B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EC6E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3" w:type="dxa"/>
          </w:tcPr>
          <w:p w14:paraId="7D14220E" w14:textId="475ACB63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BATERIE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7B16" w14:textId="77777777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A22F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2BCA5881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4B06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3" w:type="dxa"/>
          </w:tcPr>
          <w:p w14:paraId="6E5402B0" w14:textId="01396465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Typ Bezobsługowe akumulatory kwasowo-ołowiowe VRLA w technologii AGM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0E27" w14:textId="77777777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BD84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25E5C98F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27E8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3" w:type="dxa"/>
          </w:tcPr>
          <w:p w14:paraId="29B196FF" w14:textId="11CD187D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Czas ładowania 4-6 godzin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7274" w14:textId="77777777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A05C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18D54C11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2825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3" w:type="dxa"/>
          </w:tcPr>
          <w:p w14:paraId="657B124B" w14:textId="043123D2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Sprawność do 95% dla trybu on-line, 98% dla trybu eco mode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B504" w14:textId="77777777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844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6E4F27D3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6F7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3" w:type="dxa"/>
          </w:tcPr>
          <w:p w14:paraId="61507F50" w14:textId="7E714542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Zabezpieczenia nadprądowe - zwarciowe - przepięciowe - temperaturowe - przed nadmiernym rozładowaniem akumulatora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FFAB" w14:textId="77777777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3AA2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7F2ED215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1CB4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3" w:type="dxa"/>
          </w:tcPr>
          <w:p w14:paraId="53BA2BBC" w14:textId="1A9CFBFA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Praca równoległa Opcjonalna karta pracy równoległej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BF5D" w14:textId="77777777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141F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17E5DD45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C366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3" w:type="dxa"/>
          </w:tcPr>
          <w:p w14:paraId="307622A8" w14:textId="6E414B19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Komunikacja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04DB1">
              <w:rPr>
                <w:rFonts w:ascii="Arial" w:hAnsi="Arial" w:cs="Arial"/>
                <w:sz w:val="18"/>
                <w:szCs w:val="18"/>
              </w:rPr>
              <w:t>USB / Gniazdo DB9 z RS232 / Złącza komunikacyjne / Gniazdo na karty komunikacyjne /REPO + złącza wejściowe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5196" w14:textId="77777777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711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2CDBFF2C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B9EA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3" w:type="dxa"/>
          </w:tcPr>
          <w:p w14:paraId="3D2C1894" w14:textId="10CBC453" w:rsidR="00F04DB1" w:rsidRPr="00F04DB1" w:rsidRDefault="00F04DB1" w:rsidP="00F04DB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Podłączenie wejściowe Blok zacisków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C60C" w14:textId="77777777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A3DC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3FE7D182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0312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3" w:type="dxa"/>
          </w:tcPr>
          <w:p w14:paraId="365772FA" w14:textId="64FB857D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Zgodność z normami EN 62040-1 EMC EN 62040-2 Dyrektywa 73/23 - 93/68 - 2004/108 EC EN 62040-3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A574" w14:textId="77777777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3BAB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24DDFCE5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B7EC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3" w:type="dxa"/>
          </w:tcPr>
          <w:p w14:paraId="0C204619" w14:textId="66F9C040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Temperatura otoczenia 0°C do +40°C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F1DE" w14:textId="77777777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A1BE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0D740D6A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70B6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3" w:type="dxa"/>
          </w:tcPr>
          <w:p w14:paraId="7CA19895" w14:textId="16515548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Wilgotność względna &lt; 95% bez kondensacji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7B3F" w14:textId="2DFD1FCD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81D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13005CF5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4537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3" w:type="dxa"/>
          </w:tcPr>
          <w:p w14:paraId="02443FD4" w14:textId="49417290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Głośność z 1 m (ECO-Mode) &lt; 48 dBA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4A43" w14:textId="62B9D90E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A031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:rsidRPr="00F04DB1" w14:paraId="40771D2D" w14:textId="77777777" w:rsidTr="0008755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00A0" w14:textId="77777777" w:rsidR="00F04DB1" w:rsidRP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3" w:type="dxa"/>
          </w:tcPr>
          <w:p w14:paraId="091CEDBE" w14:textId="6ED4DC1F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Wyposażenie standardowe przewidziane Kabel USB; zestaw uchwytów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4FEA" w14:textId="0EC8E945" w:rsidR="00F04DB1" w:rsidRP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DB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9F31" w14:textId="77777777" w:rsidR="00F04DB1" w:rsidRP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14:paraId="54A482AE" w14:textId="77777777" w:rsidTr="00F04DB1">
        <w:trPr>
          <w:cantSplit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B53B" w14:textId="77777777" w:rsidR="00F04DB1" w:rsidRDefault="00F04DB1" w:rsidP="00F04DB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Inne wymagania</w:t>
            </w:r>
          </w:p>
        </w:tc>
      </w:tr>
      <w:tr w:rsidR="00F04DB1" w14:paraId="6BD6130E" w14:textId="77777777" w:rsidTr="00F04DB1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3CEE" w14:textId="77777777" w:rsid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49A2" w14:textId="77777777" w:rsid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Montaż, uruchomienie i szkolenie obsługi w cenie urządzenia.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9728" w14:textId="77777777" w:rsid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211" w14:textId="77777777" w:rsid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14:paraId="675BF93F" w14:textId="77777777" w:rsidTr="00F04DB1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F8B9" w14:textId="77777777" w:rsid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95C5" w14:textId="77777777" w:rsid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61C3" w14:textId="77777777" w:rsid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C5A" w14:textId="77777777" w:rsid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14:paraId="25088864" w14:textId="77777777" w:rsidTr="00F04DB1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DAB3" w14:textId="77777777" w:rsidR="00F04DB1" w:rsidRDefault="00F04DB1" w:rsidP="00F04DB1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E5B0" w14:textId="77777777" w:rsid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Demontaż oraz utylizacja wraz z dostarczeniem świadectwa utylizacji starego urządzenia.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508E" w14:textId="77777777" w:rsid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33B" w14:textId="77777777" w:rsid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14:paraId="3AA71173" w14:textId="77777777" w:rsidTr="00F04DB1">
        <w:trPr>
          <w:cantSplit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A656" w14:textId="77777777" w:rsidR="00F04DB1" w:rsidRDefault="00F04DB1" w:rsidP="00F04DB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Warunki gwarancji i serwisu</w:t>
            </w:r>
          </w:p>
        </w:tc>
      </w:tr>
      <w:tr w:rsidR="00F04DB1" w14:paraId="7CAA369C" w14:textId="77777777" w:rsidTr="00F04DB1">
        <w:trPr>
          <w:cantSplit/>
          <w:trHeight w:val="35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4B4F" w14:textId="77777777" w:rsidR="00F04DB1" w:rsidRDefault="00F04DB1" w:rsidP="00F04DB1">
            <w:pPr>
              <w:numPr>
                <w:ilvl w:val="0"/>
                <w:numId w:val="6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EA13" w14:textId="77777777" w:rsid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gwarancji min.36 miesiące.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7C3F" w14:textId="77777777" w:rsidR="00F04DB1" w:rsidRDefault="00F04DB1" w:rsidP="00F04DB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5035" w14:textId="77777777" w:rsid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D5EE5FF" w14:textId="77777777" w:rsid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14:paraId="4B5C95B8" w14:textId="77777777" w:rsidTr="00F04DB1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E9BF" w14:textId="77777777" w:rsidR="00F04DB1" w:rsidRDefault="00F04DB1" w:rsidP="00F04DB1">
            <w:pPr>
              <w:numPr>
                <w:ilvl w:val="0"/>
                <w:numId w:val="6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0D98" w14:textId="77777777" w:rsid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W okresie gwarancji przeglądy techniczne wraz z materiałami do nich użytymi wykonywane bezpłatnie co najmniej raz w roku.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4575" w14:textId="77777777" w:rsid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46AF" w14:textId="77777777" w:rsid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14:paraId="22981E86" w14:textId="77777777" w:rsidTr="00F04DB1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8E48" w14:textId="77777777" w:rsidR="00F04DB1" w:rsidRDefault="00F04DB1" w:rsidP="00F04DB1">
            <w:pPr>
              <w:numPr>
                <w:ilvl w:val="0"/>
                <w:numId w:val="6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4337" w14:textId="77777777" w:rsid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4D68" w14:textId="77777777" w:rsid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39A4" w14:textId="77777777" w:rsid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14:paraId="786ECEED" w14:textId="77777777" w:rsidTr="00F04DB1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BB45" w14:textId="77777777" w:rsidR="00F04DB1" w:rsidRDefault="00F04DB1" w:rsidP="00F04DB1">
            <w:pPr>
              <w:numPr>
                <w:ilvl w:val="0"/>
                <w:numId w:val="6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0F93" w14:textId="77777777" w:rsid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Zapewniony serwis pogwarancyjny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3526" w14:textId="77777777" w:rsid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B5DE" w14:textId="77777777" w:rsid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DB1" w14:paraId="6F1B359B" w14:textId="77777777" w:rsidTr="00F04DB1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4CAA" w14:textId="77777777" w:rsidR="00F04DB1" w:rsidRDefault="00F04DB1" w:rsidP="00F04DB1">
            <w:pPr>
              <w:numPr>
                <w:ilvl w:val="0"/>
                <w:numId w:val="6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E542" w14:textId="77777777" w:rsid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Okres zagwarantowania dostępności części  zamiennych minimum 10 lat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E41B" w14:textId="77777777" w:rsidR="00F04DB1" w:rsidRDefault="00F04DB1" w:rsidP="00F04D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8C18" w14:textId="77777777" w:rsidR="00F04DB1" w:rsidRDefault="00F04DB1" w:rsidP="00F04DB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E460B1" w14:textId="77777777" w:rsidR="00366B1B" w:rsidRDefault="00366B1B" w:rsidP="00366B1B">
      <w:pPr>
        <w:autoSpaceDE w:val="0"/>
        <w:rPr>
          <w:rFonts w:ascii="Arial" w:hAnsi="Arial" w:cs="Arial"/>
          <w:kern w:val="2"/>
          <w:sz w:val="18"/>
          <w:szCs w:val="18"/>
        </w:rPr>
      </w:pPr>
    </w:p>
    <w:p w14:paraId="1D8BA527" w14:textId="77777777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</w:p>
    <w:p w14:paraId="1B01B4B3" w14:textId="77777777" w:rsidR="00A12CFA" w:rsidRPr="00657B06" w:rsidRDefault="00A12CFA">
      <w:pPr>
        <w:autoSpaceDE w:val="0"/>
        <w:rPr>
          <w:rFonts w:ascii="Arial" w:eastAsia="Lucida Sans Unicode" w:hAnsi="Arial" w:cs="Arial"/>
          <w:kern w:val="2"/>
          <w:sz w:val="18"/>
          <w:szCs w:val="18"/>
        </w:rPr>
      </w:pPr>
    </w:p>
    <w:p w14:paraId="1BC2585C" w14:textId="77777777" w:rsidR="00E839F6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ab/>
      </w: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839F6" w:rsidRPr="00E30D1A" w14:paraId="515AE680" w14:textId="77777777" w:rsidTr="007F5E75">
        <w:tc>
          <w:tcPr>
            <w:tcW w:w="4990" w:type="dxa"/>
          </w:tcPr>
          <w:p w14:paraId="09C478CC" w14:textId="77777777" w:rsidR="00E839F6" w:rsidRPr="00E30D1A" w:rsidRDefault="00E839F6" w:rsidP="007F5E7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0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839F6" w:rsidRPr="00E30D1A" w14:paraId="4F697EA3" w14:textId="77777777" w:rsidTr="007F5E75">
        <w:tc>
          <w:tcPr>
            <w:tcW w:w="4990" w:type="dxa"/>
          </w:tcPr>
          <w:p w14:paraId="2749A5C7" w14:textId="77777777" w:rsidR="00E839F6" w:rsidRPr="00E30D1A" w:rsidRDefault="00E839F6" w:rsidP="007F5E7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0"/>
    </w:tbl>
    <w:p w14:paraId="2B7DE9E8" w14:textId="774E8E9F" w:rsidR="00A12CFA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p w14:paraId="18832993" w14:textId="77777777" w:rsidR="00A12CFA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sectPr w:rsidR="00A12CFA" w:rsidRPr="0065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736657356">
    <w:abstractNumId w:val="0"/>
  </w:num>
  <w:num w:numId="2" w16cid:durableId="1792282749">
    <w:abstractNumId w:val="1"/>
  </w:num>
  <w:num w:numId="3" w16cid:durableId="893126822">
    <w:abstractNumId w:val="2"/>
  </w:num>
  <w:num w:numId="4" w16cid:durableId="1855413101">
    <w:abstractNumId w:val="3"/>
  </w:num>
  <w:num w:numId="5" w16cid:durableId="14597589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908418">
    <w:abstractNumId w:val="3"/>
    <w:lvlOverride w:ilvl="0">
      <w:startOverride w:val="3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40"/>
    <w:rsid w:val="00100FF9"/>
    <w:rsid w:val="00110AF2"/>
    <w:rsid w:val="00244DB9"/>
    <w:rsid w:val="00280DCA"/>
    <w:rsid w:val="00366B1B"/>
    <w:rsid w:val="005B4EA6"/>
    <w:rsid w:val="005F43B6"/>
    <w:rsid w:val="00637DA2"/>
    <w:rsid w:val="00657B06"/>
    <w:rsid w:val="006D57CF"/>
    <w:rsid w:val="00722683"/>
    <w:rsid w:val="007E4AB3"/>
    <w:rsid w:val="007E79FD"/>
    <w:rsid w:val="0082116A"/>
    <w:rsid w:val="008B5ECB"/>
    <w:rsid w:val="009A632F"/>
    <w:rsid w:val="009D15AD"/>
    <w:rsid w:val="00A12CFA"/>
    <w:rsid w:val="00A34DF4"/>
    <w:rsid w:val="00BB695F"/>
    <w:rsid w:val="00BD475E"/>
    <w:rsid w:val="00C44D90"/>
    <w:rsid w:val="00E839F6"/>
    <w:rsid w:val="00F04DB1"/>
    <w:rsid w:val="00F14C51"/>
    <w:rsid w:val="00FA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C8167F"/>
  <w15:chartTrackingRefBased/>
  <w15:docId w15:val="{DE90669D-AB74-4D2B-A4B7-1FBCDEF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Domylnaczcionkaakapitu4">
    <w:name w:val="Domyślna czcionka akapitu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table" w:styleId="Tabela-Siatka">
    <w:name w:val="Table Grid"/>
    <w:basedOn w:val="Standardowy"/>
    <w:uiPriority w:val="39"/>
    <w:rsid w:val="008B5E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PARAMETRÓW  TECHNICZNYCH</vt:lpstr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Wiesław Babiżewski</cp:lastModifiedBy>
  <cp:revision>6</cp:revision>
  <cp:lastPrinted>2023-10-20T08:56:00Z</cp:lastPrinted>
  <dcterms:created xsi:type="dcterms:W3CDTF">2024-04-23T12:01:00Z</dcterms:created>
  <dcterms:modified xsi:type="dcterms:W3CDTF">2024-04-24T11:32:00Z</dcterms:modified>
</cp:coreProperties>
</file>