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858A" w14:textId="668A1536" w:rsidR="00660073" w:rsidRPr="00FD6F86" w:rsidRDefault="00B50ACE" w:rsidP="00D67AE9">
      <w:pPr>
        <w:spacing w:before="100" w:beforeAutospacing="1"/>
        <w:rPr>
          <w:rFonts w:ascii="Arial" w:eastAsia="Arial" w:hAnsi="Arial" w:cs="Arial"/>
          <w:color w:val="00000A"/>
          <w:sz w:val="16"/>
          <w:szCs w:val="16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FD6F86">
        <w:rPr>
          <w:rFonts w:ascii="Arial" w:eastAsia="Arial" w:hAnsi="Arial" w:cs="Arial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bookmarkStart w:id="0" w:name="page1"/>
      <w:bookmarkEnd w:id="0"/>
    </w:p>
    <w:p w14:paraId="17A2B76E" w14:textId="5D842326" w:rsidR="00574423" w:rsidRPr="00FD6F86" w:rsidRDefault="00574423" w:rsidP="00660073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Ciechanów dnia </w:t>
      </w:r>
      <w:r w:rsidR="00B13BB6">
        <w:rPr>
          <w:rFonts w:ascii="Arial" w:hAnsi="Arial" w:cs="Arial"/>
          <w:color w:val="00000A"/>
          <w:sz w:val="16"/>
          <w:szCs w:val="16"/>
          <w:lang w:eastAsia="zh-CN"/>
        </w:rPr>
        <w:t>07</w:t>
      </w:r>
      <w:r w:rsidR="00DA2789" w:rsidRPr="00FD6F86">
        <w:rPr>
          <w:rFonts w:ascii="Arial" w:hAnsi="Arial" w:cs="Arial"/>
          <w:color w:val="00000A"/>
          <w:sz w:val="16"/>
          <w:szCs w:val="16"/>
          <w:lang w:eastAsia="zh-CN"/>
        </w:rPr>
        <w:t>.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0</w:t>
      </w:r>
      <w:r w:rsidR="00B13BB6">
        <w:rPr>
          <w:rFonts w:ascii="Arial" w:hAnsi="Arial" w:cs="Arial"/>
          <w:color w:val="00000A"/>
          <w:sz w:val="16"/>
          <w:szCs w:val="16"/>
          <w:lang w:eastAsia="zh-CN"/>
        </w:rPr>
        <w:t>5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.202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 r.</w:t>
      </w:r>
    </w:p>
    <w:p w14:paraId="73091119" w14:textId="7798E049" w:rsidR="00574423" w:rsidRPr="00FD6F86" w:rsidRDefault="00574423" w:rsidP="00574423">
      <w:pPr>
        <w:suppressAutoHyphens/>
        <w:spacing w:before="280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AT - ZP/2501/</w:t>
      </w:r>
      <w:r w:rsidR="00647D51" w:rsidRPr="00FD6F86">
        <w:rPr>
          <w:rFonts w:ascii="Arial" w:hAnsi="Arial" w:cs="Arial"/>
          <w:color w:val="00000A"/>
          <w:sz w:val="16"/>
          <w:szCs w:val="16"/>
          <w:lang w:eastAsia="zh-CN"/>
        </w:rPr>
        <w:t>3</w:t>
      </w:r>
      <w:r w:rsidR="00B13BB6">
        <w:rPr>
          <w:rFonts w:ascii="Arial" w:hAnsi="Arial" w:cs="Arial"/>
          <w:color w:val="00000A"/>
          <w:sz w:val="16"/>
          <w:szCs w:val="16"/>
          <w:lang w:eastAsia="zh-CN"/>
        </w:rPr>
        <w:t>9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/2</w:t>
      </w:r>
      <w:r w:rsidR="00E1640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</w:p>
    <w:p w14:paraId="6053283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  <w:r w:rsidRPr="00FD6F86">
        <w:rPr>
          <w:rFonts w:ascii="Arial" w:hAnsi="Arial" w:cs="Arial"/>
          <w:b/>
          <w:bCs/>
          <w:color w:val="00000A"/>
          <w:sz w:val="16"/>
          <w:szCs w:val="16"/>
          <w:lang w:eastAsia="zh-CN"/>
        </w:rPr>
        <w:t>Uczestnicy postępowania</w:t>
      </w:r>
    </w:p>
    <w:p w14:paraId="49479D5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1EF3B9F1" w14:textId="77777777" w:rsidR="00B13BB6" w:rsidRDefault="00B13BB6" w:rsidP="00B13BB6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07310907" w14:textId="73FCC489" w:rsidR="00B13BB6" w:rsidRDefault="00B13BB6" w:rsidP="00B13BB6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</w:t>
      </w:r>
      <w:r>
        <w:rPr>
          <w:rFonts w:ascii="Arial" w:hAnsi="Arial" w:cs="Arial"/>
          <w:b/>
          <w:sz w:val="18"/>
          <w:szCs w:val="18"/>
        </w:rPr>
        <w:t>materiałów okulistycznych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25</w:t>
      </w:r>
      <w:r>
        <w:rPr>
          <w:rFonts w:ascii="Arial" w:hAnsi="Arial" w:cs="Arial"/>
          <w:b/>
          <w:bCs/>
          <w:color w:val="00000A"/>
          <w:sz w:val="18"/>
          <w:szCs w:val="18"/>
        </w:rPr>
        <w:t>.04.2024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2024/BZP 00</w:t>
      </w:r>
      <w:r>
        <w:rPr>
          <w:rFonts w:ascii="Arial" w:hAnsi="Arial" w:cs="Arial"/>
          <w:b/>
          <w:bCs/>
          <w:color w:val="00000A"/>
          <w:sz w:val="18"/>
          <w:szCs w:val="18"/>
        </w:rPr>
        <w:t>300587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FD6F8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444B52E0" w14:textId="0E1967F4" w:rsidR="00A70018" w:rsidRPr="00FD6F86" w:rsidRDefault="00B50ACE" w:rsidP="00DA2789">
      <w:pPr>
        <w:suppressAutoHyphens/>
        <w:ind w:left="-142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Specjalistyczny Szpital Wojewódzki w Ciechanowie udziela informacji </w:t>
      </w:r>
      <w:r w:rsidRPr="00FD6F86">
        <w:rPr>
          <w:rFonts w:ascii="Arial" w:hAnsi="Arial" w:cs="Arial"/>
          <w:sz w:val="16"/>
          <w:szCs w:val="16"/>
        </w:rPr>
        <w:t>o kwocie, jaką zamierza przeznaczyć na sfinansowanie</w:t>
      </w:r>
      <w:r w:rsidRPr="00FD6F86">
        <w:rPr>
          <w:rFonts w:ascii="Arial" w:hAnsi="Arial" w:cs="Arial"/>
          <w:spacing w:val="-3"/>
          <w:sz w:val="16"/>
          <w:szCs w:val="16"/>
        </w:rPr>
        <w:t xml:space="preserve"> </w:t>
      </w:r>
      <w:r w:rsidRPr="00FD6F86">
        <w:rPr>
          <w:rFonts w:ascii="Arial" w:hAnsi="Arial" w:cs="Arial"/>
          <w:sz w:val="16"/>
          <w:szCs w:val="16"/>
        </w:rPr>
        <w:t xml:space="preserve">zamówienia zgodnie z </w:t>
      </w:r>
      <w:r w:rsidR="00CA0AA1" w:rsidRPr="00FD6F86">
        <w:rPr>
          <w:rFonts w:ascii="Arial" w:hAnsi="Arial" w:cs="Arial"/>
          <w:sz w:val="16"/>
          <w:szCs w:val="16"/>
        </w:rPr>
        <w:t>art</w:t>
      </w:r>
      <w:r w:rsidRPr="00FD6F86">
        <w:rPr>
          <w:rFonts w:ascii="Arial" w:hAnsi="Arial" w:cs="Arial"/>
          <w:sz w:val="16"/>
          <w:szCs w:val="16"/>
        </w:rPr>
        <w:t>. 222 ust.4 ustawy PZP z dnia 11. Września 2019 r.</w:t>
      </w:r>
    </w:p>
    <w:p w14:paraId="22F958CC" w14:textId="7370986A" w:rsidR="000B2BF3" w:rsidRPr="00FD6F86" w:rsidRDefault="000B2BF3" w:rsidP="000B2BF3">
      <w:pPr>
        <w:ind w:right="110"/>
        <w:rPr>
          <w:rFonts w:ascii="Arial" w:hAnsi="Arial" w:cs="Arial"/>
          <w:sz w:val="16"/>
          <w:szCs w:val="16"/>
        </w:rPr>
      </w:pPr>
    </w:p>
    <w:p w14:paraId="5452C2D2" w14:textId="77777777" w:rsidR="00DA2789" w:rsidRPr="00FD6F86" w:rsidRDefault="00DA2789" w:rsidP="000B2BF3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4473" w:type="pct"/>
        <w:tblLook w:val="04A0" w:firstRow="1" w:lastRow="0" w:firstColumn="1" w:lastColumn="0" w:noHBand="0" w:noVBand="1"/>
      </w:tblPr>
      <w:tblGrid>
        <w:gridCol w:w="4528"/>
        <w:gridCol w:w="3828"/>
      </w:tblGrid>
      <w:tr w:rsidR="00B13BB6" w14:paraId="1283434A" w14:textId="77777777" w:rsidTr="00B13BB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4B5CC4" w14:textId="77777777" w:rsidR="00B13BB6" w:rsidRDefault="00B13BB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A26ED9" w14:textId="77777777" w:rsidR="00B13BB6" w:rsidRDefault="00B13BB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13BB6" w14:paraId="0F5B05F3" w14:textId="77777777" w:rsidTr="00B13BB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B93A29" w14:textId="5FE61444" w:rsidR="00B13BB6" w:rsidRDefault="00B13BB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Materiały okulistyczne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5A7584" w14:textId="77777777" w:rsidR="00B13BB6" w:rsidRDefault="00B13BB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797 040,00</w:t>
            </w:r>
          </w:p>
        </w:tc>
      </w:tr>
    </w:tbl>
    <w:p w14:paraId="2A2A55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4692E6BA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9BF0D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EB13350" w14:textId="0CAA3BA6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E.Katarzyna Jakimiec</w:t>
      </w:r>
    </w:p>
    <w:p w14:paraId="6F0A8383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23F6D"/>
    <w:rsid w:val="006478A3"/>
    <w:rsid w:val="00647D51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917B6"/>
    <w:rsid w:val="00AD615A"/>
    <w:rsid w:val="00AF7274"/>
    <w:rsid w:val="00B13BB6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428A0"/>
    <w:rsid w:val="00D63EC4"/>
    <w:rsid w:val="00D6697E"/>
    <w:rsid w:val="00D67AE9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102</cp:revision>
  <cp:lastPrinted>2023-10-12T06:46:00Z</cp:lastPrinted>
  <dcterms:created xsi:type="dcterms:W3CDTF">2021-02-17T06:58:00Z</dcterms:created>
  <dcterms:modified xsi:type="dcterms:W3CDTF">2024-05-07T06:53:00Z</dcterms:modified>
</cp:coreProperties>
</file>