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C74EB" w14:textId="0FD52F4F" w:rsidR="003D7BBF" w:rsidRPr="003D7BBF" w:rsidRDefault="003D7BBF" w:rsidP="00985439">
      <w:pPr>
        <w:rPr>
          <w:rFonts w:ascii="Arial" w:hAnsi="Arial" w:cs="Arial"/>
          <w:sz w:val="16"/>
          <w:szCs w:val="16"/>
        </w:rPr>
      </w:pPr>
      <w:r w:rsidRPr="003D7BBF">
        <w:rPr>
          <w:rFonts w:ascii="Arial" w:hAnsi="Arial" w:cs="Arial"/>
          <w:sz w:val="16"/>
          <w:szCs w:val="16"/>
        </w:rPr>
        <w:t>Załącznik nr 2a- OPZ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439"/>
        <w:gridCol w:w="6431"/>
        <w:gridCol w:w="1816"/>
        <w:gridCol w:w="1232"/>
      </w:tblGrid>
      <w:tr w:rsidR="003D7BBF" w:rsidRPr="003D7BBF" w14:paraId="328ADCA5" w14:textId="77777777" w:rsidTr="001770DB">
        <w:trPr>
          <w:jc w:val="center"/>
        </w:trPr>
        <w:tc>
          <w:tcPr>
            <w:tcW w:w="9918" w:type="dxa"/>
            <w:gridSpan w:val="4"/>
          </w:tcPr>
          <w:p w14:paraId="622EA55D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Nazwa produktu: Kliny przeznaczone do bezpiecznego pozycjonowania pacjenta</w:t>
            </w:r>
          </w:p>
        </w:tc>
      </w:tr>
      <w:tr w:rsidR="003D7BBF" w:rsidRPr="003D7BBF" w14:paraId="66F2E2A7" w14:textId="77777777" w:rsidTr="001770DB">
        <w:trPr>
          <w:jc w:val="center"/>
        </w:trPr>
        <w:tc>
          <w:tcPr>
            <w:tcW w:w="408" w:type="dxa"/>
          </w:tcPr>
          <w:p w14:paraId="143F6316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457" w:type="dxa"/>
          </w:tcPr>
          <w:p w14:paraId="5EC8FEDC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Parametry techniczne i funkcjonalne</w:t>
            </w:r>
          </w:p>
        </w:tc>
        <w:tc>
          <w:tcPr>
            <w:tcW w:w="1820" w:type="dxa"/>
          </w:tcPr>
          <w:p w14:paraId="5FE61CC8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 wymagany</w:t>
            </w:r>
          </w:p>
        </w:tc>
        <w:tc>
          <w:tcPr>
            <w:tcW w:w="1233" w:type="dxa"/>
          </w:tcPr>
          <w:p w14:paraId="19EAFCD9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 oferowany</w:t>
            </w:r>
          </w:p>
        </w:tc>
      </w:tr>
      <w:tr w:rsidR="003D7BBF" w:rsidRPr="003D7BBF" w14:paraId="7ABF8F3F" w14:textId="77777777" w:rsidTr="001770DB">
        <w:trPr>
          <w:jc w:val="center"/>
        </w:trPr>
        <w:tc>
          <w:tcPr>
            <w:tcW w:w="408" w:type="dxa"/>
            <w:shd w:val="clear" w:color="auto" w:fill="BFBFBF" w:themeFill="background1" w:themeFillShade="BF"/>
          </w:tcPr>
          <w:p w14:paraId="0EEE07FF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6457" w:type="dxa"/>
            <w:shd w:val="clear" w:color="auto" w:fill="BFBFBF" w:themeFill="background1" w:themeFillShade="BF"/>
          </w:tcPr>
          <w:p w14:paraId="5CB5879E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Informacje ogólne</w:t>
            </w:r>
          </w:p>
        </w:tc>
        <w:tc>
          <w:tcPr>
            <w:tcW w:w="1820" w:type="dxa"/>
            <w:shd w:val="clear" w:color="auto" w:fill="BFBFBF" w:themeFill="background1" w:themeFillShade="BF"/>
          </w:tcPr>
          <w:p w14:paraId="3B20AB44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dxa"/>
            <w:shd w:val="clear" w:color="auto" w:fill="BFBFBF" w:themeFill="background1" w:themeFillShade="BF"/>
          </w:tcPr>
          <w:p w14:paraId="6F5714A2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BBF" w:rsidRPr="003D7BBF" w14:paraId="1C9DC34D" w14:textId="77777777" w:rsidTr="001770DB">
        <w:trPr>
          <w:jc w:val="center"/>
        </w:trPr>
        <w:tc>
          <w:tcPr>
            <w:tcW w:w="408" w:type="dxa"/>
          </w:tcPr>
          <w:p w14:paraId="21E76298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57" w:type="dxa"/>
          </w:tcPr>
          <w:p w14:paraId="44BE1AB0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Nazwa urządzenia</w:t>
            </w:r>
          </w:p>
        </w:tc>
        <w:tc>
          <w:tcPr>
            <w:tcW w:w="1820" w:type="dxa"/>
          </w:tcPr>
          <w:p w14:paraId="4C12B7FD" w14:textId="77777777" w:rsidR="003D7BBF" w:rsidRPr="003D7BBF" w:rsidRDefault="003D7BBF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1233" w:type="dxa"/>
          </w:tcPr>
          <w:p w14:paraId="05294DE3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BBF" w:rsidRPr="003D7BBF" w14:paraId="44857BD9" w14:textId="77777777" w:rsidTr="001770DB">
        <w:trPr>
          <w:jc w:val="center"/>
        </w:trPr>
        <w:tc>
          <w:tcPr>
            <w:tcW w:w="408" w:type="dxa"/>
          </w:tcPr>
          <w:p w14:paraId="6B5A1F89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57" w:type="dxa"/>
          </w:tcPr>
          <w:p w14:paraId="7B78BE4E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Typ urządzenia</w:t>
            </w:r>
          </w:p>
        </w:tc>
        <w:tc>
          <w:tcPr>
            <w:tcW w:w="1820" w:type="dxa"/>
          </w:tcPr>
          <w:p w14:paraId="6229BA22" w14:textId="77777777" w:rsidR="003D7BBF" w:rsidRPr="003D7BBF" w:rsidRDefault="003D7BBF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1233" w:type="dxa"/>
          </w:tcPr>
          <w:p w14:paraId="75D697AB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BBF" w:rsidRPr="003D7BBF" w14:paraId="40F797EE" w14:textId="77777777" w:rsidTr="001770DB">
        <w:trPr>
          <w:jc w:val="center"/>
        </w:trPr>
        <w:tc>
          <w:tcPr>
            <w:tcW w:w="408" w:type="dxa"/>
          </w:tcPr>
          <w:p w14:paraId="4FED1011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457" w:type="dxa"/>
          </w:tcPr>
          <w:p w14:paraId="548E4D04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Sprzęt fabrycznie nowy</w:t>
            </w:r>
          </w:p>
        </w:tc>
        <w:tc>
          <w:tcPr>
            <w:tcW w:w="1820" w:type="dxa"/>
          </w:tcPr>
          <w:p w14:paraId="722D816B" w14:textId="77777777" w:rsidR="003D7BBF" w:rsidRPr="003D7BBF" w:rsidRDefault="003D7BBF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33" w:type="dxa"/>
          </w:tcPr>
          <w:p w14:paraId="56CAE672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BBF" w:rsidRPr="003D7BBF" w14:paraId="02201AC5" w14:textId="77777777" w:rsidTr="001770DB">
        <w:trPr>
          <w:jc w:val="center"/>
        </w:trPr>
        <w:tc>
          <w:tcPr>
            <w:tcW w:w="408" w:type="dxa"/>
            <w:shd w:val="clear" w:color="auto" w:fill="BFBFBF" w:themeFill="background1" w:themeFillShade="BF"/>
          </w:tcPr>
          <w:p w14:paraId="758C4A3E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457" w:type="dxa"/>
            <w:shd w:val="clear" w:color="auto" w:fill="BFBFBF" w:themeFill="background1" w:themeFillShade="BF"/>
          </w:tcPr>
          <w:p w14:paraId="220922FD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Parametry ogólne</w:t>
            </w:r>
          </w:p>
        </w:tc>
        <w:tc>
          <w:tcPr>
            <w:tcW w:w="1820" w:type="dxa"/>
            <w:shd w:val="clear" w:color="auto" w:fill="BFBFBF" w:themeFill="background1" w:themeFillShade="BF"/>
          </w:tcPr>
          <w:p w14:paraId="538FFE21" w14:textId="77777777" w:rsidR="003D7BBF" w:rsidRPr="003D7BBF" w:rsidRDefault="003D7BBF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dxa"/>
            <w:shd w:val="clear" w:color="auto" w:fill="BFBFBF" w:themeFill="background1" w:themeFillShade="BF"/>
          </w:tcPr>
          <w:p w14:paraId="561516FF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BBF" w:rsidRPr="003D7BBF" w14:paraId="662F43A1" w14:textId="77777777" w:rsidTr="001770DB">
        <w:trPr>
          <w:jc w:val="center"/>
        </w:trPr>
        <w:tc>
          <w:tcPr>
            <w:tcW w:w="408" w:type="dxa"/>
          </w:tcPr>
          <w:p w14:paraId="24AF9AC9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57" w:type="dxa"/>
          </w:tcPr>
          <w:p w14:paraId="7FD1D2BB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Pozycjonery przeznaczone do bezpiecznego układania i podpierania pacjenta w łóżku</w:t>
            </w:r>
          </w:p>
          <w:p w14:paraId="2F8E4C3E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Klin pozycjonujący 70x26x15/5 cm </w:t>
            </w:r>
          </w:p>
        </w:tc>
        <w:tc>
          <w:tcPr>
            <w:tcW w:w="1820" w:type="dxa"/>
          </w:tcPr>
          <w:p w14:paraId="010FA731" w14:textId="77777777" w:rsidR="003D7BBF" w:rsidRPr="003D7BBF" w:rsidRDefault="003D7BBF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33" w:type="dxa"/>
          </w:tcPr>
          <w:p w14:paraId="508DACE9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BBF" w:rsidRPr="003D7BBF" w14:paraId="51C69787" w14:textId="77777777" w:rsidTr="001770DB">
        <w:trPr>
          <w:jc w:val="center"/>
        </w:trPr>
        <w:tc>
          <w:tcPr>
            <w:tcW w:w="408" w:type="dxa"/>
          </w:tcPr>
          <w:p w14:paraId="3E426CC0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7" w:type="dxa"/>
          </w:tcPr>
          <w:p w14:paraId="1552E5DB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Dodatkowy pokrowiec higieniczny na pozycjoner:</w:t>
            </w:r>
          </w:p>
          <w:p w14:paraId="2848CFD0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Klin pozycjonujący 70x26x15/5 cm </w:t>
            </w:r>
          </w:p>
        </w:tc>
        <w:tc>
          <w:tcPr>
            <w:tcW w:w="1820" w:type="dxa"/>
          </w:tcPr>
          <w:p w14:paraId="0C591C75" w14:textId="77777777" w:rsidR="003D7BBF" w:rsidRPr="003D7BBF" w:rsidRDefault="003D7BBF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1A56954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BBF" w:rsidRPr="003D7BBF" w14:paraId="3A52A28A" w14:textId="77777777" w:rsidTr="001770DB">
        <w:trPr>
          <w:jc w:val="center"/>
        </w:trPr>
        <w:tc>
          <w:tcPr>
            <w:tcW w:w="408" w:type="dxa"/>
          </w:tcPr>
          <w:p w14:paraId="4AAFF1FB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57" w:type="dxa"/>
          </w:tcPr>
          <w:p w14:paraId="5AE2FF27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Wykonane z materiałów przyjemnych w dotyku, miękkich, zapewniających wysoki poziom higieny</w:t>
            </w:r>
          </w:p>
        </w:tc>
        <w:tc>
          <w:tcPr>
            <w:tcW w:w="1820" w:type="dxa"/>
          </w:tcPr>
          <w:p w14:paraId="51635442" w14:textId="77777777" w:rsidR="003D7BBF" w:rsidRPr="003D7BBF" w:rsidRDefault="003D7BBF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33" w:type="dxa"/>
          </w:tcPr>
          <w:p w14:paraId="6AA440B0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BBF" w:rsidRPr="003D7BBF" w14:paraId="12B50358" w14:textId="77777777" w:rsidTr="001770DB">
        <w:trPr>
          <w:jc w:val="center"/>
        </w:trPr>
        <w:tc>
          <w:tcPr>
            <w:tcW w:w="408" w:type="dxa"/>
          </w:tcPr>
          <w:p w14:paraId="0F32529D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457" w:type="dxa"/>
          </w:tcPr>
          <w:p w14:paraId="189819A5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Wypełnienie klinów: 100% zimna pianka </w:t>
            </w:r>
          </w:p>
        </w:tc>
        <w:tc>
          <w:tcPr>
            <w:tcW w:w="1820" w:type="dxa"/>
          </w:tcPr>
          <w:p w14:paraId="1E1C82CB" w14:textId="77777777" w:rsidR="003D7BBF" w:rsidRPr="003D7BBF" w:rsidRDefault="003D7BBF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33" w:type="dxa"/>
          </w:tcPr>
          <w:p w14:paraId="46D273E5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BBF" w:rsidRPr="003D7BBF" w14:paraId="6E5445CC" w14:textId="77777777" w:rsidTr="001770DB">
        <w:trPr>
          <w:jc w:val="center"/>
        </w:trPr>
        <w:tc>
          <w:tcPr>
            <w:tcW w:w="408" w:type="dxa"/>
          </w:tcPr>
          <w:p w14:paraId="454DF0B4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457" w:type="dxa"/>
          </w:tcPr>
          <w:p w14:paraId="5A1809E6" w14:textId="77777777" w:rsidR="003D7BBF" w:rsidRPr="003D7BBF" w:rsidRDefault="003D7BBF" w:rsidP="001770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Posiadające pokrowiec zewnętrzny, higieniczny, paroprzepuszczalny, zmywalny, zabezpieczający przed dostaniem się płynów i zanieczyszczeń do wewnątrz, zdejmowany, zapinany na suwak, przeznaczony do prania </w:t>
            </w: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temp. 95 </w:t>
            </w:r>
            <w:proofErr w:type="spellStart"/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</w:t>
            </w:r>
            <w:proofErr w:type="spellEnd"/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 oraz do czyszczenia powierzchniowego, środkami na bazie alkoholu z lub bez środków powierzchniowo czynnych, chlor lub nadtlenek wodoru w stężeniu maksymalnie 10 000 </w:t>
            </w:r>
            <w:proofErr w:type="spellStart"/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ppm</w:t>
            </w:r>
            <w:proofErr w:type="spellEnd"/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/1%</w:t>
            </w:r>
          </w:p>
        </w:tc>
        <w:tc>
          <w:tcPr>
            <w:tcW w:w="1820" w:type="dxa"/>
          </w:tcPr>
          <w:p w14:paraId="67409498" w14:textId="77777777" w:rsidR="003D7BBF" w:rsidRPr="003D7BBF" w:rsidRDefault="003D7BBF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33" w:type="dxa"/>
          </w:tcPr>
          <w:p w14:paraId="33917578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BBF" w:rsidRPr="003D7BBF" w14:paraId="16AD789D" w14:textId="77777777" w:rsidTr="001770DB">
        <w:trPr>
          <w:jc w:val="center"/>
        </w:trPr>
        <w:tc>
          <w:tcPr>
            <w:tcW w:w="408" w:type="dxa"/>
          </w:tcPr>
          <w:p w14:paraId="32068EB5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457" w:type="dxa"/>
          </w:tcPr>
          <w:p w14:paraId="409D894D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Wyrób medyczny spełniający zgodny z wymogami dyrektywy MDR (UE) 2017/745 oraz spełniający normy SS 876 00 01, SS 876 00 04, SS 876 00 02, SS-EN-ISO 14971, SS-EN ISO 10993-1, SS-EN ISO 12952-1</w:t>
            </w:r>
          </w:p>
        </w:tc>
        <w:tc>
          <w:tcPr>
            <w:tcW w:w="1820" w:type="dxa"/>
          </w:tcPr>
          <w:p w14:paraId="76A916C0" w14:textId="77777777" w:rsidR="003D7BBF" w:rsidRPr="003D7BBF" w:rsidRDefault="003D7BBF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33" w:type="dxa"/>
          </w:tcPr>
          <w:p w14:paraId="4FDAC467" w14:textId="77777777" w:rsidR="003D7BBF" w:rsidRPr="003D7BBF" w:rsidRDefault="003D7BBF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BD22AC" w14:textId="77777777" w:rsidR="003D7BBF" w:rsidRPr="003D7BBF" w:rsidRDefault="003D7BBF" w:rsidP="00985439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439"/>
        <w:gridCol w:w="6433"/>
        <w:gridCol w:w="1816"/>
        <w:gridCol w:w="1372"/>
      </w:tblGrid>
      <w:tr w:rsidR="00985439" w:rsidRPr="003D7BBF" w14:paraId="6C39AA17" w14:textId="77777777" w:rsidTr="00357368">
        <w:trPr>
          <w:jc w:val="center"/>
        </w:trPr>
        <w:tc>
          <w:tcPr>
            <w:tcW w:w="10060" w:type="dxa"/>
            <w:gridSpan w:val="4"/>
          </w:tcPr>
          <w:p w14:paraId="77BB6C61" w14:textId="36EF93A6" w:rsidR="00985439" w:rsidRPr="003D7BBF" w:rsidRDefault="00985439" w:rsidP="00132076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Nazwa produktu: Pozycjonery do bezpiecznego pozycjonowania pacjenta w łóżku</w:t>
            </w:r>
          </w:p>
        </w:tc>
      </w:tr>
      <w:tr w:rsidR="00985439" w:rsidRPr="003D7BBF" w14:paraId="24ABBE9A" w14:textId="77777777" w:rsidTr="00357368">
        <w:trPr>
          <w:jc w:val="center"/>
        </w:trPr>
        <w:tc>
          <w:tcPr>
            <w:tcW w:w="409" w:type="dxa"/>
          </w:tcPr>
          <w:p w14:paraId="7B3F2113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457" w:type="dxa"/>
          </w:tcPr>
          <w:p w14:paraId="3FE4C552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Parametry techniczne i funkcjonalne</w:t>
            </w:r>
          </w:p>
        </w:tc>
        <w:tc>
          <w:tcPr>
            <w:tcW w:w="1820" w:type="dxa"/>
          </w:tcPr>
          <w:p w14:paraId="4672B886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 wymagany</w:t>
            </w:r>
          </w:p>
        </w:tc>
        <w:tc>
          <w:tcPr>
            <w:tcW w:w="1374" w:type="dxa"/>
          </w:tcPr>
          <w:p w14:paraId="3A1DCF70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 oferowany</w:t>
            </w:r>
          </w:p>
        </w:tc>
      </w:tr>
      <w:tr w:rsidR="00985439" w:rsidRPr="003D7BBF" w14:paraId="4E0C3781" w14:textId="77777777" w:rsidTr="00357368">
        <w:trPr>
          <w:jc w:val="center"/>
        </w:trPr>
        <w:tc>
          <w:tcPr>
            <w:tcW w:w="409" w:type="dxa"/>
            <w:shd w:val="clear" w:color="auto" w:fill="BFBFBF" w:themeFill="background1" w:themeFillShade="BF"/>
          </w:tcPr>
          <w:p w14:paraId="6BBBD549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6457" w:type="dxa"/>
            <w:shd w:val="clear" w:color="auto" w:fill="BFBFBF" w:themeFill="background1" w:themeFillShade="BF"/>
          </w:tcPr>
          <w:p w14:paraId="1FF24C54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Informacje ogólne</w:t>
            </w:r>
          </w:p>
        </w:tc>
        <w:tc>
          <w:tcPr>
            <w:tcW w:w="1820" w:type="dxa"/>
            <w:shd w:val="clear" w:color="auto" w:fill="BFBFBF" w:themeFill="background1" w:themeFillShade="BF"/>
          </w:tcPr>
          <w:p w14:paraId="2D670144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BFBFBF" w:themeFill="background1" w:themeFillShade="BF"/>
          </w:tcPr>
          <w:p w14:paraId="63A863DE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439" w:rsidRPr="003D7BBF" w14:paraId="3BA44D41" w14:textId="77777777" w:rsidTr="00357368">
        <w:trPr>
          <w:jc w:val="center"/>
        </w:trPr>
        <w:tc>
          <w:tcPr>
            <w:tcW w:w="409" w:type="dxa"/>
          </w:tcPr>
          <w:p w14:paraId="45BA335E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57" w:type="dxa"/>
          </w:tcPr>
          <w:p w14:paraId="13517F62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Nazwa urządzenia</w:t>
            </w:r>
          </w:p>
        </w:tc>
        <w:tc>
          <w:tcPr>
            <w:tcW w:w="1820" w:type="dxa"/>
          </w:tcPr>
          <w:p w14:paraId="38908B19" w14:textId="77777777" w:rsidR="00985439" w:rsidRPr="003D7BBF" w:rsidRDefault="00985439" w:rsidP="00C5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1374" w:type="dxa"/>
          </w:tcPr>
          <w:p w14:paraId="1C351646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439" w:rsidRPr="003D7BBF" w14:paraId="7A459AE4" w14:textId="77777777" w:rsidTr="00357368">
        <w:trPr>
          <w:jc w:val="center"/>
        </w:trPr>
        <w:tc>
          <w:tcPr>
            <w:tcW w:w="409" w:type="dxa"/>
          </w:tcPr>
          <w:p w14:paraId="29347794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57" w:type="dxa"/>
          </w:tcPr>
          <w:p w14:paraId="5CDC2EBF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Typ urządzenia</w:t>
            </w:r>
          </w:p>
        </w:tc>
        <w:tc>
          <w:tcPr>
            <w:tcW w:w="1820" w:type="dxa"/>
          </w:tcPr>
          <w:p w14:paraId="05FA4841" w14:textId="77777777" w:rsidR="00985439" w:rsidRPr="003D7BBF" w:rsidRDefault="00985439" w:rsidP="00C5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1374" w:type="dxa"/>
          </w:tcPr>
          <w:p w14:paraId="6DB2AA8B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439" w:rsidRPr="003D7BBF" w14:paraId="6B69B70D" w14:textId="77777777" w:rsidTr="00357368">
        <w:trPr>
          <w:jc w:val="center"/>
        </w:trPr>
        <w:tc>
          <w:tcPr>
            <w:tcW w:w="409" w:type="dxa"/>
          </w:tcPr>
          <w:p w14:paraId="5B541B88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457" w:type="dxa"/>
          </w:tcPr>
          <w:p w14:paraId="44B1103D" w14:textId="4C1EDA0C" w:rsidR="00985439" w:rsidRPr="003D7BBF" w:rsidRDefault="00985439" w:rsidP="00BE3B0E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Sprzęt fabrycznie nowy</w:t>
            </w:r>
          </w:p>
        </w:tc>
        <w:tc>
          <w:tcPr>
            <w:tcW w:w="1820" w:type="dxa"/>
          </w:tcPr>
          <w:p w14:paraId="57C8DA36" w14:textId="77777777" w:rsidR="00985439" w:rsidRPr="003D7BBF" w:rsidRDefault="00985439" w:rsidP="00C5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74" w:type="dxa"/>
          </w:tcPr>
          <w:p w14:paraId="4F683297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439" w:rsidRPr="003D7BBF" w14:paraId="53427E13" w14:textId="77777777" w:rsidTr="00357368">
        <w:trPr>
          <w:jc w:val="center"/>
        </w:trPr>
        <w:tc>
          <w:tcPr>
            <w:tcW w:w="409" w:type="dxa"/>
            <w:shd w:val="clear" w:color="auto" w:fill="BFBFBF" w:themeFill="background1" w:themeFillShade="BF"/>
          </w:tcPr>
          <w:p w14:paraId="51A052A6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457" w:type="dxa"/>
            <w:shd w:val="clear" w:color="auto" w:fill="BFBFBF" w:themeFill="background1" w:themeFillShade="BF"/>
          </w:tcPr>
          <w:p w14:paraId="0E8F9DEC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Parametry ogólne</w:t>
            </w:r>
          </w:p>
        </w:tc>
        <w:tc>
          <w:tcPr>
            <w:tcW w:w="1820" w:type="dxa"/>
            <w:shd w:val="clear" w:color="auto" w:fill="BFBFBF" w:themeFill="background1" w:themeFillShade="BF"/>
          </w:tcPr>
          <w:p w14:paraId="36AA24A0" w14:textId="77777777" w:rsidR="00985439" w:rsidRPr="003D7BBF" w:rsidRDefault="00985439" w:rsidP="00C5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BFBFBF" w:themeFill="background1" w:themeFillShade="BF"/>
          </w:tcPr>
          <w:p w14:paraId="384BE950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439" w:rsidRPr="003D7BBF" w14:paraId="464A4FAA" w14:textId="77777777" w:rsidTr="00357368">
        <w:trPr>
          <w:jc w:val="center"/>
        </w:trPr>
        <w:tc>
          <w:tcPr>
            <w:tcW w:w="409" w:type="dxa"/>
          </w:tcPr>
          <w:p w14:paraId="38EB7AD7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3CD45F13" w14:textId="77777777" w:rsidR="000D4B3B" w:rsidRPr="003D7BBF" w:rsidRDefault="000D4B3B" w:rsidP="00C571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5034FE" w14:textId="77777777" w:rsidR="000D4B3B" w:rsidRPr="003D7BBF" w:rsidRDefault="000D4B3B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7" w:type="dxa"/>
          </w:tcPr>
          <w:p w14:paraId="320DCCFD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Pozycjonery przeznaczone do bezpiecznego układania i podpierania pacjenta w łóżku</w:t>
            </w:r>
          </w:p>
          <w:p w14:paraId="567DE225" w14:textId="666A4272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wałek </w:t>
            </w:r>
            <w:r w:rsidR="00AC06AE" w:rsidRPr="003D7BBF">
              <w:rPr>
                <w:rFonts w:ascii="Arial" w:hAnsi="Arial" w:cs="Arial"/>
                <w:sz w:val="16"/>
                <w:szCs w:val="16"/>
              </w:rPr>
              <w:t>pozycjonujący</w:t>
            </w:r>
            <w:r w:rsidR="00112507" w:rsidRPr="003D7B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7BBF">
              <w:rPr>
                <w:rFonts w:ascii="Arial" w:hAnsi="Arial" w:cs="Arial"/>
                <w:sz w:val="16"/>
                <w:szCs w:val="16"/>
              </w:rPr>
              <w:t xml:space="preserve">15x60 cm </w:t>
            </w:r>
          </w:p>
          <w:p w14:paraId="25E73721" w14:textId="3662B535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wałek </w:t>
            </w:r>
            <w:r w:rsidR="00AC06AE" w:rsidRPr="003D7BBF">
              <w:rPr>
                <w:rFonts w:ascii="Arial" w:hAnsi="Arial" w:cs="Arial"/>
                <w:sz w:val="16"/>
                <w:szCs w:val="16"/>
              </w:rPr>
              <w:t xml:space="preserve">pozycjonujący </w:t>
            </w:r>
            <w:r w:rsidRPr="003D7BBF">
              <w:rPr>
                <w:rFonts w:ascii="Arial" w:hAnsi="Arial" w:cs="Arial"/>
                <w:sz w:val="16"/>
                <w:szCs w:val="16"/>
              </w:rPr>
              <w:t>20x125 cm</w:t>
            </w:r>
            <w:r w:rsidR="001E418A" w:rsidRPr="003D7B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23AA0D7" w14:textId="0327C189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wałek </w:t>
            </w:r>
            <w:r w:rsidR="00AC06AE" w:rsidRPr="003D7BBF">
              <w:rPr>
                <w:rFonts w:ascii="Arial" w:hAnsi="Arial" w:cs="Arial"/>
                <w:sz w:val="16"/>
                <w:szCs w:val="16"/>
              </w:rPr>
              <w:t xml:space="preserve">pozycjonujący </w:t>
            </w:r>
            <w:r w:rsidRPr="003D7BBF">
              <w:rPr>
                <w:rFonts w:ascii="Arial" w:hAnsi="Arial" w:cs="Arial"/>
                <w:sz w:val="16"/>
                <w:szCs w:val="16"/>
              </w:rPr>
              <w:t>20x225 cm</w:t>
            </w:r>
            <w:r w:rsidR="001E418A" w:rsidRPr="003D7B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7D9441" w14:textId="2AC6C6BF" w:rsidR="00985439" w:rsidRPr="003D7BBF" w:rsidRDefault="00985439" w:rsidP="00787CA8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poduszka </w:t>
            </w:r>
            <w:r w:rsidR="000C0C86" w:rsidRPr="003D7BBF">
              <w:rPr>
                <w:rFonts w:ascii="Arial" w:hAnsi="Arial" w:cs="Arial"/>
                <w:sz w:val="16"/>
                <w:szCs w:val="16"/>
              </w:rPr>
              <w:t>uniwersalna (</w:t>
            </w:r>
            <w:r w:rsidRPr="003D7BBF">
              <w:rPr>
                <w:rFonts w:ascii="Arial" w:hAnsi="Arial" w:cs="Arial"/>
                <w:sz w:val="16"/>
                <w:szCs w:val="16"/>
              </w:rPr>
              <w:t>wielokomorowa</w:t>
            </w:r>
            <w:r w:rsidR="000C0C86" w:rsidRPr="003D7BBF">
              <w:rPr>
                <w:rFonts w:ascii="Arial" w:hAnsi="Arial" w:cs="Arial"/>
                <w:sz w:val="16"/>
                <w:szCs w:val="16"/>
              </w:rPr>
              <w:t>)</w:t>
            </w:r>
            <w:r w:rsidRPr="003D7B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1273" w:rsidRPr="003D7BBF">
              <w:rPr>
                <w:rFonts w:ascii="Arial" w:hAnsi="Arial" w:cs="Arial"/>
                <w:sz w:val="16"/>
                <w:szCs w:val="16"/>
              </w:rPr>
              <w:t>60</w:t>
            </w:r>
            <w:r w:rsidRPr="003D7BBF">
              <w:rPr>
                <w:rFonts w:ascii="Arial" w:hAnsi="Arial" w:cs="Arial"/>
                <w:sz w:val="16"/>
                <w:szCs w:val="16"/>
              </w:rPr>
              <w:t>x</w:t>
            </w:r>
            <w:r w:rsidR="005C1273" w:rsidRPr="003D7BBF">
              <w:rPr>
                <w:rFonts w:ascii="Arial" w:hAnsi="Arial" w:cs="Arial"/>
                <w:sz w:val="16"/>
                <w:szCs w:val="16"/>
              </w:rPr>
              <w:t>70</w:t>
            </w:r>
            <w:r w:rsidRPr="003D7BBF">
              <w:rPr>
                <w:rFonts w:ascii="Arial" w:hAnsi="Arial" w:cs="Arial"/>
                <w:sz w:val="16"/>
                <w:szCs w:val="16"/>
              </w:rPr>
              <w:t xml:space="preserve"> cm </w:t>
            </w:r>
          </w:p>
          <w:p w14:paraId="74AD5528" w14:textId="6ACA7829" w:rsidR="000C0C86" w:rsidRPr="003D7BBF" w:rsidRDefault="000C0C86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- poduszka pod szyję Ø38 cm</w:t>
            </w:r>
          </w:p>
          <w:p w14:paraId="3EE74049" w14:textId="0D9F60AC" w:rsidR="000D4B3B" w:rsidRPr="003D7BBF" w:rsidRDefault="000D4B3B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poduszka trójkątna 47x28x28 cm </w:t>
            </w:r>
          </w:p>
          <w:p w14:paraId="0247516C" w14:textId="6B2099D2" w:rsidR="00014306" w:rsidRPr="003D7BBF" w:rsidRDefault="000D4B3B" w:rsidP="00014306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poduszka trójkątna 62x35x35 cm </w:t>
            </w:r>
          </w:p>
        </w:tc>
        <w:tc>
          <w:tcPr>
            <w:tcW w:w="1820" w:type="dxa"/>
          </w:tcPr>
          <w:p w14:paraId="050B4214" w14:textId="77777777" w:rsidR="00985439" w:rsidRPr="003D7BBF" w:rsidRDefault="00985439" w:rsidP="00C5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74" w:type="dxa"/>
          </w:tcPr>
          <w:p w14:paraId="1BF2A255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58BE" w:rsidRPr="003D7BBF" w14:paraId="4B3E49CA" w14:textId="77777777" w:rsidTr="00357368">
        <w:trPr>
          <w:jc w:val="center"/>
        </w:trPr>
        <w:tc>
          <w:tcPr>
            <w:tcW w:w="409" w:type="dxa"/>
          </w:tcPr>
          <w:p w14:paraId="322F70A6" w14:textId="77777777" w:rsidR="001B58BE" w:rsidRPr="003D7BBF" w:rsidRDefault="001B58BE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7" w:type="dxa"/>
          </w:tcPr>
          <w:p w14:paraId="58681F6E" w14:textId="01B92C8E" w:rsidR="001B58BE" w:rsidRPr="003D7BBF" w:rsidRDefault="001B58BE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Dodatkowy pokrowiec higieniczny na pozycjoner:</w:t>
            </w:r>
          </w:p>
          <w:p w14:paraId="288479ED" w14:textId="0175F884" w:rsidR="001B58BE" w:rsidRPr="003D7BBF" w:rsidRDefault="001B58BE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wałek pozycjonujący 20x225 cm </w:t>
            </w:r>
          </w:p>
          <w:p w14:paraId="7C09E5F9" w14:textId="2DC3C22E" w:rsidR="001B58BE" w:rsidRPr="003D7BBF" w:rsidRDefault="001B58BE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poduszka trójkątna 62x35x35 cm </w:t>
            </w:r>
          </w:p>
          <w:p w14:paraId="4604CF5F" w14:textId="5F16C2D0" w:rsidR="001B58BE" w:rsidRPr="003D7BBF" w:rsidRDefault="001B58BE" w:rsidP="001B58BE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wałek pozycjonujący 20x125 cm </w:t>
            </w:r>
          </w:p>
          <w:p w14:paraId="61017156" w14:textId="243F4CEF" w:rsidR="001B58BE" w:rsidRPr="003D7BBF" w:rsidRDefault="001B58BE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poduszka pod szyję Ø38 cm </w:t>
            </w:r>
          </w:p>
        </w:tc>
        <w:tc>
          <w:tcPr>
            <w:tcW w:w="1820" w:type="dxa"/>
          </w:tcPr>
          <w:p w14:paraId="0F65D2B4" w14:textId="77777777" w:rsidR="001B58BE" w:rsidRPr="003D7BBF" w:rsidRDefault="001B58BE" w:rsidP="00C5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</w:tcPr>
          <w:p w14:paraId="5050EA6D" w14:textId="77777777" w:rsidR="001B58BE" w:rsidRPr="003D7BBF" w:rsidRDefault="001B58BE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439" w:rsidRPr="003D7BBF" w14:paraId="2E155811" w14:textId="77777777" w:rsidTr="00357368">
        <w:trPr>
          <w:jc w:val="center"/>
        </w:trPr>
        <w:tc>
          <w:tcPr>
            <w:tcW w:w="409" w:type="dxa"/>
          </w:tcPr>
          <w:p w14:paraId="2BDF1193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57" w:type="dxa"/>
          </w:tcPr>
          <w:p w14:paraId="27B20A46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Wykonane z materiałów przyjemnych w dotyku, miękkich, zapewniających wysoki poziom higieny</w:t>
            </w:r>
          </w:p>
        </w:tc>
        <w:tc>
          <w:tcPr>
            <w:tcW w:w="1820" w:type="dxa"/>
          </w:tcPr>
          <w:p w14:paraId="7440D90C" w14:textId="77777777" w:rsidR="00985439" w:rsidRPr="003D7BBF" w:rsidRDefault="00985439" w:rsidP="00C5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74" w:type="dxa"/>
          </w:tcPr>
          <w:p w14:paraId="76D39558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439" w:rsidRPr="003D7BBF" w14:paraId="11FD4D81" w14:textId="77777777" w:rsidTr="00357368">
        <w:trPr>
          <w:jc w:val="center"/>
        </w:trPr>
        <w:tc>
          <w:tcPr>
            <w:tcW w:w="409" w:type="dxa"/>
          </w:tcPr>
          <w:p w14:paraId="03E04AD6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457" w:type="dxa"/>
          </w:tcPr>
          <w:p w14:paraId="4EA3B23B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Wypełnienie poduszek i wałków: 50% pianka, 50% z włókna poliestrowe</w:t>
            </w:r>
          </w:p>
        </w:tc>
        <w:tc>
          <w:tcPr>
            <w:tcW w:w="1820" w:type="dxa"/>
          </w:tcPr>
          <w:p w14:paraId="78F96E00" w14:textId="77777777" w:rsidR="00985439" w:rsidRPr="003D7BBF" w:rsidRDefault="00985439" w:rsidP="00C5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74" w:type="dxa"/>
          </w:tcPr>
          <w:p w14:paraId="13FDFDC6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439" w:rsidRPr="003D7BBF" w14:paraId="47951F18" w14:textId="77777777" w:rsidTr="00357368">
        <w:trPr>
          <w:jc w:val="center"/>
        </w:trPr>
        <w:tc>
          <w:tcPr>
            <w:tcW w:w="409" w:type="dxa"/>
          </w:tcPr>
          <w:p w14:paraId="67F184D9" w14:textId="28DE4D75" w:rsidR="00985439" w:rsidRPr="003D7BBF" w:rsidRDefault="00203474" w:rsidP="00C57119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457" w:type="dxa"/>
          </w:tcPr>
          <w:p w14:paraId="37826E78" w14:textId="38D03BA1" w:rsidR="00985439" w:rsidRPr="003D7BBF" w:rsidRDefault="00985439" w:rsidP="00F56D7D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Pokrowiec zewnętrzny, higieniczny, paroprzepuszczalny, zmywalny, zabezpieczający przed dostaniem się płynów i zanieczyszczeń do wewnątrz, zdejmowany, zapinany na suwak</w:t>
            </w:r>
            <w:r w:rsidR="008D4FC7" w:rsidRPr="003D7BB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D7BBF">
              <w:rPr>
                <w:rFonts w:ascii="Arial" w:hAnsi="Arial" w:cs="Arial"/>
                <w:sz w:val="16"/>
                <w:szCs w:val="16"/>
              </w:rPr>
              <w:t xml:space="preserve">przeznaczony </w:t>
            </w:r>
            <w:r w:rsidR="004E747B" w:rsidRPr="003D7BBF">
              <w:rPr>
                <w:rFonts w:ascii="Arial" w:hAnsi="Arial" w:cs="Arial"/>
                <w:sz w:val="16"/>
                <w:szCs w:val="16"/>
              </w:rPr>
              <w:t xml:space="preserve">do prania </w:t>
            </w:r>
            <w:r w:rsidR="004E747B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temp. 95 </w:t>
            </w:r>
            <w:proofErr w:type="spellStart"/>
            <w:r w:rsidR="004E747B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</w:t>
            </w:r>
            <w:proofErr w:type="spellEnd"/>
            <w:r w:rsidR="004E747B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C, </w:t>
            </w:r>
            <w:r w:rsidR="0003442B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do czyszczenia powierzchniowego, środkami na bazie alkoholu z lub bez środków powierzchniowo czynnych, chlor lub nadtlenek wodoru w stężeniu maksymalnie 10 000 </w:t>
            </w:r>
            <w:proofErr w:type="spellStart"/>
            <w:r w:rsidR="0003442B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ppm</w:t>
            </w:r>
            <w:proofErr w:type="spellEnd"/>
            <w:r w:rsidR="0003442B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/1%</w:t>
            </w:r>
          </w:p>
        </w:tc>
        <w:tc>
          <w:tcPr>
            <w:tcW w:w="1820" w:type="dxa"/>
          </w:tcPr>
          <w:p w14:paraId="21D4D22E" w14:textId="77777777" w:rsidR="00985439" w:rsidRPr="003D7BBF" w:rsidRDefault="00985439" w:rsidP="00985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Tak,</w:t>
            </w:r>
          </w:p>
          <w:p w14:paraId="7C8FE75A" w14:textId="77777777" w:rsidR="00985439" w:rsidRPr="003D7BBF" w:rsidRDefault="00985439" w:rsidP="00985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załączyć instrukcję prania i czyszczenia</w:t>
            </w:r>
          </w:p>
        </w:tc>
        <w:tc>
          <w:tcPr>
            <w:tcW w:w="1374" w:type="dxa"/>
          </w:tcPr>
          <w:p w14:paraId="37AB7430" w14:textId="77777777" w:rsidR="00985439" w:rsidRPr="003D7BBF" w:rsidRDefault="00985439" w:rsidP="00C571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B74" w:rsidRPr="003D7BBF" w14:paraId="442A69F2" w14:textId="77777777" w:rsidTr="00357368">
        <w:trPr>
          <w:jc w:val="center"/>
        </w:trPr>
        <w:tc>
          <w:tcPr>
            <w:tcW w:w="409" w:type="dxa"/>
          </w:tcPr>
          <w:p w14:paraId="3ED6A466" w14:textId="1AC92D8E" w:rsidR="007A5B74" w:rsidRPr="003D7BBF" w:rsidRDefault="007A5B74" w:rsidP="007A5B74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457" w:type="dxa"/>
          </w:tcPr>
          <w:p w14:paraId="4B6DBE3C" w14:textId="04A5D7ED" w:rsidR="007A5B74" w:rsidRPr="003D7BBF" w:rsidRDefault="007A5B74" w:rsidP="007A5B74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Wyrób medyczny spełniający zgodny z wymogami dyrektywy MDR (UE) 2017/745 oraz spełniający normy SS 876 00 01, SS 876 00 04, SS 876 00 02, SS-EN-ISO 14971, SS-EN ISO 10993-1, SS-EN ISO 12952-1</w:t>
            </w:r>
          </w:p>
        </w:tc>
        <w:tc>
          <w:tcPr>
            <w:tcW w:w="1820" w:type="dxa"/>
          </w:tcPr>
          <w:p w14:paraId="4C27F430" w14:textId="77777777" w:rsidR="007A5B74" w:rsidRPr="003D7BBF" w:rsidRDefault="007A5B74" w:rsidP="007A5B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74" w:type="dxa"/>
          </w:tcPr>
          <w:p w14:paraId="33CFC0F6" w14:textId="77777777" w:rsidR="007A5B74" w:rsidRPr="003D7BBF" w:rsidRDefault="007A5B74" w:rsidP="007A5B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BB15D1" w14:textId="1E3BDDCA" w:rsidR="004E747B" w:rsidRPr="003D7BBF" w:rsidRDefault="004E747B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927" w:type="dxa"/>
        <w:jc w:val="center"/>
        <w:tblLook w:val="04A0" w:firstRow="1" w:lastRow="0" w:firstColumn="1" w:lastColumn="0" w:noHBand="0" w:noVBand="1"/>
      </w:tblPr>
      <w:tblGrid>
        <w:gridCol w:w="439"/>
        <w:gridCol w:w="6377"/>
        <w:gridCol w:w="1796"/>
        <w:gridCol w:w="1315"/>
      </w:tblGrid>
      <w:tr w:rsidR="00867EDA" w:rsidRPr="003D7BBF" w14:paraId="015568DF" w14:textId="77777777" w:rsidTr="00357368">
        <w:trPr>
          <w:jc w:val="center"/>
        </w:trPr>
        <w:tc>
          <w:tcPr>
            <w:tcW w:w="9927" w:type="dxa"/>
            <w:gridSpan w:val="4"/>
          </w:tcPr>
          <w:p w14:paraId="7040CF16" w14:textId="31A6ACC7" w:rsidR="00867EDA" w:rsidRPr="003D7BBF" w:rsidRDefault="00867EDA" w:rsidP="00867EDA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Nazwa produktu: Pozycjonery do bezpiecznego pozycjonowania pacjenta w łóżku </w:t>
            </w:r>
          </w:p>
        </w:tc>
      </w:tr>
      <w:tr w:rsidR="00867EDA" w:rsidRPr="003D7BBF" w14:paraId="3093C3D2" w14:textId="77777777" w:rsidTr="00357368">
        <w:trPr>
          <w:jc w:val="center"/>
        </w:trPr>
        <w:tc>
          <w:tcPr>
            <w:tcW w:w="271" w:type="dxa"/>
          </w:tcPr>
          <w:p w14:paraId="44A4D973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514" w:type="dxa"/>
          </w:tcPr>
          <w:p w14:paraId="0336F197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Parametry techniczne i funkcjonalne</w:t>
            </w:r>
          </w:p>
        </w:tc>
        <w:tc>
          <w:tcPr>
            <w:tcW w:w="1817" w:type="dxa"/>
          </w:tcPr>
          <w:p w14:paraId="6DDEE081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 wymagany</w:t>
            </w:r>
          </w:p>
        </w:tc>
        <w:tc>
          <w:tcPr>
            <w:tcW w:w="1325" w:type="dxa"/>
          </w:tcPr>
          <w:p w14:paraId="1A57ACFA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 oferowany</w:t>
            </w:r>
          </w:p>
        </w:tc>
      </w:tr>
      <w:tr w:rsidR="00867EDA" w:rsidRPr="003D7BBF" w14:paraId="0537B281" w14:textId="77777777" w:rsidTr="00357368">
        <w:trPr>
          <w:jc w:val="center"/>
        </w:trPr>
        <w:tc>
          <w:tcPr>
            <w:tcW w:w="271" w:type="dxa"/>
            <w:shd w:val="clear" w:color="auto" w:fill="BFBFBF" w:themeFill="background1" w:themeFillShade="BF"/>
          </w:tcPr>
          <w:p w14:paraId="2FCC1054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6514" w:type="dxa"/>
            <w:shd w:val="clear" w:color="auto" w:fill="BFBFBF" w:themeFill="background1" w:themeFillShade="BF"/>
          </w:tcPr>
          <w:p w14:paraId="429B3378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Informacje ogólne</w:t>
            </w:r>
          </w:p>
        </w:tc>
        <w:tc>
          <w:tcPr>
            <w:tcW w:w="1817" w:type="dxa"/>
            <w:shd w:val="clear" w:color="auto" w:fill="BFBFBF" w:themeFill="background1" w:themeFillShade="BF"/>
          </w:tcPr>
          <w:p w14:paraId="57124AF9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14:paraId="73D31E20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7EDA" w:rsidRPr="003D7BBF" w14:paraId="5633A06D" w14:textId="77777777" w:rsidTr="00357368">
        <w:trPr>
          <w:jc w:val="center"/>
        </w:trPr>
        <w:tc>
          <w:tcPr>
            <w:tcW w:w="271" w:type="dxa"/>
          </w:tcPr>
          <w:p w14:paraId="44C7C286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14" w:type="dxa"/>
          </w:tcPr>
          <w:p w14:paraId="3E7E6958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Nazwa urządzenia</w:t>
            </w:r>
          </w:p>
        </w:tc>
        <w:tc>
          <w:tcPr>
            <w:tcW w:w="1817" w:type="dxa"/>
          </w:tcPr>
          <w:p w14:paraId="129C2692" w14:textId="77777777" w:rsidR="00867EDA" w:rsidRPr="003D7BBF" w:rsidRDefault="00867EDA" w:rsidP="00073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1325" w:type="dxa"/>
          </w:tcPr>
          <w:p w14:paraId="0B805B1A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7EDA" w:rsidRPr="003D7BBF" w14:paraId="60F597D8" w14:textId="77777777" w:rsidTr="00357368">
        <w:trPr>
          <w:jc w:val="center"/>
        </w:trPr>
        <w:tc>
          <w:tcPr>
            <w:tcW w:w="271" w:type="dxa"/>
          </w:tcPr>
          <w:p w14:paraId="159E6757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14" w:type="dxa"/>
          </w:tcPr>
          <w:p w14:paraId="78EF441A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Typ urządzenia</w:t>
            </w:r>
          </w:p>
        </w:tc>
        <w:tc>
          <w:tcPr>
            <w:tcW w:w="1817" w:type="dxa"/>
          </w:tcPr>
          <w:p w14:paraId="0E148EF0" w14:textId="77777777" w:rsidR="00867EDA" w:rsidRPr="003D7BBF" w:rsidRDefault="00867EDA" w:rsidP="00073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1325" w:type="dxa"/>
          </w:tcPr>
          <w:p w14:paraId="45BC3978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7EDA" w:rsidRPr="003D7BBF" w14:paraId="58496A05" w14:textId="77777777" w:rsidTr="00357368">
        <w:trPr>
          <w:jc w:val="center"/>
        </w:trPr>
        <w:tc>
          <w:tcPr>
            <w:tcW w:w="271" w:type="dxa"/>
          </w:tcPr>
          <w:p w14:paraId="48CF1ED9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14" w:type="dxa"/>
          </w:tcPr>
          <w:p w14:paraId="4CDF3B74" w14:textId="696CDBFC" w:rsidR="00867EDA" w:rsidRPr="003D7BBF" w:rsidRDefault="00867EDA" w:rsidP="00BE3B0E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Sprzęt fabrycznie nowy</w:t>
            </w:r>
          </w:p>
        </w:tc>
        <w:tc>
          <w:tcPr>
            <w:tcW w:w="1817" w:type="dxa"/>
          </w:tcPr>
          <w:p w14:paraId="2AF8BC11" w14:textId="77777777" w:rsidR="00867EDA" w:rsidRPr="003D7BBF" w:rsidRDefault="00867EDA" w:rsidP="00073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25" w:type="dxa"/>
          </w:tcPr>
          <w:p w14:paraId="2353935F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7EDA" w:rsidRPr="003D7BBF" w14:paraId="278FAB77" w14:textId="77777777" w:rsidTr="00357368">
        <w:trPr>
          <w:jc w:val="center"/>
        </w:trPr>
        <w:tc>
          <w:tcPr>
            <w:tcW w:w="271" w:type="dxa"/>
            <w:shd w:val="clear" w:color="auto" w:fill="BFBFBF" w:themeFill="background1" w:themeFillShade="BF"/>
          </w:tcPr>
          <w:p w14:paraId="137518BC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514" w:type="dxa"/>
            <w:shd w:val="clear" w:color="auto" w:fill="BFBFBF" w:themeFill="background1" w:themeFillShade="BF"/>
          </w:tcPr>
          <w:p w14:paraId="0E42B2C0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Parametry ogólne</w:t>
            </w:r>
          </w:p>
        </w:tc>
        <w:tc>
          <w:tcPr>
            <w:tcW w:w="1817" w:type="dxa"/>
            <w:shd w:val="clear" w:color="auto" w:fill="BFBFBF" w:themeFill="background1" w:themeFillShade="BF"/>
          </w:tcPr>
          <w:p w14:paraId="2FD02A0C" w14:textId="77777777" w:rsidR="00867EDA" w:rsidRPr="003D7BBF" w:rsidRDefault="00867EDA" w:rsidP="00073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14:paraId="5FE9CDF9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7EDA" w:rsidRPr="003D7BBF" w14:paraId="5A226F2F" w14:textId="77777777" w:rsidTr="00357368">
        <w:trPr>
          <w:jc w:val="center"/>
        </w:trPr>
        <w:tc>
          <w:tcPr>
            <w:tcW w:w="271" w:type="dxa"/>
          </w:tcPr>
          <w:p w14:paraId="62B0F22F" w14:textId="67D93720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14" w:type="dxa"/>
          </w:tcPr>
          <w:p w14:paraId="3947E6F7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Pozycjonery przeznaczone do bezpiecznego układania i podpierania pacjenta w łóżku</w:t>
            </w:r>
          </w:p>
          <w:p w14:paraId="16746F2B" w14:textId="0BC0A645" w:rsidR="00867EDA" w:rsidRPr="003D7BBF" w:rsidRDefault="00867EDA" w:rsidP="00867EDA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- poduszka odciążająca ucho 32x32 cm </w:t>
            </w:r>
          </w:p>
        </w:tc>
        <w:tc>
          <w:tcPr>
            <w:tcW w:w="1817" w:type="dxa"/>
          </w:tcPr>
          <w:p w14:paraId="0BD98B82" w14:textId="77777777" w:rsidR="00867EDA" w:rsidRPr="003D7BBF" w:rsidRDefault="00867EDA" w:rsidP="00073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25" w:type="dxa"/>
          </w:tcPr>
          <w:p w14:paraId="33C9A742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7EDA" w:rsidRPr="003D7BBF" w14:paraId="49BF8552" w14:textId="77777777" w:rsidTr="00357368">
        <w:trPr>
          <w:jc w:val="center"/>
        </w:trPr>
        <w:tc>
          <w:tcPr>
            <w:tcW w:w="271" w:type="dxa"/>
          </w:tcPr>
          <w:p w14:paraId="7610409A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6514" w:type="dxa"/>
          </w:tcPr>
          <w:p w14:paraId="688B4EAD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Wykonane z materiałów przyjemnych w dotyku, miękkich, zapewniających wysoki poziom higieny</w:t>
            </w:r>
          </w:p>
        </w:tc>
        <w:tc>
          <w:tcPr>
            <w:tcW w:w="1817" w:type="dxa"/>
          </w:tcPr>
          <w:p w14:paraId="43563111" w14:textId="77777777" w:rsidR="00867EDA" w:rsidRPr="003D7BBF" w:rsidRDefault="00867EDA" w:rsidP="00073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25" w:type="dxa"/>
          </w:tcPr>
          <w:p w14:paraId="5CA53A6E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7EDA" w:rsidRPr="003D7BBF" w14:paraId="3B8292EE" w14:textId="77777777" w:rsidTr="00357368">
        <w:trPr>
          <w:jc w:val="center"/>
        </w:trPr>
        <w:tc>
          <w:tcPr>
            <w:tcW w:w="271" w:type="dxa"/>
          </w:tcPr>
          <w:p w14:paraId="536A8230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14" w:type="dxa"/>
          </w:tcPr>
          <w:p w14:paraId="38115EC1" w14:textId="77777777" w:rsidR="00867EDA" w:rsidRPr="003D7BBF" w:rsidRDefault="00867EDA" w:rsidP="0046279F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Wypełnienie poduszek: 50% pianka, 50% z włókna poliestrowe</w:t>
            </w:r>
          </w:p>
        </w:tc>
        <w:tc>
          <w:tcPr>
            <w:tcW w:w="1817" w:type="dxa"/>
          </w:tcPr>
          <w:p w14:paraId="0D6CDA7F" w14:textId="77777777" w:rsidR="00867EDA" w:rsidRPr="003D7BBF" w:rsidRDefault="00867EDA" w:rsidP="00073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25" w:type="dxa"/>
          </w:tcPr>
          <w:p w14:paraId="2406FF73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7EDA" w:rsidRPr="003D7BBF" w14:paraId="44731895" w14:textId="77777777" w:rsidTr="00357368">
        <w:trPr>
          <w:jc w:val="center"/>
        </w:trPr>
        <w:tc>
          <w:tcPr>
            <w:tcW w:w="271" w:type="dxa"/>
          </w:tcPr>
          <w:p w14:paraId="2DE7E20F" w14:textId="6330C3AA" w:rsidR="00867EDA" w:rsidRPr="003D7BBF" w:rsidRDefault="002A7514" w:rsidP="0007315C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14" w:type="dxa"/>
          </w:tcPr>
          <w:p w14:paraId="33D82FEB" w14:textId="1A4CFE41" w:rsidR="00867EDA" w:rsidRPr="003D7BBF" w:rsidRDefault="002A7514" w:rsidP="004D26EA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Posiadające pokrowiec </w:t>
            </w:r>
            <w:r w:rsidR="00867EDA" w:rsidRPr="003D7BBF">
              <w:rPr>
                <w:rFonts w:ascii="Arial" w:hAnsi="Arial" w:cs="Arial"/>
                <w:sz w:val="16"/>
                <w:szCs w:val="16"/>
              </w:rPr>
              <w:t xml:space="preserve">zewnętrzny, </w:t>
            </w:r>
            <w:r w:rsidR="0046279F" w:rsidRPr="003D7BBF">
              <w:rPr>
                <w:rFonts w:ascii="Arial" w:hAnsi="Arial" w:cs="Arial"/>
                <w:sz w:val="16"/>
                <w:szCs w:val="16"/>
              </w:rPr>
              <w:t>bawełniany</w:t>
            </w:r>
            <w:r w:rsidR="00867EDA" w:rsidRPr="003D7BBF">
              <w:rPr>
                <w:rFonts w:ascii="Arial" w:hAnsi="Arial" w:cs="Arial"/>
                <w:sz w:val="16"/>
                <w:szCs w:val="16"/>
              </w:rPr>
              <w:t xml:space="preserve">, zdejmowany, przeznaczony do prania </w:t>
            </w:r>
            <w:r w:rsidR="00867EDA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temp. </w:t>
            </w:r>
            <w:r w:rsidR="004D26EA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70 </w:t>
            </w:r>
            <w:proofErr w:type="spellStart"/>
            <w:r w:rsidR="004D26EA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</w:t>
            </w:r>
            <w:proofErr w:type="spellEnd"/>
            <w:r w:rsidR="004D26EA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</w:t>
            </w:r>
            <w:r w:rsidR="00867EDA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03442B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do czyszczenia powierzchniowego, środkami na bazie alkoholu z lub bez środków powierzchniowo czynnych, chlor lub nadtlenek wodoru w stężeniu maksymalnie 10 000 </w:t>
            </w:r>
            <w:proofErr w:type="spellStart"/>
            <w:r w:rsidR="0003442B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ppm</w:t>
            </w:r>
            <w:proofErr w:type="spellEnd"/>
            <w:r w:rsidR="0003442B"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/1%</w:t>
            </w:r>
          </w:p>
        </w:tc>
        <w:tc>
          <w:tcPr>
            <w:tcW w:w="1817" w:type="dxa"/>
          </w:tcPr>
          <w:p w14:paraId="07B31561" w14:textId="77777777" w:rsidR="00867EDA" w:rsidRPr="003D7BBF" w:rsidRDefault="00867EDA" w:rsidP="00073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Tak,</w:t>
            </w:r>
          </w:p>
          <w:p w14:paraId="7C47D6E4" w14:textId="77777777" w:rsidR="00867EDA" w:rsidRPr="003D7BBF" w:rsidRDefault="00867EDA" w:rsidP="00073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załączyć instrukcję prania i czyszczenia</w:t>
            </w:r>
          </w:p>
        </w:tc>
        <w:tc>
          <w:tcPr>
            <w:tcW w:w="1325" w:type="dxa"/>
          </w:tcPr>
          <w:p w14:paraId="6B0BF2EB" w14:textId="77777777" w:rsidR="00867EDA" w:rsidRPr="003D7BBF" w:rsidRDefault="00867EDA" w:rsidP="000731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B74" w:rsidRPr="003D7BBF" w14:paraId="043578B2" w14:textId="77777777" w:rsidTr="00357368">
        <w:trPr>
          <w:jc w:val="center"/>
        </w:trPr>
        <w:tc>
          <w:tcPr>
            <w:tcW w:w="271" w:type="dxa"/>
          </w:tcPr>
          <w:p w14:paraId="0E82E5AC" w14:textId="0A81B4A4" w:rsidR="007A5B74" w:rsidRPr="003D7BBF" w:rsidRDefault="007A5B74" w:rsidP="007A5B74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14" w:type="dxa"/>
          </w:tcPr>
          <w:p w14:paraId="4EB1AD48" w14:textId="2DF4C8D9" w:rsidR="007A5B74" w:rsidRPr="003D7BBF" w:rsidRDefault="007A5B74" w:rsidP="007A5B74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Wyrób medyczny spełniający zgodny z wymogami dyrektywy MDR (UE) 2017/745 oraz spełniający normy SS 876 00 01, SS 876 00 04, SS 876 00 02, SS-EN-ISO 14971, SS-EN ISO 10993-1, SS-EN ISO 12952-1</w:t>
            </w:r>
          </w:p>
        </w:tc>
        <w:tc>
          <w:tcPr>
            <w:tcW w:w="1817" w:type="dxa"/>
          </w:tcPr>
          <w:p w14:paraId="11518D08" w14:textId="77777777" w:rsidR="007A5B74" w:rsidRPr="003D7BBF" w:rsidRDefault="007A5B74" w:rsidP="007A5B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25" w:type="dxa"/>
          </w:tcPr>
          <w:p w14:paraId="009C38A3" w14:textId="77777777" w:rsidR="007A5B74" w:rsidRPr="003D7BBF" w:rsidRDefault="007A5B74" w:rsidP="007A5B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93EA5D" w14:textId="77777777" w:rsidR="00A06029" w:rsidRPr="003D7BBF" w:rsidRDefault="00A06029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037" w:type="dxa"/>
        <w:tblInd w:w="-431" w:type="dxa"/>
        <w:tblLook w:val="04A0" w:firstRow="1" w:lastRow="0" w:firstColumn="1" w:lastColumn="0" w:noHBand="0" w:noVBand="1"/>
      </w:tblPr>
      <w:tblGrid>
        <w:gridCol w:w="710"/>
        <w:gridCol w:w="5103"/>
        <w:gridCol w:w="1502"/>
        <w:gridCol w:w="2722"/>
      </w:tblGrid>
      <w:tr w:rsidR="00357368" w:rsidRPr="003D7BBF" w14:paraId="68B785F1" w14:textId="77777777" w:rsidTr="00357368"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146E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Nazwa urządzenia: Podpórka </w:t>
            </w:r>
            <w:proofErr w:type="spellStart"/>
            <w:r w:rsidRPr="003D7BBF">
              <w:rPr>
                <w:rFonts w:ascii="Arial" w:hAnsi="Arial" w:cs="Arial"/>
                <w:sz w:val="16"/>
                <w:szCs w:val="16"/>
              </w:rPr>
              <w:t>bariatryczna</w:t>
            </w:r>
            <w:proofErr w:type="spellEnd"/>
            <w:r w:rsidRPr="003D7BBF">
              <w:rPr>
                <w:rFonts w:ascii="Arial" w:hAnsi="Arial" w:cs="Arial"/>
                <w:sz w:val="16"/>
                <w:szCs w:val="16"/>
              </w:rPr>
              <w:t xml:space="preserve"> do pozycji leżącej</w:t>
            </w:r>
          </w:p>
        </w:tc>
      </w:tr>
      <w:tr w:rsidR="00357368" w:rsidRPr="003D7BBF" w14:paraId="48C2A195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616A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0ACE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Parametry techniczne i funkcjonalne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5EDF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 wymagany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6946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 oferowany</w:t>
            </w:r>
          </w:p>
        </w:tc>
      </w:tr>
      <w:tr w:rsidR="00357368" w:rsidRPr="003D7BBF" w14:paraId="6620ABA8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BDB468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BEED79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Informacje ogólne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A8FFD1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6ACBFE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5214B3AC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4AD0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CDEE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Nazwa urządzenia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D810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4EB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7628B497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A153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F72B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Typ urządzenia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1CF0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7D1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7433D45F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2A1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C202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Sprzęt fabrycznie nowy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B76B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4E7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440A6E0D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673448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4D53B2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Parametry ogólne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90AD95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5FDF68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0DE8E510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752" w14:textId="77777777" w:rsidR="00357368" w:rsidRPr="003D7BBF" w:rsidRDefault="00357368" w:rsidP="00357368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B362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Dwuczęściowy zestaw wielorazowych poduszek klinowych do podniesienia głowy i klatki piersiowej w pozycji leżącej, redukujący ucisk i ułatwiający proces </w:t>
            </w:r>
            <w:proofErr w:type="spellStart"/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inturbacji</w:t>
            </w:r>
            <w:proofErr w:type="spellEnd"/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9455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9FF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20B18B7E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6018" w14:textId="77777777" w:rsidR="00357368" w:rsidRPr="003D7BBF" w:rsidRDefault="00357368" w:rsidP="00357368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4EB" w14:textId="77777777" w:rsidR="00357368" w:rsidRPr="003D7BBF" w:rsidRDefault="00357368" w:rsidP="001770D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Przeznaczony do podniesienia głowy i klatki piersiowej pacjenta w pozycji leżącej.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E128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AA0C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63EDF927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149" w14:textId="77777777" w:rsidR="00357368" w:rsidRPr="003D7BBF" w:rsidRDefault="00357368" w:rsidP="00357368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66C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Przystosowany do pozycjonowania pacjentów </w:t>
            </w:r>
            <w:proofErr w:type="spellStart"/>
            <w:r w:rsidRPr="003D7BBF">
              <w:rPr>
                <w:rFonts w:ascii="Arial" w:hAnsi="Arial" w:cs="Arial"/>
                <w:sz w:val="16"/>
                <w:szCs w:val="16"/>
              </w:rPr>
              <w:t>bariatrycznych</w:t>
            </w:r>
            <w:proofErr w:type="spellEnd"/>
            <w:r w:rsidRPr="003D7BB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C19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2422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6D3845CE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DFA" w14:textId="77777777" w:rsidR="00357368" w:rsidRPr="003D7BBF" w:rsidRDefault="00357368" w:rsidP="00357368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D5F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Wymiary</w:t>
            </w:r>
          </w:p>
          <w:p w14:paraId="672E1F46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Dolny klin min: 715 mm x 515 mm x 150 mm</w:t>
            </w:r>
          </w:p>
          <w:p w14:paraId="6F72B17E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Górny klin min: 785 mm x 515 mm x 80 mm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2A6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827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45514616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D092" w14:textId="77777777" w:rsidR="00357368" w:rsidRPr="003D7BBF" w:rsidRDefault="00357368" w:rsidP="00357368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37B2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Wykonany z pianki poliuretanowej.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C85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086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073DC78F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8ED" w14:textId="77777777" w:rsidR="00357368" w:rsidRPr="003D7BBF" w:rsidRDefault="00357368" w:rsidP="00357368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B41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Przezierny dla promieni rentgenowskich.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00AE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4A0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0D9D0C2A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6CB9" w14:textId="77777777" w:rsidR="00357368" w:rsidRPr="003D7BBF" w:rsidRDefault="00357368" w:rsidP="00357368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E2C0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Udźwig do 250 kg.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F06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28A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4BBB2FCD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6D8A" w14:textId="77777777" w:rsidR="00357368" w:rsidRPr="003D7BBF" w:rsidRDefault="00357368" w:rsidP="00357368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F82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Nie zawiera lateksu i </w:t>
            </w:r>
            <w:proofErr w:type="spellStart"/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ftalanów</w:t>
            </w:r>
            <w:proofErr w:type="spellEnd"/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690A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42C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6D8BEC0C" w14:textId="77777777" w:rsidTr="003573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9E92" w14:textId="77777777" w:rsidR="00357368" w:rsidRPr="003D7BBF" w:rsidRDefault="00357368" w:rsidP="00357368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261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Wyrób medyczny klasy 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6D3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C059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B7DB83" w14:textId="77777777" w:rsidR="00357368" w:rsidRPr="003D7BBF" w:rsidRDefault="00357368" w:rsidP="00357368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037" w:type="dxa"/>
        <w:tblInd w:w="-431" w:type="dxa"/>
        <w:tblLook w:val="04A0" w:firstRow="1" w:lastRow="0" w:firstColumn="1" w:lastColumn="0" w:noHBand="0" w:noVBand="1"/>
      </w:tblPr>
      <w:tblGrid>
        <w:gridCol w:w="568"/>
        <w:gridCol w:w="5245"/>
        <w:gridCol w:w="1502"/>
        <w:gridCol w:w="2722"/>
      </w:tblGrid>
      <w:tr w:rsidR="00357368" w:rsidRPr="003D7BBF" w14:paraId="1A6D3B38" w14:textId="77777777" w:rsidTr="00357368"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F12E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 xml:space="preserve">Nazwa urządzenia: Poduszka pod głowę </w:t>
            </w:r>
          </w:p>
        </w:tc>
      </w:tr>
      <w:tr w:rsidR="00357368" w:rsidRPr="003D7BBF" w14:paraId="0610C2B3" w14:textId="77777777" w:rsidTr="003573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8E16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CB6A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Parametry techniczne i funkcjonalne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913A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 wymagany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3150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 oferowany</w:t>
            </w:r>
          </w:p>
        </w:tc>
      </w:tr>
      <w:tr w:rsidR="00357368" w:rsidRPr="003D7BBF" w14:paraId="0A926F26" w14:textId="77777777" w:rsidTr="003573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0A1196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51890D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Informacje ogólne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037E3C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E745B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4E5A4822" w14:textId="77777777" w:rsidTr="003573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BF1A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080F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Nazwa urządzenia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0974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776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5D924BC3" w14:textId="77777777" w:rsidTr="003573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804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3F38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Typ urządzenia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4B97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0A0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4F2779E4" w14:textId="77777777" w:rsidTr="003573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562D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CA20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Sprzęt fabrycznie nowy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F5EE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02A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2870732A" w14:textId="77777777" w:rsidTr="003573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7C097A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846B82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Parametry ogólne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1D1A11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7DCEB9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7AA74D7B" w14:textId="77777777" w:rsidTr="003573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D192" w14:textId="77777777" w:rsidR="00357368" w:rsidRPr="003D7BBF" w:rsidRDefault="00357368" w:rsidP="00357368">
            <w:pPr>
              <w:pStyle w:val="Akapitzlist"/>
              <w:numPr>
                <w:ilvl w:val="0"/>
                <w:numId w:val="4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A89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Wielorazowa poduszka podtrzymująca głowę pacjenta w pozycji leżącej, redukująca ucisk.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F435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850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33EF1E7B" w14:textId="77777777" w:rsidTr="003573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5F44" w14:textId="77777777" w:rsidR="00357368" w:rsidRPr="003D7BBF" w:rsidRDefault="00357368" w:rsidP="00357368">
            <w:pPr>
              <w:pStyle w:val="Akapitzlist"/>
              <w:numPr>
                <w:ilvl w:val="0"/>
                <w:numId w:val="4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B002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Wymiary min. 231mm x 267 mm x 95 mm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23C2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397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019E12A9" w14:textId="77777777" w:rsidTr="003573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81E" w14:textId="77777777" w:rsidR="00357368" w:rsidRPr="003D7BBF" w:rsidRDefault="00357368" w:rsidP="00357368">
            <w:pPr>
              <w:pStyle w:val="Akapitzlist"/>
              <w:numPr>
                <w:ilvl w:val="0"/>
                <w:numId w:val="4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305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Wykonana z pianki poliuretanowej.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54DA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0776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76D3F522" w14:textId="77777777" w:rsidTr="003573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A3D" w14:textId="77777777" w:rsidR="00357368" w:rsidRPr="003D7BBF" w:rsidRDefault="00357368" w:rsidP="00357368">
            <w:pPr>
              <w:pStyle w:val="Akapitzlist"/>
              <w:numPr>
                <w:ilvl w:val="0"/>
                <w:numId w:val="4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DC86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Nie zawiera lateksu i </w:t>
            </w:r>
            <w:proofErr w:type="spellStart"/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ftalanów</w:t>
            </w:r>
            <w:proofErr w:type="spellEnd"/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ECC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D72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368" w:rsidRPr="003D7BBF" w14:paraId="7B7EA113" w14:textId="77777777" w:rsidTr="00357368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9F8" w14:textId="77777777" w:rsidR="00357368" w:rsidRPr="003D7BBF" w:rsidRDefault="00357368" w:rsidP="00357368">
            <w:pPr>
              <w:pStyle w:val="Akapitzlist"/>
              <w:numPr>
                <w:ilvl w:val="0"/>
                <w:numId w:val="4"/>
              </w:num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493C" w14:textId="77777777" w:rsidR="00357368" w:rsidRPr="003D7BBF" w:rsidRDefault="00357368" w:rsidP="001770D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Wyrób medyczny klasy 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9FA" w14:textId="77777777" w:rsidR="00357368" w:rsidRPr="003D7BBF" w:rsidRDefault="00357368" w:rsidP="00177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BB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B18" w14:textId="77777777" w:rsidR="00357368" w:rsidRPr="003D7BBF" w:rsidRDefault="00357368" w:rsidP="001770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F6604C" w14:textId="77777777" w:rsidR="00357368" w:rsidRDefault="00357368" w:rsidP="00357368">
      <w:pPr>
        <w:rPr>
          <w:rFonts w:cstheme="minorHAnsi"/>
          <w:sz w:val="20"/>
          <w:szCs w:val="20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D7BBF" w14:paraId="6FC0D4D4" w14:textId="77777777" w:rsidTr="003D7BBF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215C5F4D" w14:textId="77777777" w:rsidR="003D7BBF" w:rsidRDefault="003D7BB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Data; </w:t>
            </w:r>
            <w:proofErr w:type="spellStart"/>
            <w:r>
              <w:rPr>
                <w:sz w:val="16"/>
                <w:szCs w:val="16"/>
                <w:lang w:val="en-US"/>
              </w:rPr>
              <w:t>kwalifikowany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elektroniczny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lub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zaufany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lub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osobisty</w:t>
            </w:r>
            <w:proofErr w:type="spellEnd"/>
          </w:p>
        </w:tc>
      </w:tr>
      <w:tr w:rsidR="003D7BBF" w14:paraId="61DE1093" w14:textId="77777777" w:rsidTr="003D7BBF">
        <w:trPr>
          <w:trHeight w:val="25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53B1AA46" w14:textId="77777777" w:rsidR="003D7BBF" w:rsidRDefault="003D7BB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/>
              </w:rPr>
            </w:pPr>
          </w:p>
        </w:tc>
      </w:tr>
    </w:tbl>
    <w:p w14:paraId="7DA23595" w14:textId="77777777" w:rsidR="003D7BBF" w:rsidRDefault="003D7BBF" w:rsidP="00357368">
      <w:pPr>
        <w:rPr>
          <w:rFonts w:cstheme="minorHAnsi"/>
          <w:sz w:val="20"/>
          <w:szCs w:val="20"/>
        </w:rPr>
      </w:pPr>
    </w:p>
    <w:sectPr w:rsidR="003D7BBF" w:rsidSect="00A13B7E">
      <w:headerReference w:type="default" r:id="rId8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F317A" w14:textId="77777777" w:rsidR="00A13B7E" w:rsidRDefault="00A13B7E" w:rsidP="00312752">
      <w:pPr>
        <w:spacing w:after="0" w:line="240" w:lineRule="auto"/>
      </w:pPr>
      <w:r>
        <w:separator/>
      </w:r>
    </w:p>
  </w:endnote>
  <w:endnote w:type="continuationSeparator" w:id="0">
    <w:p w14:paraId="7A68472F" w14:textId="77777777" w:rsidR="00A13B7E" w:rsidRDefault="00A13B7E" w:rsidP="0031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4CF96" w14:textId="77777777" w:rsidR="00A13B7E" w:rsidRDefault="00A13B7E" w:rsidP="00312752">
      <w:pPr>
        <w:spacing w:after="0" w:line="240" w:lineRule="auto"/>
      </w:pPr>
      <w:r>
        <w:separator/>
      </w:r>
    </w:p>
  </w:footnote>
  <w:footnote w:type="continuationSeparator" w:id="0">
    <w:p w14:paraId="02B250E8" w14:textId="77777777" w:rsidR="00A13B7E" w:rsidRDefault="00A13B7E" w:rsidP="0031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22A4A" w14:textId="1D154A45" w:rsidR="00312752" w:rsidRDefault="00312752" w:rsidP="0031275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1400"/>
    <w:multiLevelType w:val="hybridMultilevel"/>
    <w:tmpl w:val="DF2AE5E6"/>
    <w:lvl w:ilvl="0" w:tplc="346C6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5D6E"/>
    <w:multiLevelType w:val="hybridMultilevel"/>
    <w:tmpl w:val="015A2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76395"/>
    <w:multiLevelType w:val="hybridMultilevel"/>
    <w:tmpl w:val="3CBEB1E8"/>
    <w:lvl w:ilvl="0" w:tplc="FA9CCD3C">
      <w:start w:val="1"/>
      <w:numFmt w:val="bullet"/>
      <w:lvlText w:val=""/>
      <w:lvlJc w:val="left"/>
      <w:pPr>
        <w:ind w:left="234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75911204"/>
    <w:multiLevelType w:val="hybridMultilevel"/>
    <w:tmpl w:val="C1D2243E"/>
    <w:lvl w:ilvl="0" w:tplc="89D4F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2496">
    <w:abstractNumId w:val="2"/>
  </w:num>
  <w:num w:numId="2" w16cid:durableId="715080225">
    <w:abstractNumId w:val="3"/>
  </w:num>
  <w:num w:numId="3" w16cid:durableId="1934360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884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87"/>
    <w:rsid w:val="00014306"/>
    <w:rsid w:val="00022487"/>
    <w:rsid w:val="000270F3"/>
    <w:rsid w:val="0003442B"/>
    <w:rsid w:val="00077108"/>
    <w:rsid w:val="00092D49"/>
    <w:rsid w:val="000B0EBE"/>
    <w:rsid w:val="000C0C86"/>
    <w:rsid w:val="000D345E"/>
    <w:rsid w:val="000D491D"/>
    <w:rsid w:val="000D4B3B"/>
    <w:rsid w:val="00112507"/>
    <w:rsid w:val="00132076"/>
    <w:rsid w:val="00191416"/>
    <w:rsid w:val="00192281"/>
    <w:rsid w:val="001B58BE"/>
    <w:rsid w:val="001E418A"/>
    <w:rsid w:val="001E5E77"/>
    <w:rsid w:val="001F1D5C"/>
    <w:rsid w:val="00203474"/>
    <w:rsid w:val="00234D1A"/>
    <w:rsid w:val="00271C55"/>
    <w:rsid w:val="00274C2C"/>
    <w:rsid w:val="002A7514"/>
    <w:rsid w:val="002B0D7A"/>
    <w:rsid w:val="002B7A84"/>
    <w:rsid w:val="002C50A5"/>
    <w:rsid w:val="002C78F4"/>
    <w:rsid w:val="002D102C"/>
    <w:rsid w:val="002E1941"/>
    <w:rsid w:val="00312752"/>
    <w:rsid w:val="00351145"/>
    <w:rsid w:val="00357368"/>
    <w:rsid w:val="0037389F"/>
    <w:rsid w:val="003768D3"/>
    <w:rsid w:val="003A5C8B"/>
    <w:rsid w:val="003D58C7"/>
    <w:rsid w:val="003D7BBF"/>
    <w:rsid w:val="004223EA"/>
    <w:rsid w:val="00452C22"/>
    <w:rsid w:val="0046279F"/>
    <w:rsid w:val="004A2B38"/>
    <w:rsid w:val="004A3EB7"/>
    <w:rsid w:val="004D26EA"/>
    <w:rsid w:val="004E747B"/>
    <w:rsid w:val="00522B00"/>
    <w:rsid w:val="005236EC"/>
    <w:rsid w:val="005272EC"/>
    <w:rsid w:val="005470D7"/>
    <w:rsid w:val="00555563"/>
    <w:rsid w:val="005C1273"/>
    <w:rsid w:val="005D1BC5"/>
    <w:rsid w:val="005E44A9"/>
    <w:rsid w:val="005E5132"/>
    <w:rsid w:val="005F1E08"/>
    <w:rsid w:val="00601524"/>
    <w:rsid w:val="00623A72"/>
    <w:rsid w:val="0068184F"/>
    <w:rsid w:val="006B6D4E"/>
    <w:rsid w:val="00703212"/>
    <w:rsid w:val="007229D5"/>
    <w:rsid w:val="00742F2E"/>
    <w:rsid w:val="0077050D"/>
    <w:rsid w:val="00775E84"/>
    <w:rsid w:val="00787CA8"/>
    <w:rsid w:val="00796925"/>
    <w:rsid w:val="007A5B74"/>
    <w:rsid w:val="007A77C6"/>
    <w:rsid w:val="007A7B34"/>
    <w:rsid w:val="007C7F0E"/>
    <w:rsid w:val="00845F87"/>
    <w:rsid w:val="00847446"/>
    <w:rsid w:val="00860086"/>
    <w:rsid w:val="00867EDA"/>
    <w:rsid w:val="00877567"/>
    <w:rsid w:val="008966D9"/>
    <w:rsid w:val="008D4FC7"/>
    <w:rsid w:val="00952A8B"/>
    <w:rsid w:val="0097502C"/>
    <w:rsid w:val="00985439"/>
    <w:rsid w:val="009919C3"/>
    <w:rsid w:val="009A6055"/>
    <w:rsid w:val="009B3B27"/>
    <w:rsid w:val="009F0A82"/>
    <w:rsid w:val="00A0503B"/>
    <w:rsid w:val="00A06029"/>
    <w:rsid w:val="00A1079A"/>
    <w:rsid w:val="00A127DB"/>
    <w:rsid w:val="00A13B7E"/>
    <w:rsid w:val="00A47C7D"/>
    <w:rsid w:val="00A7300E"/>
    <w:rsid w:val="00A74847"/>
    <w:rsid w:val="00A853EB"/>
    <w:rsid w:val="00AA0B1B"/>
    <w:rsid w:val="00AC06AE"/>
    <w:rsid w:val="00AD1891"/>
    <w:rsid w:val="00B01515"/>
    <w:rsid w:val="00B138B6"/>
    <w:rsid w:val="00B2699A"/>
    <w:rsid w:val="00B30EB4"/>
    <w:rsid w:val="00BB00C1"/>
    <w:rsid w:val="00BC0230"/>
    <w:rsid w:val="00BE3B0E"/>
    <w:rsid w:val="00C01048"/>
    <w:rsid w:val="00C04554"/>
    <w:rsid w:val="00C14F06"/>
    <w:rsid w:val="00C57119"/>
    <w:rsid w:val="00C62821"/>
    <w:rsid w:val="00CA6ADD"/>
    <w:rsid w:val="00CD5049"/>
    <w:rsid w:val="00CD5F8C"/>
    <w:rsid w:val="00D03E89"/>
    <w:rsid w:val="00D120FF"/>
    <w:rsid w:val="00D1656C"/>
    <w:rsid w:val="00D16ACB"/>
    <w:rsid w:val="00D442C5"/>
    <w:rsid w:val="00D718DA"/>
    <w:rsid w:val="00D74D32"/>
    <w:rsid w:val="00D7645D"/>
    <w:rsid w:val="00D930E7"/>
    <w:rsid w:val="00DC2363"/>
    <w:rsid w:val="00DD08C7"/>
    <w:rsid w:val="00DF7EBF"/>
    <w:rsid w:val="00E014B9"/>
    <w:rsid w:val="00E27AE2"/>
    <w:rsid w:val="00E71F62"/>
    <w:rsid w:val="00E80680"/>
    <w:rsid w:val="00E915F9"/>
    <w:rsid w:val="00EA287E"/>
    <w:rsid w:val="00EA683B"/>
    <w:rsid w:val="00EB6C6B"/>
    <w:rsid w:val="00EE073F"/>
    <w:rsid w:val="00EE77E5"/>
    <w:rsid w:val="00EF132D"/>
    <w:rsid w:val="00F04C56"/>
    <w:rsid w:val="00F27E4B"/>
    <w:rsid w:val="00F56D7D"/>
    <w:rsid w:val="00F6026C"/>
    <w:rsid w:val="00FB38B4"/>
    <w:rsid w:val="00FB6BEA"/>
    <w:rsid w:val="00FC2734"/>
    <w:rsid w:val="00FE08D3"/>
    <w:rsid w:val="00FE1E5C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1E0C"/>
  <w15:docId w15:val="{AA9033AB-B5D4-4BD2-9080-4712902E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985439"/>
  </w:style>
  <w:style w:type="paragraph" w:styleId="Akapitzlist">
    <w:name w:val="List Paragraph"/>
    <w:basedOn w:val="Normalny"/>
    <w:uiPriority w:val="34"/>
    <w:qFormat/>
    <w:rsid w:val="00C57119"/>
    <w:pPr>
      <w:ind w:left="720"/>
      <w:contextualSpacing/>
    </w:pPr>
  </w:style>
  <w:style w:type="character" w:customStyle="1" w:styleId="hps">
    <w:name w:val="hps"/>
    <w:basedOn w:val="Domylnaczcionkaakapitu"/>
    <w:rsid w:val="00C57119"/>
  </w:style>
  <w:style w:type="paragraph" w:customStyle="1" w:styleId="Default">
    <w:name w:val="Default"/>
    <w:rsid w:val="000D4B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1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752"/>
  </w:style>
  <w:style w:type="paragraph" w:styleId="Stopka">
    <w:name w:val="footer"/>
    <w:basedOn w:val="Normalny"/>
    <w:link w:val="StopkaZnak"/>
    <w:uiPriority w:val="99"/>
    <w:unhideWhenUsed/>
    <w:rsid w:val="0031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6A2F-C476-4C53-85DF-F7C1617B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Jakimiec</dc:creator>
  <cp:lastModifiedBy>Katarzyna Jakimiec</cp:lastModifiedBy>
  <cp:revision>5</cp:revision>
  <dcterms:created xsi:type="dcterms:W3CDTF">2024-05-08T05:18:00Z</dcterms:created>
  <dcterms:modified xsi:type="dcterms:W3CDTF">2024-05-08T05:29:00Z</dcterms:modified>
</cp:coreProperties>
</file>