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453C3" w14:textId="77777777" w:rsidR="002D614F" w:rsidRPr="002D614F" w:rsidRDefault="002D614F" w:rsidP="002D614F">
      <w:pPr>
        <w:rPr>
          <w:b/>
          <w:bCs/>
        </w:rPr>
      </w:pPr>
      <w:r w:rsidRPr="002D614F">
        <w:rPr>
          <w:b/>
          <w:bCs/>
        </w:rPr>
        <w:t>Wymagania dodatkowe:</w:t>
      </w:r>
    </w:p>
    <w:p w14:paraId="5BDE3F26" w14:textId="77777777" w:rsidR="002D614F" w:rsidRDefault="002D614F" w:rsidP="002D614F">
      <w:r>
        <w:t>Nieodpłatne uzupełnianie co 6 miesięcy komisu o:</w:t>
      </w:r>
    </w:p>
    <w:p w14:paraId="78297070" w14:textId="77777777" w:rsidR="002D614F" w:rsidRDefault="002D614F" w:rsidP="002D614F">
      <w:r>
        <w:t xml:space="preserve">-5 śrubokrętów,5 motylków,5 zestawów mandrynów przedsionkowych i komorowych,2 zestawy mandrynów do </w:t>
      </w:r>
      <w:proofErr w:type="spellStart"/>
      <w:r>
        <w:t>elektgrody</w:t>
      </w:r>
      <w:proofErr w:type="spellEnd"/>
      <w:r>
        <w:t xml:space="preserve"> defibrylującej,5 sztuk papieru do programatora,5 kapturków do elektrod,5 zaślepek do gniazd stymulatora/defibrylatora</w:t>
      </w:r>
    </w:p>
    <w:p w14:paraId="68CB7E82" w14:textId="77777777" w:rsidR="002D614F" w:rsidRDefault="002D614F" w:rsidP="002D614F">
      <w:r>
        <w:t>-2 sztuka ochrony radiologicznej głowa,</w:t>
      </w:r>
    </w:p>
    <w:p w14:paraId="61C12AF3" w14:textId="77777777" w:rsidR="002D614F" w:rsidRDefault="002D614F" w:rsidP="002D614F">
      <w:r>
        <w:t>-2 sztuki ochrony radiologicznej tarczyca,</w:t>
      </w:r>
    </w:p>
    <w:p w14:paraId="006D0B0C" w14:textId="77777777" w:rsidR="002D614F" w:rsidRPr="00041927" w:rsidRDefault="002D614F" w:rsidP="002D614F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14:ligatures w14:val="none"/>
        </w:rPr>
      </w:pPr>
    </w:p>
    <w:tbl>
      <w:tblPr>
        <w:tblW w:w="8505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2D614F" w:rsidRPr="00041927" w14:paraId="68967EE1" w14:textId="77777777" w:rsidTr="002D614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75EA" w14:textId="77777777" w:rsidR="002D614F" w:rsidRPr="00041927" w:rsidRDefault="002D614F" w:rsidP="00645AE6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Utworzenie i utrzymywanie magazynu depozytowego, w ilościach niżej określonych</w:t>
            </w:r>
          </w:p>
          <w:p w14:paraId="20B198CF" w14:textId="77777777" w:rsidR="002D614F" w:rsidRPr="00041927" w:rsidRDefault="002D614F" w:rsidP="00645AE6">
            <w:pPr>
              <w:widowControl w:val="0"/>
              <w:numPr>
                <w:ilvl w:val="0"/>
                <w:numId w:val="2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imSun" w:hAnsi="Liberation Serif" w:cs="Arial" w:hint="eastAsia"/>
                <w:bCs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bCs/>
                <w:kern w:val="3"/>
                <w:sz w:val="24"/>
                <w:szCs w:val="24"/>
                <w14:ligatures w14:val="none"/>
              </w:rPr>
              <w:t xml:space="preserve">Defibrylator Jednojamowy – </w:t>
            </w:r>
            <w:r>
              <w:rPr>
                <w:rFonts w:ascii="Liberation Serif" w:eastAsia="SimSun" w:hAnsi="Liberation Serif" w:cs="Arial"/>
                <w:bCs/>
                <w:kern w:val="3"/>
                <w:sz w:val="24"/>
                <w:szCs w:val="24"/>
                <w14:ligatures w14:val="none"/>
              </w:rPr>
              <w:t>3</w:t>
            </w:r>
            <w:r w:rsidRPr="00041927">
              <w:rPr>
                <w:rFonts w:ascii="Liberation Serif" w:eastAsia="SimSun" w:hAnsi="Liberation Serif" w:cs="Arial"/>
                <w:bCs/>
                <w:kern w:val="3"/>
                <w:sz w:val="24"/>
                <w:szCs w:val="24"/>
                <w14:ligatures w14:val="none"/>
              </w:rPr>
              <w:t xml:space="preserve"> sztuki</w:t>
            </w:r>
          </w:p>
          <w:p w14:paraId="583FF385" w14:textId="77777777" w:rsidR="002D614F" w:rsidRPr="00041927" w:rsidRDefault="002D614F" w:rsidP="00645AE6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imSun" w:hAnsi="Liberation Serif" w:cs="Arial" w:hint="eastAsia"/>
                <w:bCs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bCs/>
                <w:kern w:val="3"/>
                <w:sz w:val="24"/>
                <w:szCs w:val="24"/>
                <w14:ligatures w14:val="none"/>
              </w:rPr>
              <w:t xml:space="preserve">Defibrylator dwujamowy – </w:t>
            </w:r>
            <w:r>
              <w:rPr>
                <w:rFonts w:ascii="Liberation Serif" w:eastAsia="SimSun" w:hAnsi="Liberation Serif" w:cs="Arial"/>
                <w:bCs/>
                <w:kern w:val="3"/>
                <w:sz w:val="24"/>
                <w:szCs w:val="24"/>
                <w14:ligatures w14:val="none"/>
              </w:rPr>
              <w:t>1</w:t>
            </w:r>
            <w:r w:rsidRPr="00041927">
              <w:rPr>
                <w:rFonts w:ascii="Liberation Serif" w:eastAsia="SimSun" w:hAnsi="Liberation Serif" w:cs="Arial"/>
                <w:bCs/>
                <w:kern w:val="3"/>
                <w:sz w:val="24"/>
                <w:szCs w:val="24"/>
                <w14:ligatures w14:val="none"/>
              </w:rPr>
              <w:t xml:space="preserve"> sztuki</w:t>
            </w:r>
          </w:p>
          <w:p w14:paraId="286E299B" w14:textId="77777777" w:rsidR="002D614F" w:rsidRDefault="002D614F" w:rsidP="00645AE6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 xml:space="preserve">Elektroda </w:t>
            </w:r>
            <w:proofErr w:type="spellStart"/>
            <w:r w:rsidRPr="00041927"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defibrylacyjna</w:t>
            </w:r>
            <w:proofErr w:type="spellEnd"/>
            <w:r w:rsidRPr="00041927"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 xml:space="preserve"> – 3 sztuki</w:t>
            </w:r>
          </w:p>
          <w:p w14:paraId="253EF58E" w14:textId="77777777" w:rsidR="002D614F" w:rsidRPr="00041927" w:rsidRDefault="002D614F" w:rsidP="00645AE6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Stymulator dwujamowy 5 sztuk</w:t>
            </w:r>
          </w:p>
          <w:p w14:paraId="7B5EFEAE" w14:textId="77777777" w:rsidR="002D614F" w:rsidRPr="00041927" w:rsidRDefault="002D614F" w:rsidP="00645AE6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Stymulator jednojamowy 3 sztuk</w:t>
            </w:r>
          </w:p>
          <w:p w14:paraId="065D5EF6" w14:textId="77777777" w:rsidR="002D614F" w:rsidRDefault="002D614F" w:rsidP="00645AE6">
            <w:pPr>
              <w:widowControl w:val="0"/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 xml:space="preserve">6.Elektrody komorowe-5 sztuk,1 </w:t>
            </w:r>
            <w:proofErr w:type="spellStart"/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szt</w:t>
            </w:r>
            <w:proofErr w:type="spellEnd"/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 xml:space="preserve"> el bierna</w:t>
            </w:r>
          </w:p>
          <w:p w14:paraId="4710BFAF" w14:textId="77777777" w:rsidR="002D614F" w:rsidRPr="00041927" w:rsidRDefault="002D614F" w:rsidP="00645AE6">
            <w:pPr>
              <w:widowControl w:val="0"/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 xml:space="preserve">7.Elektrody przedsionkowe 5 sztuk,1 </w:t>
            </w:r>
            <w:proofErr w:type="spellStart"/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szt</w:t>
            </w:r>
            <w:proofErr w:type="spellEnd"/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 xml:space="preserve"> el bierna</w:t>
            </w:r>
          </w:p>
        </w:tc>
      </w:tr>
      <w:tr w:rsidR="002D614F" w:rsidRPr="00041927" w14:paraId="218E85BF" w14:textId="77777777" w:rsidTr="002D614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6390" w14:textId="77777777" w:rsidR="002D614F" w:rsidRPr="00041927" w:rsidRDefault="002D614F" w:rsidP="00645AE6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color w:val="000000"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14:ligatures w14:val="none"/>
              </w:rPr>
              <w:t>Instrukcja obsługi – podręcznik programowania dla programatorów w języku polskim</w:t>
            </w:r>
          </w:p>
        </w:tc>
      </w:tr>
      <w:tr w:rsidR="002D614F" w:rsidRPr="00041927" w14:paraId="6C1471AC" w14:textId="77777777" w:rsidTr="002D614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C2BB" w14:textId="77777777" w:rsidR="002D614F" w:rsidRPr="00041927" w:rsidRDefault="002D614F" w:rsidP="00645AE6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color w:val="000000"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14:ligatures w14:val="none"/>
              </w:rPr>
              <w:t>Serwisowanie i aktualizacje programatorów w okresie trwania umowy w cenie oferty.</w:t>
            </w:r>
          </w:p>
        </w:tc>
      </w:tr>
      <w:tr w:rsidR="002D614F" w:rsidRPr="00041927" w14:paraId="7A93EA45" w14:textId="77777777" w:rsidTr="002D614F">
        <w:trPr>
          <w:trHeight w:val="410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C97F" w14:textId="77777777" w:rsidR="002D614F" w:rsidRPr="00041927" w:rsidRDefault="002D614F" w:rsidP="00645AE6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14:ligatures w14:val="none"/>
              </w:rPr>
              <w:t xml:space="preserve">Bezpłatne szkolenie personelu medycznego w zakresie obsługi dostarczonych urządzeń </w:t>
            </w:r>
            <w:r w:rsidRPr="00041927"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(</w:t>
            </w:r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10</w:t>
            </w:r>
            <w:r w:rsidRPr="00041927"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 xml:space="preserve"> OS</w:t>
            </w:r>
            <w:r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ÓB</w:t>
            </w:r>
            <w:r w:rsidRPr="00041927">
              <w:rPr>
                <w:rFonts w:ascii="Liberation Serif" w:eastAsia="SimSun" w:hAnsi="Liberation Serif" w:cs="Arial"/>
                <w:kern w:val="3"/>
                <w:sz w:val="24"/>
                <w:szCs w:val="24"/>
                <w14:ligatures w14:val="none"/>
              </w:rPr>
              <w:t>), zakończone wydaniem osobom przeszkolonym imiennych certyfikatów/zaświadczeń.</w:t>
            </w:r>
          </w:p>
        </w:tc>
      </w:tr>
      <w:tr w:rsidR="002D614F" w:rsidRPr="00041927" w14:paraId="701BAC80" w14:textId="77777777" w:rsidTr="002D614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50CE" w14:textId="77777777" w:rsidR="002D614F" w:rsidRPr="00041927" w:rsidRDefault="002D614F" w:rsidP="00645AE6">
            <w:pPr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color w:val="000000"/>
                <w:kern w:val="3"/>
                <w:sz w:val="24"/>
                <w:szCs w:val="24"/>
                <w14:ligatures w14:val="none"/>
              </w:rPr>
            </w:pPr>
            <w:r w:rsidRPr="00041927">
              <w:rPr>
                <w:rFonts w:ascii="Liberation Serif" w:eastAsia="SimSun" w:hAnsi="Liberation Serif" w:cs="Arial"/>
                <w:color w:val="000000"/>
                <w:kern w:val="3"/>
                <w:sz w:val="24"/>
                <w:szCs w:val="24"/>
                <w14:ligatures w14:val="none"/>
              </w:rPr>
              <w:t>Oryginalne materiały techniczne producenta potwierdzające parametry wpisane do tabeli</w:t>
            </w:r>
          </w:p>
        </w:tc>
      </w:tr>
    </w:tbl>
    <w:p w14:paraId="6606428E" w14:textId="77777777" w:rsidR="002D614F" w:rsidRPr="00041927" w:rsidRDefault="002D614F" w:rsidP="002D614F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14:ligatures w14:val="none"/>
        </w:rPr>
      </w:pPr>
    </w:p>
    <w:p w14:paraId="19341FD9" w14:textId="77777777" w:rsidR="002D614F" w:rsidRDefault="002D614F" w:rsidP="002D614F"/>
    <w:p w14:paraId="7FB69A1A" w14:textId="77777777" w:rsidR="002D614F" w:rsidRDefault="002D614F" w:rsidP="002D614F"/>
    <w:p w14:paraId="0359361C" w14:textId="77777777" w:rsidR="00041927" w:rsidRPr="00333056" w:rsidRDefault="00041927" w:rsidP="0004192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14:ligatures w14:val="none"/>
        </w:rPr>
      </w:pPr>
    </w:p>
    <w:p w14:paraId="1E4F7FA0" w14:textId="77777777" w:rsidR="00041927" w:rsidRPr="00333056" w:rsidRDefault="00041927">
      <w:pPr>
        <w:rPr>
          <w:rFonts w:ascii="Arial" w:hAnsi="Arial" w:cs="Arial"/>
          <w:sz w:val="18"/>
          <w:szCs w:val="18"/>
        </w:rPr>
      </w:pPr>
    </w:p>
    <w:p w14:paraId="28889071" w14:textId="77777777" w:rsidR="00C52558" w:rsidRDefault="00C52558"/>
    <w:p w14:paraId="04B17A12" w14:textId="77777777" w:rsidR="00C52558" w:rsidRDefault="00C52558"/>
    <w:sectPr w:rsidR="00C52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64428"/>
    <w:multiLevelType w:val="multilevel"/>
    <w:tmpl w:val="C442D154"/>
    <w:styleLink w:val="WW8Num3"/>
    <w:lvl w:ilvl="0">
      <w:start w:val="1"/>
      <w:numFmt w:val="decimal"/>
      <w:pStyle w:val="Listapunktowana21"/>
      <w:lvlText w:val="%1."/>
      <w:lvlJc w:val="left"/>
      <w:pPr>
        <w:ind w:left="360" w:hanging="360"/>
      </w:pPr>
      <w:rPr>
        <w:rFonts w:eastAsia="Symbol"/>
        <w:b/>
        <w:sz w:val="18"/>
        <w:szCs w:val="18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4796127">
    <w:abstractNumId w:val="0"/>
  </w:num>
  <w:num w:numId="2" w16cid:durableId="14617292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56"/>
    <w:rsid w:val="00041927"/>
    <w:rsid w:val="002D614F"/>
    <w:rsid w:val="00333056"/>
    <w:rsid w:val="00337556"/>
    <w:rsid w:val="003504A8"/>
    <w:rsid w:val="00441184"/>
    <w:rsid w:val="005830DB"/>
    <w:rsid w:val="007858AD"/>
    <w:rsid w:val="0079039E"/>
    <w:rsid w:val="00867EA0"/>
    <w:rsid w:val="00AD5497"/>
    <w:rsid w:val="00AF5FE2"/>
    <w:rsid w:val="00C52558"/>
    <w:rsid w:val="00DE23C7"/>
    <w:rsid w:val="00F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9282"/>
  <w15:chartTrackingRefBased/>
  <w15:docId w15:val="{166C2651-CC28-4C92-8847-FF2A3DE7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punktowana21">
    <w:name w:val="Lista punktowana 21"/>
    <w:basedOn w:val="Normalny"/>
    <w:rsid w:val="00041927"/>
    <w:pPr>
      <w:numPr>
        <w:numId w:val="1"/>
      </w:num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14:ligatures w14:val="none"/>
    </w:rPr>
  </w:style>
  <w:style w:type="numbering" w:customStyle="1" w:styleId="WW8Num3">
    <w:name w:val="WW8Num3"/>
    <w:basedOn w:val="Bezlisty"/>
    <w:rsid w:val="000419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Lco Lco</dc:creator>
  <cp:keywords/>
  <dc:description/>
  <cp:lastModifiedBy>Katarzyna Jakimiec</cp:lastModifiedBy>
  <cp:revision>10</cp:revision>
  <dcterms:created xsi:type="dcterms:W3CDTF">2024-01-16T08:14:00Z</dcterms:created>
  <dcterms:modified xsi:type="dcterms:W3CDTF">2024-06-06T09:25:00Z</dcterms:modified>
</cp:coreProperties>
</file>