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2747C3D4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D5B32">
        <w:t>produktów leczniczych</w:t>
      </w:r>
      <w:r w:rsidR="00185647">
        <w:t xml:space="preserve"> </w:t>
      </w:r>
      <w:r w:rsidR="003956C6">
        <w:t xml:space="preserve">2 </w:t>
      </w:r>
      <w:r w:rsidRPr="001B626D">
        <w:t>(2501/</w:t>
      </w:r>
      <w:r w:rsidR="00185647">
        <w:t>6</w:t>
      </w:r>
      <w:r w:rsidR="003956C6">
        <w:t>2</w:t>
      </w:r>
      <w:r w:rsidR="00ED0E5B">
        <w:t>/</w:t>
      </w:r>
      <w:r w:rsidRPr="001B626D">
        <w:t>2</w:t>
      </w:r>
      <w:r w:rsidR="005309E4">
        <w:t>4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3956C6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3956C6" w:rsidRPr="008205B5" w14:paraId="75BAF4A2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23219C65" w:rsidR="003956C6" w:rsidRPr="00462065" w:rsidRDefault="003956C6" w:rsidP="003956C6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P1-Szczepionka przeciw grypie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3593B63A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5B799F03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P2-Leki różne formy doustne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43DDDE37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63D62B80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P3-Naldemedyna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77442F92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2A4FBF8B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P4-Dazatynib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10BAF496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5073FC81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P5-Leki okulistyczne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271D26A9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0CAAC5DF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P6-Leki różne w postaci ampułka / fiolka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625ABF29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0E75A9CC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P7-Żywność specjalnego przeznaczenia medycznego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352EB738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52FFA9E9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P8-Diety EN i ONS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1C79D2E8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35262F54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P9-Leki narkotyczne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46F2D3F8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E02AEC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DB9752" w14:textId="14F281A2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P10-Leki różne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48FABB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C7BEE2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31AB2F29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3663EEB5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P11-Novoseven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4A8A52AF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32C95AD7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P12-Leki różne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51D3893E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E7CD93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4C74" w14:textId="71AEAFB6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P13-Abemacyklib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6FE5FE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D711D3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54CD4358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9A486A3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CDD104" w14:textId="5597CF81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P14-Preparat do wypełniania cewników dializacyjnych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D849F6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9A5574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7103DAA8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3C006167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P15-Immunoglobulina ludzka normalna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55DF9F59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14BA4B7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FAC8A4" w14:textId="75A58894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P16-Beklometazon + </w:t>
            </w:r>
            <w:proofErr w:type="spellStart"/>
            <w:r>
              <w:rPr>
                <w:rFonts w:ascii="Calibri" w:hAnsi="Calibri" w:cs="Calibri"/>
                <w:color w:val="000000"/>
              </w:rPr>
              <w:t>Formoterol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EFEBFB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3CE30F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43FC15DD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C711D5D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8028D1" w14:textId="6A757FA3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P17-Środki cieniujące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AAA976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33F99E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1E4F2636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180981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316DE5" w14:textId="38AE8361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P18-Leki różne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51CC15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0F3AC9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7E8C9F66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D7F786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3FD01B" w14:textId="19F3010C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P19-Leki różne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1F8288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DF9CBB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78B2D618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00E9FE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1D9D80" w14:textId="1A7BF6EA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P20-Antybiotyki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300460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C24BEA7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2A88931E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CB650F1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4BF0AF" w14:textId="20BC2269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P21-Bezpieczne pojemniki z formaliną na próbki biologiczne / histopatologiczne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5D6030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3FD985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19E9A1C7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743E6F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C065C" w14:textId="6C80E0D8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P22-Kwas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traneksamowy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DCCFB0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186BBA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27E7E139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1ABC90D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4CDC94" w14:textId="273EC258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P23-Nalokson + </w:t>
            </w:r>
            <w:proofErr w:type="spellStart"/>
            <w:r>
              <w:rPr>
                <w:rFonts w:ascii="Calibri" w:hAnsi="Calibri" w:cs="Calibri"/>
                <w:color w:val="000000"/>
              </w:rPr>
              <w:t>oksykodon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B6DFFA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BB34DE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47FF7B53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D7D585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270DCE" w14:textId="2DB277D2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P24-Gadobutrol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498469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976CD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409141E4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FB49C4E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DD3BDE" w14:textId="32AB8290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P25-Flumazenil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4EA430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BFDBEE6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08CA37A3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940445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7491E1" w14:textId="78BCAEE4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P26-Cefuroksym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0D0ACD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643ECF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09D5FC81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7A875F5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C228A0" w14:textId="798E6633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P27-Leki różne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9D35E6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29A619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956C6" w:rsidRPr="008205B5" w14:paraId="1AF8CC7F" w14:textId="77777777" w:rsidTr="003956C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119075C" w14:textId="77777777" w:rsidR="003956C6" w:rsidRPr="00B62847" w:rsidRDefault="003956C6" w:rsidP="003956C6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3C34DA" w14:textId="66F398A7" w:rsidR="003956C6" w:rsidRPr="00462065" w:rsidRDefault="003956C6" w:rsidP="003956C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P28-Midazolam roztwór do stosowania w jamie ustnej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C486A2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DBD01" w14:textId="77777777" w:rsidR="003956C6" w:rsidRPr="008205B5" w:rsidRDefault="003956C6" w:rsidP="003956C6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9DC2FD2" w14:textId="77777777" w:rsidR="00B77B95" w:rsidRDefault="00B77B95" w:rsidP="00B77B95">
      <w:pPr>
        <w:tabs>
          <w:tab w:val="left" w:pos="510"/>
        </w:tabs>
        <w:spacing w:line="200" w:lineRule="exact"/>
        <w:rPr>
          <w:b/>
          <w:sz w:val="18"/>
        </w:rPr>
      </w:pPr>
    </w:p>
    <w:p w14:paraId="2C20F044" w14:textId="77777777" w:rsidR="00B77B95" w:rsidRDefault="00B77B95" w:rsidP="00B77B95">
      <w:pPr>
        <w:tabs>
          <w:tab w:val="left" w:pos="510"/>
        </w:tabs>
        <w:spacing w:line="200" w:lineRule="exact"/>
        <w:rPr>
          <w:b/>
          <w:sz w:val="18"/>
        </w:rPr>
      </w:pPr>
    </w:p>
    <w:p w14:paraId="6398C8B8" w14:textId="77777777" w:rsidR="00B77B95" w:rsidRDefault="00B77B95" w:rsidP="00B77B95">
      <w:pPr>
        <w:tabs>
          <w:tab w:val="left" w:pos="510"/>
        </w:tabs>
        <w:spacing w:line="200" w:lineRule="exact"/>
        <w:rPr>
          <w:b/>
          <w:sz w:val="18"/>
        </w:rPr>
      </w:pPr>
    </w:p>
    <w:p w14:paraId="33B9DE5D" w14:textId="77777777" w:rsidR="00B77B95" w:rsidRDefault="00B77B95" w:rsidP="00B77B95">
      <w:pPr>
        <w:tabs>
          <w:tab w:val="left" w:pos="510"/>
        </w:tabs>
        <w:spacing w:line="200" w:lineRule="exact"/>
        <w:rPr>
          <w:b/>
          <w:sz w:val="18"/>
        </w:rPr>
      </w:pPr>
    </w:p>
    <w:p w14:paraId="61FEC7A9" w14:textId="77777777" w:rsidR="00B77B95" w:rsidRDefault="00B77B95" w:rsidP="00B77B95">
      <w:pPr>
        <w:tabs>
          <w:tab w:val="left" w:pos="510"/>
        </w:tabs>
        <w:spacing w:line="200" w:lineRule="exact"/>
        <w:rPr>
          <w:b/>
          <w:sz w:val="18"/>
        </w:rPr>
      </w:pPr>
    </w:p>
    <w:p w14:paraId="2AFB2965" w14:textId="77777777" w:rsidR="00B77B95" w:rsidRPr="00B77B95" w:rsidRDefault="00B77B95" w:rsidP="00B77B95">
      <w:pPr>
        <w:tabs>
          <w:tab w:val="left" w:pos="510"/>
        </w:tabs>
        <w:spacing w:line="200" w:lineRule="exact"/>
        <w:rPr>
          <w:b/>
          <w:sz w:val="18"/>
        </w:rPr>
      </w:pPr>
    </w:p>
    <w:p w14:paraId="4E155F8E" w14:textId="3EF7F76F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85647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956C6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09E4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77B95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CF6C40"/>
    <w:rsid w:val="00D713FB"/>
    <w:rsid w:val="00D8443D"/>
    <w:rsid w:val="00DC1BB6"/>
    <w:rsid w:val="00DC7233"/>
    <w:rsid w:val="00DC7277"/>
    <w:rsid w:val="00E013AA"/>
    <w:rsid w:val="00E05A0B"/>
    <w:rsid w:val="00E14733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3331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53</cp:revision>
  <dcterms:created xsi:type="dcterms:W3CDTF">2021-08-26T09:28:00Z</dcterms:created>
  <dcterms:modified xsi:type="dcterms:W3CDTF">2024-07-01T09:15:00Z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