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6D9930B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042DE25C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286FE338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4E7B7440" w14:textId="780B337A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0C2C27C" wp14:editId="2AABEFEE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B7FA3D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49AC1D9C" w14:textId="2ED120CD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0A4C9F">
        <w:rPr>
          <w:rFonts w:ascii="Arial" w:eastAsia="Arial" w:hAnsi="Arial"/>
          <w:b/>
          <w:i/>
          <w:sz w:val="18"/>
        </w:rPr>
        <w:t>1</w:t>
      </w:r>
      <w:r w:rsidR="00ED7AF0">
        <w:rPr>
          <w:rFonts w:ascii="Arial" w:eastAsia="Arial" w:hAnsi="Arial"/>
          <w:b/>
          <w:i/>
          <w:sz w:val="18"/>
        </w:rPr>
        <w:t>d</w:t>
      </w:r>
      <w:r>
        <w:rPr>
          <w:rFonts w:ascii="Arial" w:eastAsia="Arial" w:hAnsi="Arial"/>
          <w:b/>
          <w:i/>
          <w:sz w:val="18"/>
        </w:rPr>
        <w:t xml:space="preserve"> </w:t>
      </w:r>
      <w:r w:rsidR="00F90C92">
        <w:rPr>
          <w:rFonts w:ascii="Arial" w:eastAsia="Arial" w:hAnsi="Arial"/>
          <w:b/>
          <w:i/>
          <w:sz w:val="18"/>
        </w:rPr>
        <w:t>potwierdzenie odbycia wizji</w:t>
      </w:r>
      <w:r w:rsidR="005D73A6">
        <w:rPr>
          <w:rFonts w:ascii="Arial" w:eastAsia="Arial" w:hAnsi="Arial"/>
          <w:b/>
          <w:i/>
          <w:sz w:val="18"/>
        </w:rPr>
        <w:t xml:space="preserve">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70FAFC02" w14:textId="55F420E2" w:rsidR="0022486B" w:rsidRDefault="00ED7AF0">
      <w:pPr>
        <w:spacing w:line="0" w:lineRule="atLeast"/>
        <w:ind w:left="62"/>
        <w:rPr>
          <w:rFonts w:ascii="Arial" w:eastAsia="Arial" w:hAnsi="Arial"/>
          <w:bCs/>
          <w:iCs/>
          <w:sz w:val="18"/>
        </w:rPr>
      </w:pPr>
      <w:r w:rsidRPr="00ED7AF0">
        <w:rPr>
          <w:rFonts w:ascii="Arial" w:eastAsia="Arial" w:hAnsi="Arial"/>
          <w:bCs/>
          <w:iCs/>
          <w:sz w:val="18"/>
        </w:rPr>
        <w:t>Dotyczy postępowania pn. Usługa bezpośredniej ochrony fizycznej stałej – dozoru mienia nieruchomości Specjalistycznego Szpital Wojewódzkiego w Ciechanowie przy ul. Długiej 9.</w:t>
      </w:r>
    </w:p>
    <w:p w14:paraId="02FF65F5" w14:textId="77777777" w:rsidR="00ED7AF0" w:rsidRDefault="00ED7AF0">
      <w:pPr>
        <w:spacing w:line="0" w:lineRule="atLeast"/>
        <w:ind w:left="62"/>
        <w:rPr>
          <w:rFonts w:ascii="Arial" w:eastAsia="Arial" w:hAnsi="Arial"/>
          <w:bCs/>
          <w:iCs/>
          <w:sz w:val="18"/>
        </w:rPr>
      </w:pPr>
    </w:p>
    <w:p w14:paraId="06BB0BB2" w14:textId="5F26DD0C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5DE58A51" w14:textId="482C31E4" w:rsidR="0022486B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F90C92" w:rsidRPr="00F90C92">
        <w:rPr>
          <w:rFonts w:ascii="Arial" w:eastAsia="Times New Roman" w:hAnsi="Arial"/>
          <w:sz w:val="18"/>
          <w:szCs w:val="18"/>
        </w:rPr>
        <w:t xml:space="preserve">pn. </w:t>
      </w:r>
      <w:r w:rsidR="00ED7AF0" w:rsidRPr="00ED7AF0">
        <w:rPr>
          <w:rFonts w:ascii="Arial" w:eastAsia="Times New Roman" w:hAnsi="Arial"/>
          <w:sz w:val="18"/>
          <w:szCs w:val="18"/>
        </w:rPr>
        <w:t>Usługa bezpośredniej ochrony fizycznej stałej – dozoru mienia nieruchomości Specjalistycznego Szpital Wojewódzkiego w Ciechanowie przy ul. Długiej 9.</w:t>
      </w:r>
    </w:p>
    <w:p w14:paraId="523921B2" w14:textId="77777777" w:rsidR="00ED7AF0" w:rsidRDefault="00ED7AF0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308C6990" w14:textId="77777777" w:rsidR="00ED7AF0" w:rsidRDefault="00ED7AF0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091E492E" w:rsidR="00433101" w:rsidRPr="00433101" w:rsidRDefault="00E77687" w:rsidP="00F90C92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="00F90C92">
        <w:rPr>
          <w:rFonts w:ascii="Arial" w:hAnsi="Arial"/>
          <w:sz w:val="18"/>
          <w:szCs w:val="18"/>
        </w:rPr>
        <w:t xml:space="preserve">  w </w:t>
      </w:r>
      <w:r w:rsidR="00433101" w:rsidRPr="00433101">
        <w:rPr>
          <w:rFonts w:ascii="Arial" w:hAnsi="Arial"/>
          <w:sz w:val="18"/>
          <w:szCs w:val="18"/>
        </w:rPr>
        <w:t>imieniu</w:t>
      </w:r>
      <w:r w:rsidR="00F90C92">
        <w:rPr>
          <w:rFonts w:ascii="Arial" w:hAnsi="Arial"/>
          <w:sz w:val="18"/>
          <w:szCs w:val="18"/>
        </w:rPr>
        <w:t xml:space="preserve">  i </w:t>
      </w:r>
      <w:r w:rsidR="00433101" w:rsidRPr="00433101">
        <w:rPr>
          <w:rFonts w:ascii="Arial" w:hAnsi="Arial"/>
          <w:sz w:val="18"/>
          <w:szCs w:val="18"/>
        </w:rPr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F90C92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FC771B" w:rsidRPr="006C0205" w14:paraId="51173D1A" w14:textId="77777777" w:rsidTr="002C102E">
        <w:trPr>
          <w:trHeight w:val="2016"/>
        </w:trPr>
        <w:tc>
          <w:tcPr>
            <w:tcW w:w="4990" w:type="dxa"/>
          </w:tcPr>
          <w:p w14:paraId="36F78788" w14:textId="77777777" w:rsidR="00FC771B" w:rsidRPr="006C0205" w:rsidRDefault="00FC771B" w:rsidP="002C102E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313ADD68" w14:textId="657A9384" w:rsidR="00A567CC" w:rsidRDefault="00A567CC" w:rsidP="00AF59F7">
      <w:pPr>
        <w:spacing w:line="200" w:lineRule="exact"/>
        <w:rPr>
          <w:rFonts w:ascii="Arial" w:eastAsia="Arial" w:hAnsi="Arial"/>
          <w:sz w:val="18"/>
        </w:rPr>
      </w:pPr>
    </w:p>
    <w:sectPr w:rsidR="00A567CC">
      <w:footerReference w:type="default" r:id="rId11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29F91" w14:textId="77777777" w:rsidR="003B5A6D" w:rsidRDefault="003B5A6D" w:rsidP="00637A40">
      <w:r>
        <w:separator/>
      </w:r>
    </w:p>
  </w:endnote>
  <w:endnote w:type="continuationSeparator" w:id="0">
    <w:p w14:paraId="44403695" w14:textId="77777777" w:rsidR="003B5A6D" w:rsidRDefault="003B5A6D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20288" w14:textId="77777777" w:rsidR="003B5A6D" w:rsidRDefault="003B5A6D" w:rsidP="00637A40">
      <w:r>
        <w:separator/>
      </w:r>
    </w:p>
  </w:footnote>
  <w:footnote w:type="continuationSeparator" w:id="0">
    <w:p w14:paraId="5CCED6B3" w14:textId="77777777" w:rsidR="003B5A6D" w:rsidRDefault="003B5A6D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445C"/>
    <w:rsid w:val="00056DEB"/>
    <w:rsid w:val="000576C0"/>
    <w:rsid w:val="000A4C9F"/>
    <w:rsid w:val="001547DC"/>
    <w:rsid w:val="001B5BF4"/>
    <w:rsid w:val="00216C30"/>
    <w:rsid w:val="0022486B"/>
    <w:rsid w:val="00251752"/>
    <w:rsid w:val="002B638D"/>
    <w:rsid w:val="00365C55"/>
    <w:rsid w:val="003B5A6D"/>
    <w:rsid w:val="00433101"/>
    <w:rsid w:val="004C2DFA"/>
    <w:rsid w:val="00574AF4"/>
    <w:rsid w:val="005D73A6"/>
    <w:rsid w:val="005F2160"/>
    <w:rsid w:val="00600CB7"/>
    <w:rsid w:val="00637A40"/>
    <w:rsid w:val="006953A3"/>
    <w:rsid w:val="00730EEC"/>
    <w:rsid w:val="007867EA"/>
    <w:rsid w:val="007900E3"/>
    <w:rsid w:val="00813574"/>
    <w:rsid w:val="0086371C"/>
    <w:rsid w:val="008F78AB"/>
    <w:rsid w:val="009F33FF"/>
    <w:rsid w:val="009F5D1A"/>
    <w:rsid w:val="00A567CC"/>
    <w:rsid w:val="00AA63C2"/>
    <w:rsid w:val="00AB031A"/>
    <w:rsid w:val="00AF59F7"/>
    <w:rsid w:val="00B329F6"/>
    <w:rsid w:val="00BE0AFB"/>
    <w:rsid w:val="00D257EB"/>
    <w:rsid w:val="00E77687"/>
    <w:rsid w:val="00ED7AF0"/>
    <w:rsid w:val="00EF7DDA"/>
    <w:rsid w:val="00F249B1"/>
    <w:rsid w:val="00F90C92"/>
    <w:rsid w:val="00FC25F0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  <w:style w:type="table" w:styleId="Tabela-Siatka">
    <w:name w:val="Table Grid"/>
    <w:basedOn w:val="Standardowy"/>
    <w:uiPriority w:val="39"/>
    <w:rsid w:val="00AF59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129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17</cp:revision>
  <dcterms:created xsi:type="dcterms:W3CDTF">2021-09-02T09:50:00Z</dcterms:created>
  <dcterms:modified xsi:type="dcterms:W3CDTF">2024-07-19T10:01:00Z</dcterms:modified>
</cp:coreProperties>
</file>