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65022335"/>
    <w:bookmarkStart w:id="1" w:name="_Toc35240015"/>
    <w:bookmarkEnd w:id="0"/>
    <w:p w14:paraId="622CAA6D" w14:textId="529E5967" w:rsidR="00372862" w:rsidRDefault="00F37E1E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noProof/>
        </w:rPr>
        <mc:AlternateContent>
          <mc:Choice Requires="wpg">
            <w:drawing>
              <wp:inline distT="0" distB="0" distL="0" distR="0" wp14:anchorId="1FD89797" wp14:editId="533C4728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7E24F3A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8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9" r:href="rId10"/>
                </v:shape>
                <w10:anchorlock/>
              </v:group>
            </w:pict>
          </mc:Fallback>
        </mc:AlternateContent>
      </w:r>
    </w:p>
    <w:p w14:paraId="336F6BDF" w14:textId="77777777" w:rsidR="00372862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4736AB9D" w14:textId="55C12AFB" w:rsid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</w:t>
      </w:r>
      <w:r w:rsidR="002F4A28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="00755437">
        <w:rPr>
          <w:rFonts w:ascii="Arial" w:eastAsia="Times New Roman" w:hAnsi="Arial" w:cs="Arial"/>
          <w:i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– projekt umowy </w:t>
      </w:r>
      <w:bookmarkEnd w:id="1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3410C5F4" w14:textId="77777777" w:rsidR="00372862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5CAAFC0F" w14:textId="300E9098" w:rsidR="00372862" w:rsidRPr="00584E10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Dotyczy: postępowania pn. </w:t>
      </w:r>
      <w:r w:rsidR="00AD059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Dostawa </w:t>
      </w:r>
      <w:r w:rsidR="004C7CFF">
        <w:rPr>
          <w:rFonts w:ascii="Arial" w:eastAsia="Times New Roman" w:hAnsi="Arial" w:cs="Arial"/>
          <w:i/>
          <w:sz w:val="18"/>
          <w:szCs w:val="18"/>
          <w:lang w:eastAsia="pl-PL"/>
        </w:rPr>
        <w:t>glukometrów i pasków do glukometrów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>– znak /250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5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>/</w:t>
      </w:r>
      <w:r w:rsidR="004C7CFF">
        <w:rPr>
          <w:rFonts w:ascii="Arial" w:eastAsia="Times New Roman" w:hAnsi="Arial" w:cs="Arial"/>
          <w:i/>
          <w:sz w:val="18"/>
          <w:szCs w:val="18"/>
          <w:lang w:eastAsia="pl-PL"/>
        </w:rPr>
        <w:t>72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>/2</w:t>
      </w:r>
      <w:r w:rsidR="00E94F80">
        <w:rPr>
          <w:rFonts w:ascii="Arial" w:eastAsia="Times New Roman" w:hAnsi="Arial" w:cs="Arial"/>
          <w:i/>
          <w:sz w:val="18"/>
          <w:szCs w:val="18"/>
          <w:lang w:eastAsia="pl-PL"/>
        </w:rPr>
        <w:t>4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3C06FE14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</w:t>
      </w:r>
      <w:r w:rsidR="00C639D6"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/……/2</w:t>
      </w:r>
      <w:r w:rsidR="00E94F80">
        <w:rPr>
          <w:rFonts w:ascii="Arial" w:eastAsia="Times New Roman" w:hAnsi="Arial" w:cs="Arial"/>
          <w:b/>
          <w:sz w:val="18"/>
          <w:szCs w:val="18"/>
          <w:lang w:eastAsia="pl-PL"/>
        </w:rPr>
        <w:t>4</w:t>
      </w:r>
    </w:p>
    <w:p w14:paraId="10ABA119" w14:textId="0A40FE0C" w:rsidR="00584E10" w:rsidRPr="00584E10" w:rsidRDefault="00584E10" w:rsidP="00035666">
      <w:pPr>
        <w:tabs>
          <w:tab w:val="center" w:pos="4536"/>
          <w:tab w:val="right" w:pos="9072"/>
        </w:tabs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zawarta </w:t>
      </w: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1D5C50D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795457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7A6FC60D" w14:textId="77777777" w:rsidR="00AD059D" w:rsidRDefault="00AD059D" w:rsidP="0060714F">
      <w:pPr>
        <w:suppressAutoHyphens/>
        <w:autoSpaceDN w:val="0"/>
        <w:spacing w:after="160" w:line="256" w:lineRule="auto"/>
        <w:textAlignment w:val="baseline"/>
        <w:rPr>
          <w:rFonts w:ascii="Arial" w:eastAsia="Calibri" w:hAnsi="Arial" w:cs="Arial"/>
          <w:b/>
          <w:bCs/>
          <w:sz w:val="18"/>
          <w:szCs w:val="18"/>
          <w:u w:val="single"/>
        </w:rPr>
      </w:pPr>
    </w:p>
    <w:p w14:paraId="3A51CA4E" w14:textId="453282B8" w:rsidR="00C639D6" w:rsidRPr="00B4447A" w:rsidRDefault="00C639D6" w:rsidP="00C639D6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B4447A">
        <w:rPr>
          <w:rFonts w:ascii="Arial" w:eastAsia="Times New Roman" w:hAnsi="Arial" w:cs="Arial"/>
          <w:sz w:val="18"/>
          <w:szCs w:val="18"/>
          <w:lang w:eastAsia="pl-PL"/>
        </w:rPr>
        <w:t xml:space="preserve">Na podstawie postępowania o udzielenie zamówienia publicznego </w:t>
      </w:r>
      <w:r w:rsidRPr="00B4447A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o wartości zamówienia poniżej 130 tys. PLN </w:t>
      </w:r>
      <w:r w:rsidRPr="00B4447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(nr sprawy ZP/2505/</w:t>
      </w:r>
      <w:r w:rsidR="004C7CFF">
        <w:rPr>
          <w:rFonts w:ascii="Arial" w:eastAsia="Times New Roman" w:hAnsi="Arial" w:cs="Arial"/>
          <w:sz w:val="18"/>
          <w:szCs w:val="18"/>
          <w:lang w:eastAsia="pl-PL"/>
        </w:rPr>
        <w:t>72</w:t>
      </w:r>
      <w:r w:rsidR="0058114F">
        <w:rPr>
          <w:rFonts w:ascii="Arial" w:eastAsia="Times New Roman" w:hAnsi="Arial" w:cs="Arial"/>
          <w:sz w:val="18"/>
          <w:szCs w:val="18"/>
          <w:lang w:eastAsia="pl-PL"/>
        </w:rPr>
        <w:t>/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="00E94F80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).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53B47E1C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58114F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dostawa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r w:rsidR="004C7CFF">
        <w:rPr>
          <w:rFonts w:ascii="Arial" w:hAnsi="Arial" w:cs="Arial"/>
          <w:b/>
          <w:bCs/>
          <w:sz w:val="18"/>
          <w:szCs w:val="18"/>
        </w:rPr>
        <w:t>glukometrów i pasków do glukometrów</w:t>
      </w:r>
      <w:r w:rsidR="0060714F">
        <w:rPr>
          <w:rFonts w:ascii="Arial" w:hAnsi="Arial" w:cs="Arial"/>
          <w:b/>
          <w:bCs/>
          <w:sz w:val="18"/>
          <w:szCs w:val="18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</w:t>
      </w:r>
      <w:r w:rsidR="00F37E1E">
        <w:rPr>
          <w:rFonts w:ascii="Arial" w:eastAsia="Times New Roman" w:hAnsi="Arial" w:cs="Arial"/>
          <w:sz w:val="18"/>
          <w:szCs w:val="18"/>
          <w:lang w:eastAsia="pl-PL"/>
        </w:rPr>
        <w:t>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towarem. Zamawiane w okresie obowiązywania Umowy łączne ilości towaru oraz jego właściwości zostały określone w załączniku nr 1 do Umowy.</w:t>
      </w:r>
    </w:p>
    <w:p w14:paraId="54EDE011" w14:textId="74D81579" w:rsidR="00584E10" w:rsidRPr="00080789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</w:t>
      </w:r>
      <w:r w:rsidR="00C639D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</w:t>
      </w:r>
      <w:r w:rsidR="004C7CF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72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E94F8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4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75A4F61E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D03C09">
        <w:rPr>
          <w:rFonts w:ascii="Arial" w:eastAsia="Times New Roman" w:hAnsi="Arial" w:cs="Arial"/>
          <w:spacing w:val="-4"/>
          <w:sz w:val="18"/>
          <w:szCs w:val="18"/>
          <w:lang w:eastAsia="pl-PL"/>
        </w:rPr>
        <w:t>3</w:t>
      </w:r>
      <w:r w:rsidR="00155545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0ACCF689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0815AC">
        <w:rPr>
          <w:rFonts w:ascii="Arial" w:eastAsia="Times New Roman" w:hAnsi="Arial" w:cs="Arial"/>
          <w:spacing w:val="-6"/>
          <w:sz w:val="18"/>
          <w:szCs w:val="18"/>
          <w:lang w:eastAsia="pl-PL"/>
        </w:rPr>
        <w:t>130 000,00 zł netto  PLN.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bookmarkStart w:id="2" w:name="_Hlk50034704"/>
    </w:p>
    <w:bookmarkEnd w:id="2"/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5B0191E9" w:rsidR="00584E10" w:rsidRPr="00F5028F" w:rsidRDefault="00584E10" w:rsidP="00F5028F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E94F80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F5028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</w:t>
      </w:r>
      <w:r w:rsidR="00682F52">
        <w:rPr>
          <w:rFonts w:ascii="Arial" w:eastAsia="Times New Roman" w:hAnsi="Arial" w:cs="Arial"/>
          <w:b/>
          <w:sz w:val="18"/>
          <w:szCs w:val="18"/>
          <w:lang w:eastAsia="pl-PL"/>
        </w:rPr>
        <w:t>cy</w:t>
      </w:r>
      <w:r w:rsidRPr="00F5028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3174AEAC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4306C48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1F7CC1">
        <w:rPr>
          <w:rFonts w:ascii="Arial" w:eastAsia="Times New Roman" w:hAnsi="Arial" w:cs="Arial"/>
          <w:sz w:val="18"/>
          <w:szCs w:val="18"/>
          <w:lang w:eastAsia="pl-PL"/>
        </w:rPr>
        <w:t>30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7CC4C895" w14:textId="77777777" w:rsidR="00AD059D" w:rsidRPr="00AD059D" w:rsidRDefault="00AD059D" w:rsidP="00AD059D">
      <w:pPr>
        <w:numPr>
          <w:ilvl w:val="0"/>
          <w:numId w:val="36"/>
        </w:numPr>
        <w:tabs>
          <w:tab w:val="clear" w:pos="360"/>
          <w:tab w:val="num" w:pos="567"/>
        </w:tabs>
        <w:ind w:left="426" w:hanging="426"/>
        <w:rPr>
          <w:rFonts w:ascii="Arial" w:hAnsi="Arial" w:cs="Arial"/>
          <w:sz w:val="18"/>
          <w:szCs w:val="18"/>
        </w:rPr>
      </w:pPr>
      <w:r w:rsidRPr="00AD059D">
        <w:rPr>
          <w:rFonts w:ascii="Arial" w:hAnsi="Arial" w:cs="Arial"/>
          <w:sz w:val="18"/>
          <w:szCs w:val="18"/>
        </w:rPr>
        <w:t xml:space="preserve">Faktura może być złożona Zamawiającemu za pośrednictwem platformy </w:t>
      </w:r>
      <w:hyperlink r:id="rId11" w:history="1">
        <w:r w:rsidRPr="00AD059D">
          <w:rPr>
            <w:rStyle w:val="Hipercze"/>
            <w:rFonts w:ascii="Arial" w:hAnsi="Arial" w:cs="Arial"/>
            <w:sz w:val="18"/>
            <w:szCs w:val="18"/>
          </w:rPr>
          <w:t>https://brokerpefexpert.efaktura.gov.pl</w:t>
        </w:r>
      </w:hyperlink>
      <w:r w:rsidRPr="00AD059D">
        <w:rPr>
          <w:rFonts w:ascii="Arial" w:hAnsi="Arial" w:cs="Arial"/>
          <w:sz w:val="18"/>
          <w:szCs w:val="18"/>
        </w:rPr>
        <w:t xml:space="preserve">  lub na adres poczty e-mail zamawiającego: </w:t>
      </w:r>
      <w:hyperlink r:id="rId12" w:history="1">
        <w:r w:rsidRPr="00AD059D">
          <w:rPr>
            <w:rStyle w:val="Hipercze"/>
            <w:rFonts w:ascii="Arial" w:hAnsi="Arial" w:cs="Arial"/>
            <w:sz w:val="18"/>
            <w:szCs w:val="18"/>
          </w:rPr>
          <w:t>faktura@szpitalciechanow.com.pl</w:t>
        </w:r>
      </w:hyperlink>
      <w:r w:rsidRPr="00AD059D">
        <w:rPr>
          <w:rFonts w:ascii="Arial" w:hAnsi="Arial" w:cs="Arial"/>
          <w:sz w:val="18"/>
          <w:szCs w:val="18"/>
        </w:rPr>
        <w:t>, na który mogą być także składane duplikaty faktur oraz ich korekty, noty obciążeniowe oraz korygujące. (w formacie PDF)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50159B8B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Dostawca towaru jest zobowiązany do uiszczenia opłaty parkingowej w wysokości </w:t>
      </w:r>
      <w:r w:rsidR="00755437">
        <w:rPr>
          <w:rFonts w:ascii="Arial" w:eastAsia="Times New Roman" w:hAnsi="Arial" w:cs="Arial"/>
          <w:sz w:val="18"/>
          <w:szCs w:val="18"/>
          <w:lang w:eastAsia="pl-PL"/>
        </w:rPr>
        <w:t>5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zł, za każdą rozpoczętą godzinę, od chwili wjazdu na teren wskazanej w zdaniu pierwszym nieruchomości. Opłata nie będzie egzekwowana, w przypadku pozostawania w strefie płatnej, przez okres do </w:t>
      </w:r>
      <w:r w:rsidR="00755437">
        <w:rPr>
          <w:rFonts w:ascii="Arial" w:eastAsia="Times New Roman" w:hAnsi="Arial" w:cs="Arial"/>
          <w:sz w:val="18"/>
          <w:szCs w:val="18"/>
          <w:lang w:eastAsia="pl-PL"/>
        </w:rPr>
        <w:t>40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7CD635E6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</w:t>
      </w:r>
      <w:r w:rsidR="00FF3C53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388083C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13" w:history="1">
        <w:r w:rsidR="004C7CFF" w:rsidRPr="00E54460">
          <w:rPr>
            <w:rStyle w:val="Hipercze"/>
            <w:rFonts w:ascii="Arial" w:eastAsia="Calibri" w:hAnsi="Arial" w:cs="Arial"/>
            <w:sz w:val="18"/>
            <w:szCs w:val="18"/>
          </w:rPr>
          <w:t>zaopatrzenie@szpitalciechanow.com.pl</w:t>
        </w:r>
      </w:hyperlink>
      <w:r w:rsidR="00E94F80">
        <w:rPr>
          <w:rFonts w:ascii="Arial" w:eastAsia="Calibri" w:hAnsi="Arial" w:cs="Arial"/>
          <w:sz w:val="18"/>
          <w:szCs w:val="18"/>
        </w:rPr>
        <w:t xml:space="preserve"> </w:t>
      </w:r>
      <w:r w:rsidR="00E94F80" w:rsidRPr="00C85470">
        <w:rPr>
          <w:rFonts w:ascii="Arial" w:eastAsia="Calibri" w:hAnsi="Arial" w:cs="Arial"/>
          <w:sz w:val="18"/>
          <w:szCs w:val="18"/>
        </w:rPr>
        <w:t xml:space="preserve">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5F5D0B0B" w14:textId="77777777" w:rsidR="00AD059D" w:rsidRDefault="00AD059D" w:rsidP="00DB7231">
      <w:pPr>
        <w:ind w:right="160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bookmarkStart w:id="3" w:name="_Hlk152318902"/>
    </w:p>
    <w:p w14:paraId="25E94DFC" w14:textId="6138E95A" w:rsidR="00DB7231" w:rsidRPr="00584E10" w:rsidRDefault="00DB7231" w:rsidP="00DB7231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 xml:space="preserve">§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</w:p>
    <w:bookmarkEnd w:id="3"/>
    <w:p w14:paraId="026187EE" w14:textId="77777777" w:rsidR="00DB7231" w:rsidRPr="00584E10" w:rsidRDefault="00DB7231" w:rsidP="00DB7231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2A85E98" w14:textId="77777777" w:rsidR="00DB7231" w:rsidRPr="001C5862" w:rsidRDefault="00DB7231" w:rsidP="00DB7231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4041E2B5" w14:textId="77777777" w:rsidR="00DB7231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AA3237A" w14:textId="77777777" w:rsidR="00DB7231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pisemnie przez wnioskującego o zmianę. </w:t>
      </w:r>
    </w:p>
    <w:p w14:paraId="1F94E47A" w14:textId="77777777" w:rsidR="00DB7231" w:rsidRPr="00B81182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2E0DD80A" w14:textId="77777777" w:rsidR="00DB7231" w:rsidRPr="00216083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188BD005" w14:textId="77777777" w:rsidR="00DB7231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5DB6C86" w14:textId="0A9B2F4D" w:rsidR="000815AC" w:rsidRPr="00584E10" w:rsidRDefault="000815AC" w:rsidP="000815AC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621725A9" w14:textId="00216381" w:rsidR="00035666" w:rsidRPr="00035666" w:rsidRDefault="00035666" w:rsidP="00035666">
      <w:pPr>
        <w:pStyle w:val="Akapitzlist"/>
        <w:widowControl w:val="0"/>
        <w:numPr>
          <w:ilvl w:val="0"/>
          <w:numId w:val="33"/>
        </w:numPr>
        <w:tabs>
          <w:tab w:val="num" w:pos="284"/>
        </w:tabs>
        <w:ind w:left="284" w:right="-13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Datą zawarcia niniejszej Umowy jest data złożenia oświadczenia woli o jej zawarciu przez ostatnią ze Stron.</w:t>
      </w:r>
    </w:p>
    <w:p w14:paraId="2D0CAD4C" w14:textId="77777777" w:rsidR="00035666" w:rsidRPr="00035666" w:rsidRDefault="00035666" w:rsidP="00035666">
      <w:pPr>
        <w:widowControl w:val="0"/>
        <w:numPr>
          <w:ilvl w:val="0"/>
          <w:numId w:val="33"/>
        </w:numPr>
        <w:tabs>
          <w:tab w:val="num" w:pos="284"/>
        </w:tabs>
        <w:ind w:left="284" w:right="-136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Umowa została sporządzona w postaci elektronicznej i podpisana przez każdą ze Stron kwalifikowanym podpisem elektronicznym (jeśli dotyczy).</w:t>
      </w:r>
    </w:p>
    <w:p w14:paraId="003A85E3" w14:textId="2B396193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right="-13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Czynność prawna Wykonawcy mająca na celu zmianę wierzyciela Zamawiającego wymaga zgody podmiotu, który Zamawiającego utworzył – w rozumieniu ustawy z dnia 15 kwietnia 2011 r. o działalności leczniczej  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58114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3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58114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991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zmian). </w:t>
      </w: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29FB2B94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z w:val="18"/>
          <w:szCs w:val="18"/>
          <w:lang w:eastAsia="pl-PL"/>
        </w:rPr>
        <w:t>Ewentualne kwestie sporne wynikłe w trakcie realizacji  Umowy Strony rozstrzygać będą polubownie.</w:t>
      </w:r>
    </w:p>
    <w:p w14:paraId="04D6357E" w14:textId="672A9BB8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z w:val="18"/>
          <w:szCs w:val="18"/>
          <w:lang w:eastAsia="pl-PL"/>
        </w:rPr>
        <w:t>W przypadku nie dojścia do porozumienia spory będą rozstrzygane przez Sąd właściwy dla siedziby Zamawiającego.</w:t>
      </w:r>
    </w:p>
    <w:p w14:paraId="28CEC312" w14:textId="63F03F25" w:rsidR="00584E10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 sprawach nieuregulowanych Umową stosuje się przepisy Kodeksu cywilnego, oraz ustawy o  działalności leczniczej.</w:t>
      </w:r>
    </w:p>
    <w:p w14:paraId="16EBBA46" w14:textId="77777777" w:rsidR="00E94F80" w:rsidRDefault="00E94F80" w:rsidP="00E94F80">
      <w:pPr>
        <w:widowControl w:val="0"/>
        <w:tabs>
          <w:tab w:val="num" w:pos="284"/>
        </w:tabs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1DF324D0" w14:textId="77777777" w:rsidR="00E94F80" w:rsidRPr="00E94F80" w:rsidRDefault="00E94F80" w:rsidP="00E94F80">
      <w:pPr>
        <w:widowControl w:val="0"/>
        <w:tabs>
          <w:tab w:val="num" w:pos="284"/>
        </w:tabs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sectPr w:rsidR="00584E10" w:rsidRPr="00584E10" w:rsidSect="0058114F">
      <w:pgSz w:w="11906" w:h="16838"/>
      <w:pgMar w:top="56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7F2E60"/>
    <w:multiLevelType w:val="hybridMultilevel"/>
    <w:tmpl w:val="5E2E997A"/>
    <w:lvl w:ilvl="0" w:tplc="674EA35C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1462512"/>
    <w:multiLevelType w:val="hybridMultilevel"/>
    <w:tmpl w:val="440848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2"/>
      </w:rPr>
    </w:lvl>
    <w:lvl w:ilvl="2" w:tplc="FFFFFFFF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9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7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9" w15:restartNumberingAfterBreak="0">
    <w:nsid w:val="71C67857"/>
    <w:multiLevelType w:val="multilevel"/>
    <w:tmpl w:val="C7104A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31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47032984">
    <w:abstractNumId w:val="2"/>
  </w:num>
  <w:num w:numId="2" w16cid:durableId="110245525">
    <w:abstractNumId w:val="28"/>
  </w:num>
  <w:num w:numId="3" w16cid:durableId="438961086">
    <w:abstractNumId w:val="7"/>
  </w:num>
  <w:num w:numId="4" w16cid:durableId="1981572368">
    <w:abstractNumId w:val="30"/>
  </w:num>
  <w:num w:numId="5" w16cid:durableId="1573852208">
    <w:abstractNumId w:val="18"/>
  </w:num>
  <w:num w:numId="6" w16cid:durableId="412051474">
    <w:abstractNumId w:val="17"/>
  </w:num>
  <w:num w:numId="7" w16cid:durableId="1119254301">
    <w:abstractNumId w:val="5"/>
  </w:num>
  <w:num w:numId="8" w16cid:durableId="559025216">
    <w:abstractNumId w:val="22"/>
  </w:num>
  <w:num w:numId="9" w16cid:durableId="628556759">
    <w:abstractNumId w:val="27"/>
  </w:num>
  <w:num w:numId="10" w16cid:durableId="806824418">
    <w:abstractNumId w:val="1"/>
  </w:num>
  <w:num w:numId="11" w16cid:durableId="1253514857">
    <w:abstractNumId w:val="10"/>
  </w:num>
  <w:num w:numId="12" w16cid:durableId="865366387">
    <w:abstractNumId w:val="25"/>
  </w:num>
  <w:num w:numId="13" w16cid:durableId="1315403981">
    <w:abstractNumId w:val="9"/>
  </w:num>
  <w:num w:numId="14" w16cid:durableId="2022851798">
    <w:abstractNumId w:val="21"/>
  </w:num>
  <w:num w:numId="15" w16cid:durableId="2016610837">
    <w:abstractNumId w:val="3"/>
    <w:lvlOverride w:ilvl="0">
      <w:startOverride w:val="1"/>
    </w:lvlOverride>
  </w:num>
  <w:num w:numId="16" w16cid:durableId="2072920205">
    <w:abstractNumId w:val="19"/>
  </w:num>
  <w:num w:numId="17" w16cid:durableId="1228152902">
    <w:abstractNumId w:val="23"/>
  </w:num>
  <w:num w:numId="18" w16cid:durableId="690572791">
    <w:abstractNumId w:val="21"/>
  </w:num>
  <w:num w:numId="19" w16cid:durableId="295794013">
    <w:abstractNumId w:val="4"/>
  </w:num>
  <w:num w:numId="20" w16cid:durableId="1822848264">
    <w:abstractNumId w:val="24"/>
  </w:num>
  <w:num w:numId="21" w16cid:durableId="1851336201">
    <w:abstractNumId w:val="20"/>
  </w:num>
  <w:num w:numId="22" w16cid:durableId="1288506321">
    <w:abstractNumId w:val="8"/>
  </w:num>
  <w:num w:numId="23" w16cid:durableId="1429540960">
    <w:abstractNumId w:val="0"/>
  </w:num>
  <w:num w:numId="24" w16cid:durableId="236020848">
    <w:abstractNumId w:val="31"/>
  </w:num>
  <w:num w:numId="25" w16cid:durableId="713038366">
    <w:abstractNumId w:val="11"/>
  </w:num>
  <w:num w:numId="26" w16cid:durableId="183638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39451864">
    <w:abstractNumId w:val="15"/>
  </w:num>
  <w:num w:numId="28" w16cid:durableId="2050369935">
    <w:abstractNumId w:val="14"/>
  </w:num>
  <w:num w:numId="29" w16cid:durableId="19181295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7540989">
    <w:abstractNumId w:val="13"/>
  </w:num>
  <w:num w:numId="31" w16cid:durableId="144349797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935515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02815378">
    <w:abstractNumId w:val="12"/>
  </w:num>
  <w:num w:numId="34" w16cid:durableId="468866197">
    <w:abstractNumId w:val="12"/>
  </w:num>
  <w:num w:numId="35" w16cid:durableId="1597522714">
    <w:abstractNumId w:val="29"/>
    <w:lvlOverride w:ilvl="0">
      <w:startOverride w:val="1"/>
    </w:lvlOverride>
  </w:num>
  <w:num w:numId="36" w16cid:durableId="5385153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35666"/>
    <w:rsid w:val="00050207"/>
    <w:rsid w:val="00056947"/>
    <w:rsid w:val="0006729E"/>
    <w:rsid w:val="00080789"/>
    <w:rsid w:val="000815AC"/>
    <w:rsid w:val="000A7998"/>
    <w:rsid w:val="00110DAC"/>
    <w:rsid w:val="001327BC"/>
    <w:rsid w:val="00155545"/>
    <w:rsid w:val="00162CD1"/>
    <w:rsid w:val="00184C32"/>
    <w:rsid w:val="001B2893"/>
    <w:rsid w:val="001C5862"/>
    <w:rsid w:val="001D2150"/>
    <w:rsid w:val="001E2E2A"/>
    <w:rsid w:val="001F7CC1"/>
    <w:rsid w:val="00216083"/>
    <w:rsid w:val="00253CA0"/>
    <w:rsid w:val="002660B6"/>
    <w:rsid w:val="00274C0D"/>
    <w:rsid w:val="00282B85"/>
    <w:rsid w:val="002A32C8"/>
    <w:rsid w:val="002C654A"/>
    <w:rsid w:val="002C7597"/>
    <w:rsid w:val="002F4A28"/>
    <w:rsid w:val="00302035"/>
    <w:rsid w:val="00304088"/>
    <w:rsid w:val="00311C84"/>
    <w:rsid w:val="00336340"/>
    <w:rsid w:val="00344128"/>
    <w:rsid w:val="00372862"/>
    <w:rsid w:val="003D3005"/>
    <w:rsid w:val="00416689"/>
    <w:rsid w:val="00425247"/>
    <w:rsid w:val="00425E2C"/>
    <w:rsid w:val="00435805"/>
    <w:rsid w:val="00461DB3"/>
    <w:rsid w:val="00475D28"/>
    <w:rsid w:val="00475DA7"/>
    <w:rsid w:val="0047779A"/>
    <w:rsid w:val="00482AD5"/>
    <w:rsid w:val="00493648"/>
    <w:rsid w:val="004C6F90"/>
    <w:rsid w:val="004C7CFF"/>
    <w:rsid w:val="004D03F1"/>
    <w:rsid w:val="004E261C"/>
    <w:rsid w:val="004E59C4"/>
    <w:rsid w:val="004F7530"/>
    <w:rsid w:val="00522FF4"/>
    <w:rsid w:val="00531AE6"/>
    <w:rsid w:val="00532438"/>
    <w:rsid w:val="0058114F"/>
    <w:rsid w:val="00584E10"/>
    <w:rsid w:val="005B1703"/>
    <w:rsid w:val="005B55E4"/>
    <w:rsid w:val="005C23C0"/>
    <w:rsid w:val="005E389F"/>
    <w:rsid w:val="005F1BCA"/>
    <w:rsid w:val="00600260"/>
    <w:rsid w:val="00600696"/>
    <w:rsid w:val="00604A62"/>
    <w:rsid w:val="0060714F"/>
    <w:rsid w:val="00614255"/>
    <w:rsid w:val="006206EF"/>
    <w:rsid w:val="006570F7"/>
    <w:rsid w:val="00682F52"/>
    <w:rsid w:val="006871F4"/>
    <w:rsid w:val="006A1DF5"/>
    <w:rsid w:val="006D3BC3"/>
    <w:rsid w:val="006D6624"/>
    <w:rsid w:val="00723E56"/>
    <w:rsid w:val="00755437"/>
    <w:rsid w:val="00767C18"/>
    <w:rsid w:val="00795457"/>
    <w:rsid w:val="007B40D0"/>
    <w:rsid w:val="00810C98"/>
    <w:rsid w:val="00821E8F"/>
    <w:rsid w:val="00823393"/>
    <w:rsid w:val="00853E85"/>
    <w:rsid w:val="008550B1"/>
    <w:rsid w:val="0085747F"/>
    <w:rsid w:val="00861C35"/>
    <w:rsid w:val="008B2547"/>
    <w:rsid w:val="008D3704"/>
    <w:rsid w:val="009A314F"/>
    <w:rsid w:val="009B4318"/>
    <w:rsid w:val="00A23315"/>
    <w:rsid w:val="00A31AB8"/>
    <w:rsid w:val="00A37DB9"/>
    <w:rsid w:val="00A668A4"/>
    <w:rsid w:val="00AB0F70"/>
    <w:rsid w:val="00AB4FB5"/>
    <w:rsid w:val="00AB6DA4"/>
    <w:rsid w:val="00AD059D"/>
    <w:rsid w:val="00AD6D4E"/>
    <w:rsid w:val="00B267D1"/>
    <w:rsid w:val="00B63C91"/>
    <w:rsid w:val="00B8048A"/>
    <w:rsid w:val="00B81182"/>
    <w:rsid w:val="00BE38EF"/>
    <w:rsid w:val="00BF6AC2"/>
    <w:rsid w:val="00C25ACD"/>
    <w:rsid w:val="00C5211F"/>
    <w:rsid w:val="00C639D6"/>
    <w:rsid w:val="00C85ABB"/>
    <w:rsid w:val="00CB7272"/>
    <w:rsid w:val="00D03C09"/>
    <w:rsid w:val="00D266C2"/>
    <w:rsid w:val="00D860D6"/>
    <w:rsid w:val="00DB7231"/>
    <w:rsid w:val="00DC27FD"/>
    <w:rsid w:val="00DD3631"/>
    <w:rsid w:val="00DD69FC"/>
    <w:rsid w:val="00DF664B"/>
    <w:rsid w:val="00E360B5"/>
    <w:rsid w:val="00E94F80"/>
    <w:rsid w:val="00EB7074"/>
    <w:rsid w:val="00EB7D2E"/>
    <w:rsid w:val="00EC12C6"/>
    <w:rsid w:val="00F06A56"/>
    <w:rsid w:val="00F20CAE"/>
    <w:rsid w:val="00F22E33"/>
    <w:rsid w:val="00F35745"/>
    <w:rsid w:val="00F364EF"/>
    <w:rsid w:val="00F37E1E"/>
    <w:rsid w:val="00F5028F"/>
    <w:rsid w:val="00F86212"/>
    <w:rsid w:val="00F95DC4"/>
    <w:rsid w:val="00FB631F"/>
    <w:rsid w:val="00FE2AFE"/>
    <w:rsid w:val="00FF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15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06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zaopatrzenie@szpitalciechanow.com.pl" TargetMode="External"/><Relationship Id="rId3" Type="http://schemas.openxmlformats.org/officeDocument/2006/relationships/settings" Target="settings.xml"/><Relationship Id="rId7" Type="http://schemas.openxmlformats.org/officeDocument/2006/relationships/image" Target="https://szpitalciechanow.com.pl/templates/pcj-jzukim-green/images/footer/logo_mazowsze_stopka.png" TargetMode="External"/><Relationship Id="rId12" Type="http://schemas.openxmlformats.org/officeDocument/2006/relationships/hyperlink" Target="mailto:faktura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brokerpefexpert.efaktura.gov.pl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https://szpitalciechanow.com.pl/templates/pcj-jzukim-green/images/footer/logo_mazowsze_stopka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1674</Words>
  <Characters>10048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Paulina Witkowska</cp:lastModifiedBy>
  <cp:revision>22</cp:revision>
  <cp:lastPrinted>2023-11-09T08:48:00Z</cp:lastPrinted>
  <dcterms:created xsi:type="dcterms:W3CDTF">2023-10-13T11:22:00Z</dcterms:created>
  <dcterms:modified xsi:type="dcterms:W3CDTF">2024-07-24T08:21:00Z</dcterms:modified>
</cp:coreProperties>
</file>