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p w14:paraId="7AE06B22" w14:textId="2CE3EAE1" w:rsidR="00A172CF" w:rsidRDefault="00A172CF" w:rsidP="00D67AE9">
      <w:pPr>
        <w:spacing w:before="100" w:beforeAutospacing="1"/>
        <w:rPr>
          <w:rFonts w:eastAsia="Arial"/>
        </w:rPr>
      </w:pPr>
    </w:p>
    <w:p w14:paraId="1DA08745" w14:textId="77777777" w:rsidR="00A172CF" w:rsidRPr="00FD6F86" w:rsidRDefault="00A172CF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</w:p>
    <w:p w14:paraId="17A2B76E" w14:textId="0EFDE43E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A172CF">
        <w:rPr>
          <w:rFonts w:ascii="Arial" w:hAnsi="Arial" w:cs="Arial"/>
          <w:color w:val="00000A"/>
          <w:sz w:val="16"/>
          <w:szCs w:val="16"/>
          <w:lang w:eastAsia="zh-CN"/>
        </w:rPr>
        <w:t>26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152CA0">
        <w:rPr>
          <w:rFonts w:ascii="Arial" w:hAnsi="Arial" w:cs="Arial"/>
          <w:color w:val="00000A"/>
          <w:sz w:val="16"/>
          <w:szCs w:val="16"/>
          <w:lang w:eastAsia="zh-CN"/>
        </w:rPr>
        <w:t>7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06FA2C3B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152CA0">
        <w:rPr>
          <w:rFonts w:ascii="Arial" w:hAnsi="Arial" w:cs="Arial"/>
          <w:color w:val="00000A"/>
          <w:sz w:val="16"/>
          <w:szCs w:val="16"/>
          <w:lang w:eastAsia="zh-CN"/>
        </w:rPr>
        <w:t>6</w:t>
      </w:r>
      <w:r w:rsidR="00A172CF">
        <w:rPr>
          <w:rFonts w:ascii="Arial" w:hAnsi="Arial" w:cs="Arial"/>
          <w:color w:val="00000A"/>
          <w:sz w:val="16"/>
          <w:szCs w:val="16"/>
          <w:lang w:eastAsia="zh-CN"/>
        </w:rPr>
        <w:t>1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7CFD2455" w14:textId="77777777" w:rsidR="00A172CF" w:rsidRPr="00A172CF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667D821" w14:textId="77777777" w:rsidR="00A172CF" w:rsidRPr="00A172CF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b/>
          <w:color w:val="00000A"/>
          <w:sz w:val="18"/>
          <w:szCs w:val="18"/>
        </w:rPr>
      </w:pPr>
      <w:r w:rsidRPr="00A172CF">
        <w:rPr>
          <w:rFonts w:ascii="Arial" w:hAnsi="Arial" w:cs="Arial"/>
          <w:color w:val="00000A"/>
          <w:sz w:val="18"/>
          <w:szCs w:val="18"/>
        </w:rPr>
        <w:t>dotyczy: przetargu w trybie podstawowym bez negocjacji pn</w:t>
      </w:r>
      <w:r w:rsidRPr="00A172CF">
        <w:rPr>
          <w:rFonts w:ascii="Arial" w:hAnsi="Arial" w:cs="Arial"/>
          <w:b/>
          <w:bCs/>
          <w:color w:val="00000A"/>
          <w:sz w:val="18"/>
          <w:szCs w:val="18"/>
        </w:rPr>
        <w:t>. Wyroby medyczne jednorazowe</w:t>
      </w:r>
    </w:p>
    <w:p w14:paraId="28DB1839" w14:textId="77777777" w:rsidR="00A172CF" w:rsidRPr="00A172CF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A172CF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A172CF">
        <w:rPr>
          <w:rFonts w:ascii="Arial" w:hAnsi="Arial" w:cs="Arial"/>
          <w:b/>
          <w:bCs/>
          <w:color w:val="00000A"/>
          <w:sz w:val="18"/>
          <w:szCs w:val="18"/>
        </w:rPr>
        <w:t>03.07.2024</w:t>
      </w:r>
      <w:r w:rsidRPr="00A172CF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A172CF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A172CF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A172CF">
        <w:rPr>
          <w:rFonts w:ascii="Arial" w:hAnsi="Arial" w:cs="Arial"/>
          <w:b/>
          <w:bCs/>
          <w:color w:val="00000A"/>
          <w:sz w:val="18"/>
          <w:szCs w:val="18"/>
        </w:rPr>
        <w:t xml:space="preserve">2024/BZP 00393416 </w:t>
      </w:r>
      <w:r w:rsidRPr="00A172CF">
        <w:rPr>
          <w:rFonts w:ascii="Arial" w:hAnsi="Arial" w:cs="Arial"/>
          <w:color w:val="00000A"/>
          <w:sz w:val="18"/>
          <w:szCs w:val="18"/>
        </w:rPr>
        <w:t>oraz</w:t>
      </w:r>
    </w:p>
    <w:p w14:paraId="783CF8F4" w14:textId="77777777" w:rsidR="00A172CF" w:rsidRPr="00A172CF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A172CF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A172CF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1FEABC38" w14:textId="77777777" w:rsidR="003E4616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7B0E38B6" w14:textId="77777777" w:rsidR="00C83282" w:rsidRPr="00A172CF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A172CF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A172CF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A172CF">
        <w:rPr>
          <w:rFonts w:ascii="Arial" w:hAnsi="Arial" w:cs="Arial"/>
          <w:sz w:val="18"/>
          <w:szCs w:val="18"/>
        </w:rPr>
        <w:t>o kwocie, jaką zamierza przeznaczyć na sfinansowanie</w:t>
      </w:r>
      <w:r w:rsidRPr="00A172CF">
        <w:rPr>
          <w:rFonts w:ascii="Arial" w:hAnsi="Arial" w:cs="Arial"/>
          <w:spacing w:val="-3"/>
          <w:sz w:val="18"/>
          <w:szCs w:val="18"/>
        </w:rPr>
        <w:t xml:space="preserve"> </w:t>
      </w:r>
      <w:r w:rsidRPr="00A172CF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A172CF">
        <w:rPr>
          <w:rFonts w:ascii="Arial" w:hAnsi="Arial" w:cs="Arial"/>
          <w:sz w:val="18"/>
          <w:szCs w:val="18"/>
        </w:rPr>
        <w:t>art</w:t>
      </w:r>
      <w:r w:rsidRPr="00A172CF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14:paraId="469BE8F4" w14:textId="77777777" w:rsidTr="00A172CF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Default="00152C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Default="00152C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CF" w14:paraId="292469F0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61B4FC0B" w:rsidR="00A172CF" w:rsidRDefault="00A172CF" w:rsidP="00A172CF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P01 igły do znieczuleń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podpojęczynówkowych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099E0FDA" w:rsidR="00A172CF" w:rsidRDefault="00A172CF" w:rsidP="00A172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73224</w:t>
            </w:r>
          </w:p>
        </w:tc>
      </w:tr>
      <w:tr w:rsidR="00A172CF" w14:paraId="76F53EFA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00D91A" w14:textId="77360C22" w:rsidR="00A172CF" w:rsidRDefault="00A172CF" w:rsidP="00A172CF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P02 igły do nakłuć lędźwiowych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1B9379" w14:textId="0FD2CF0D" w:rsidR="00A172CF" w:rsidRDefault="00A172CF" w:rsidP="00A172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4519,8</w:t>
            </w:r>
          </w:p>
        </w:tc>
      </w:tr>
      <w:tr w:rsidR="00A172CF" w14:paraId="2F28767A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28B1177" w14:textId="6F7C61E5" w:rsidR="00A172CF" w:rsidRDefault="00A172CF" w:rsidP="00A172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P03 igły iniekcyjne, igły iniekcyjne bezpieczne oraz motylki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29EAFB" w14:textId="255DE9AF" w:rsidR="00A172CF" w:rsidRDefault="00A172CF" w:rsidP="00A172C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105273</w:t>
            </w:r>
          </w:p>
        </w:tc>
      </w:tr>
      <w:tr w:rsidR="00A172CF" w14:paraId="69339BBE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853A1D2" w14:textId="11C47D9D" w:rsidR="00A172CF" w:rsidRDefault="00A172CF" w:rsidP="00A172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P04 łączniki jednorazowe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73EC0E" w14:textId="1EDAAEC0" w:rsidR="00A172CF" w:rsidRDefault="00A172CF" w:rsidP="00A172C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202500</w:t>
            </w:r>
          </w:p>
        </w:tc>
      </w:tr>
      <w:tr w:rsidR="00A172CF" w14:paraId="50C75420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1DF9A65" w14:textId="3A13A768" w:rsidR="00A172CF" w:rsidRDefault="00A172CF" w:rsidP="00A172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P05 mini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spike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32FAAB" w14:textId="466EBCDD" w:rsidR="00A172CF" w:rsidRDefault="00A172CF" w:rsidP="00A172C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45360</w:t>
            </w:r>
          </w:p>
        </w:tc>
      </w:tr>
      <w:tr w:rsidR="00A172CF" w14:paraId="6C646C8C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8AA0D82" w14:textId="1F0A238A" w:rsidR="00A172CF" w:rsidRDefault="00A172CF" w:rsidP="00A172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P06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-a 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flow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D4FFC2" w14:textId="21503E35" w:rsidR="00A172CF" w:rsidRDefault="00A172CF" w:rsidP="00A172C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75600</w:t>
            </w:r>
          </w:p>
        </w:tc>
      </w:tr>
      <w:tr w:rsidR="00A172CF" w14:paraId="57017AE2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92B1D6" w14:textId="6302280B" w:rsidR="00A172CF" w:rsidRDefault="00A172CF" w:rsidP="00A172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P07 igły z filtrem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BD5F66" w14:textId="1E6F3B84" w:rsidR="00A172CF" w:rsidRDefault="00A172CF" w:rsidP="00A172C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14580</w:t>
            </w:r>
          </w:p>
        </w:tc>
      </w:tr>
      <w:tr w:rsidR="00A172CF" w14:paraId="1F591B9B" w14:textId="77777777" w:rsidTr="00A172CF"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5738CC2" w14:textId="64C70FB3" w:rsidR="00A172CF" w:rsidRDefault="00A172CF" w:rsidP="00A172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P08 igły do pobierania leków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EBDBB9" w14:textId="2C4AFCA3" w:rsidR="00A172CF" w:rsidRDefault="00A172CF" w:rsidP="00A172C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5940</w:t>
            </w:r>
          </w:p>
        </w:tc>
      </w:tr>
    </w:tbl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1A8636ED" w14:textId="79B849DE" w:rsidR="00DA2789" w:rsidRDefault="00A172CF" w:rsidP="000B2BF3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Paulina Witkowska</w:t>
      </w:r>
    </w:p>
    <w:p w14:paraId="70963756" w14:textId="561D98C6" w:rsidR="00A172CF" w:rsidRDefault="00A172CF" w:rsidP="000B2BF3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Referent</w:t>
      </w:r>
    </w:p>
    <w:p w14:paraId="278FC316" w14:textId="4A0127F4" w:rsidR="00A172CF" w:rsidRPr="001B4655" w:rsidRDefault="00A172CF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Sekcja ds. zamówień publicznych</w:t>
      </w:r>
    </w:p>
    <w:sectPr w:rsidR="00A172CF" w:rsidRPr="001B4655" w:rsidSect="00A172CF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D3DA5"/>
    <w:rsid w:val="003E4616"/>
    <w:rsid w:val="00411B95"/>
    <w:rsid w:val="00411D20"/>
    <w:rsid w:val="00464D2C"/>
    <w:rsid w:val="004718D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113</cp:revision>
  <cp:lastPrinted>2023-10-12T06:46:00Z</cp:lastPrinted>
  <dcterms:created xsi:type="dcterms:W3CDTF">2021-02-17T06:58:00Z</dcterms:created>
  <dcterms:modified xsi:type="dcterms:W3CDTF">2024-07-26T08:13:00Z</dcterms:modified>
</cp:coreProperties>
</file>