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54E6A" w14:textId="4DB313AA" w:rsidR="00387F9F" w:rsidRPr="009D3F6E" w:rsidRDefault="009D3F6E" w:rsidP="00FC371F">
      <w:pPr>
        <w:rPr>
          <w:rFonts w:ascii="Arial" w:eastAsia="Times New Roman" w:hAnsi="Arial" w:cs="Arial"/>
          <w:i/>
          <w:sz w:val="18"/>
          <w:szCs w:val="18"/>
          <w:lang w:eastAsia="pl-PL"/>
        </w:rPr>
      </w:pPr>
      <w:r w:rsidRPr="009D3F6E">
        <w:rPr>
          <w:rFonts w:ascii="Arial" w:hAnsi="Arial" w:cs="Arial"/>
          <w:noProof/>
          <w:sz w:val="18"/>
          <w:szCs w:val="18"/>
        </w:rPr>
        <w:drawing>
          <wp:inline distT="0" distB="0" distL="0" distR="0" wp14:anchorId="6A064589" wp14:editId="0DA67E60">
            <wp:extent cx="5755640" cy="706755"/>
            <wp:effectExtent l="0" t="0" r="0" b="0"/>
            <wp:docPr id="21046248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5640" cy="706755"/>
                    </a:xfrm>
                    <a:prstGeom prst="rect">
                      <a:avLst/>
                    </a:prstGeom>
                    <a:noFill/>
                    <a:ln>
                      <a:noFill/>
                    </a:ln>
                  </pic:spPr>
                </pic:pic>
              </a:graphicData>
            </a:graphic>
          </wp:inline>
        </w:drawing>
      </w:r>
    </w:p>
    <w:p w14:paraId="725C9517" w14:textId="77777777" w:rsidR="00387F9F" w:rsidRPr="009D3F6E" w:rsidRDefault="00387F9F" w:rsidP="00FC371F">
      <w:pPr>
        <w:rPr>
          <w:rFonts w:ascii="Arial" w:eastAsia="Times New Roman" w:hAnsi="Arial" w:cs="Arial"/>
          <w:i/>
          <w:sz w:val="18"/>
          <w:szCs w:val="18"/>
          <w:lang w:eastAsia="pl-PL"/>
        </w:rPr>
      </w:pPr>
    </w:p>
    <w:p w14:paraId="50CDF7E4" w14:textId="65AF5727" w:rsidR="00164691" w:rsidRPr="009D3F6E" w:rsidRDefault="00164691" w:rsidP="00FC371F">
      <w:pPr>
        <w:rPr>
          <w:rFonts w:ascii="Arial" w:eastAsia="Times New Roman" w:hAnsi="Arial" w:cs="Arial"/>
          <w:i/>
          <w:sz w:val="18"/>
          <w:szCs w:val="18"/>
          <w:lang w:eastAsia="pl-PL"/>
        </w:rPr>
      </w:pPr>
      <w:r w:rsidRPr="009D3F6E">
        <w:rPr>
          <w:rFonts w:ascii="Arial" w:eastAsia="Times New Roman" w:hAnsi="Arial" w:cs="Arial"/>
          <w:i/>
          <w:sz w:val="18"/>
          <w:szCs w:val="18"/>
          <w:lang w:eastAsia="pl-PL"/>
        </w:rPr>
        <w:t xml:space="preserve">Załącznik nr </w:t>
      </w:r>
      <w:r w:rsidR="00B265AB" w:rsidRPr="009D3F6E">
        <w:rPr>
          <w:rFonts w:ascii="Arial" w:eastAsia="Times New Roman" w:hAnsi="Arial" w:cs="Arial"/>
          <w:i/>
          <w:sz w:val="18"/>
          <w:szCs w:val="18"/>
          <w:lang w:eastAsia="pl-PL"/>
        </w:rPr>
        <w:t xml:space="preserve">3 </w:t>
      </w:r>
      <w:r w:rsidRPr="009D3F6E">
        <w:rPr>
          <w:rFonts w:ascii="Arial" w:eastAsia="Times New Roman" w:hAnsi="Arial" w:cs="Arial"/>
          <w:i/>
          <w:sz w:val="18"/>
          <w:szCs w:val="18"/>
          <w:lang w:eastAsia="pl-PL"/>
        </w:rPr>
        <w:t xml:space="preserve"> – projekt umowy</w:t>
      </w:r>
    </w:p>
    <w:p w14:paraId="629DB55C" w14:textId="15EF3D10" w:rsidR="00277040" w:rsidRPr="009D3F6E" w:rsidRDefault="00164691" w:rsidP="00FC371F">
      <w:pPr>
        <w:rPr>
          <w:rFonts w:ascii="Arial" w:eastAsia="Times New Roman" w:hAnsi="Arial" w:cs="Arial"/>
          <w:b/>
          <w:sz w:val="18"/>
          <w:szCs w:val="18"/>
          <w:lang w:eastAsia="pl-PL"/>
        </w:rPr>
      </w:pPr>
      <w:r w:rsidRPr="009D3F6E">
        <w:rPr>
          <w:rFonts w:ascii="Arial" w:eastAsia="Times New Roman" w:hAnsi="Arial" w:cs="Arial"/>
          <w:i/>
          <w:sz w:val="18"/>
          <w:szCs w:val="18"/>
          <w:lang w:eastAsia="pl-PL"/>
        </w:rPr>
        <w:t>Dotyczy:</w:t>
      </w:r>
      <w:r w:rsidR="009D3F6E" w:rsidRPr="009D3F6E">
        <w:rPr>
          <w:rFonts w:ascii="Arial" w:eastAsia="Times New Roman" w:hAnsi="Arial" w:cs="Arial"/>
          <w:i/>
          <w:sz w:val="18"/>
          <w:szCs w:val="18"/>
          <w:lang w:eastAsia="pl-PL"/>
        </w:rPr>
        <w:t xml:space="preserve"> postępowania pn. D</w:t>
      </w:r>
      <w:r w:rsidR="009D3F6E" w:rsidRPr="009D3F6E">
        <w:rPr>
          <w:rFonts w:ascii="Arial" w:eastAsia="Times New Roman" w:hAnsi="Arial" w:cs="Arial"/>
          <w:i/>
          <w:sz w:val="18"/>
          <w:szCs w:val="18"/>
          <w:lang w:eastAsia="pl-PL"/>
        </w:rPr>
        <w:t xml:space="preserve">ostawa, wraz z montażem, zespołu lampy RTG do </w:t>
      </w:r>
      <w:proofErr w:type="spellStart"/>
      <w:r w:rsidR="009D3F6E" w:rsidRPr="009D3F6E">
        <w:rPr>
          <w:rFonts w:ascii="Arial" w:eastAsia="Times New Roman" w:hAnsi="Arial" w:cs="Arial"/>
          <w:i/>
          <w:sz w:val="18"/>
          <w:szCs w:val="18"/>
          <w:lang w:eastAsia="pl-PL"/>
        </w:rPr>
        <w:t>angiografu</w:t>
      </w:r>
      <w:proofErr w:type="spellEnd"/>
      <w:r w:rsidR="009D3F6E" w:rsidRPr="009D3F6E">
        <w:rPr>
          <w:rFonts w:ascii="Arial" w:eastAsia="Times New Roman" w:hAnsi="Arial" w:cs="Arial"/>
          <w:i/>
          <w:sz w:val="18"/>
          <w:szCs w:val="18"/>
          <w:lang w:eastAsia="pl-PL"/>
        </w:rPr>
        <w:t xml:space="preserve"> </w:t>
      </w:r>
      <w:proofErr w:type="spellStart"/>
      <w:r w:rsidR="009D3F6E" w:rsidRPr="009D3F6E">
        <w:rPr>
          <w:rFonts w:ascii="Arial" w:eastAsia="Times New Roman" w:hAnsi="Arial" w:cs="Arial"/>
          <w:i/>
          <w:sz w:val="18"/>
          <w:szCs w:val="18"/>
          <w:lang w:eastAsia="pl-PL"/>
        </w:rPr>
        <w:t>Azurion</w:t>
      </w:r>
      <w:proofErr w:type="spellEnd"/>
      <w:r w:rsidR="009D3F6E" w:rsidRPr="009D3F6E">
        <w:rPr>
          <w:rFonts w:ascii="Arial" w:eastAsia="Times New Roman" w:hAnsi="Arial" w:cs="Arial"/>
          <w:i/>
          <w:sz w:val="18"/>
          <w:szCs w:val="18"/>
          <w:lang w:eastAsia="pl-PL"/>
        </w:rPr>
        <w:t xml:space="preserve"> 3</w:t>
      </w:r>
      <w:r w:rsidR="009D3F6E" w:rsidRPr="009D3F6E">
        <w:rPr>
          <w:rFonts w:ascii="Arial" w:eastAsia="Times New Roman" w:hAnsi="Arial" w:cs="Arial"/>
          <w:i/>
          <w:sz w:val="18"/>
          <w:szCs w:val="18"/>
          <w:lang w:eastAsia="pl-PL"/>
        </w:rPr>
        <w:t xml:space="preserve">                           </w:t>
      </w:r>
      <w:r w:rsidRPr="009D3F6E">
        <w:rPr>
          <w:rFonts w:ascii="Arial" w:eastAsia="Times New Roman" w:hAnsi="Arial" w:cs="Arial"/>
          <w:i/>
          <w:sz w:val="18"/>
          <w:szCs w:val="18"/>
          <w:lang w:eastAsia="pl-PL"/>
        </w:rPr>
        <w:t>- znak ZP/2501/</w:t>
      </w:r>
      <w:r w:rsidR="009D3F6E" w:rsidRPr="009D3F6E">
        <w:rPr>
          <w:rFonts w:ascii="Arial" w:eastAsia="Times New Roman" w:hAnsi="Arial" w:cs="Arial"/>
          <w:i/>
          <w:sz w:val="18"/>
          <w:szCs w:val="18"/>
          <w:lang w:eastAsia="pl-PL"/>
        </w:rPr>
        <w:t xml:space="preserve"> 77</w:t>
      </w:r>
      <w:r w:rsidRPr="009D3F6E">
        <w:rPr>
          <w:rFonts w:ascii="Arial" w:eastAsia="Times New Roman" w:hAnsi="Arial" w:cs="Arial"/>
          <w:i/>
          <w:sz w:val="18"/>
          <w:szCs w:val="18"/>
          <w:lang w:eastAsia="pl-PL"/>
        </w:rPr>
        <w:t>/2</w:t>
      </w:r>
      <w:r w:rsidR="009D3F6E" w:rsidRPr="009D3F6E">
        <w:rPr>
          <w:rFonts w:ascii="Arial" w:eastAsia="Times New Roman" w:hAnsi="Arial" w:cs="Arial"/>
          <w:i/>
          <w:sz w:val="18"/>
          <w:szCs w:val="18"/>
          <w:lang w:eastAsia="pl-PL"/>
        </w:rPr>
        <w:t>4</w:t>
      </w:r>
      <w:r w:rsidRPr="009D3F6E">
        <w:rPr>
          <w:rFonts w:ascii="Arial" w:eastAsia="Times New Roman" w:hAnsi="Arial" w:cs="Arial"/>
          <w:i/>
          <w:sz w:val="18"/>
          <w:szCs w:val="18"/>
          <w:lang w:eastAsia="pl-PL"/>
        </w:rPr>
        <w:t xml:space="preserve"> </w:t>
      </w:r>
      <w:r w:rsidR="006D2A0B" w:rsidRPr="009D3F6E">
        <w:rPr>
          <w:rFonts w:ascii="Arial" w:eastAsia="Times New Roman" w:hAnsi="Arial" w:cs="Arial"/>
          <w:i/>
          <w:sz w:val="18"/>
          <w:szCs w:val="18"/>
          <w:lang w:eastAsia="pl-PL"/>
        </w:rPr>
        <w:t xml:space="preserve">                                                                                                                                      </w:t>
      </w:r>
    </w:p>
    <w:p w14:paraId="2337D52B" w14:textId="77777777" w:rsidR="00387F9F" w:rsidRPr="009D3F6E" w:rsidRDefault="00387F9F" w:rsidP="00FC371F">
      <w:pPr>
        <w:jc w:val="center"/>
        <w:rPr>
          <w:rFonts w:ascii="Arial" w:eastAsia="Times New Roman" w:hAnsi="Arial" w:cs="Arial"/>
          <w:b/>
          <w:sz w:val="18"/>
          <w:szCs w:val="18"/>
          <w:lang w:eastAsia="pl-PL"/>
        </w:rPr>
      </w:pPr>
    </w:p>
    <w:p w14:paraId="17628DF7" w14:textId="183ACF85" w:rsidR="00584E10" w:rsidRPr="009D3F6E" w:rsidRDefault="00584E10" w:rsidP="00FC371F">
      <w:pPr>
        <w:jc w:val="center"/>
        <w:rPr>
          <w:rFonts w:ascii="Arial" w:eastAsia="Times New Roman" w:hAnsi="Arial" w:cs="Arial"/>
          <w:b/>
          <w:sz w:val="18"/>
          <w:szCs w:val="18"/>
          <w:lang w:eastAsia="pl-PL"/>
        </w:rPr>
      </w:pPr>
      <w:r w:rsidRPr="009D3F6E">
        <w:rPr>
          <w:rFonts w:ascii="Arial" w:eastAsia="Times New Roman" w:hAnsi="Arial" w:cs="Arial"/>
          <w:b/>
          <w:sz w:val="18"/>
          <w:szCs w:val="18"/>
          <w:lang w:eastAsia="pl-PL"/>
        </w:rPr>
        <w:t xml:space="preserve">U M O W A </w:t>
      </w:r>
    </w:p>
    <w:p w14:paraId="3AECEDBC" w14:textId="639AD5B7" w:rsidR="00584E10" w:rsidRPr="009D3F6E" w:rsidRDefault="00584E10" w:rsidP="00FC371F">
      <w:pPr>
        <w:jc w:val="center"/>
        <w:rPr>
          <w:rFonts w:ascii="Arial" w:eastAsia="Times New Roman" w:hAnsi="Arial" w:cs="Arial"/>
          <w:b/>
          <w:sz w:val="18"/>
          <w:szCs w:val="18"/>
          <w:lang w:eastAsia="pl-PL"/>
        </w:rPr>
      </w:pPr>
      <w:r w:rsidRPr="009D3F6E">
        <w:rPr>
          <w:rFonts w:ascii="Arial" w:eastAsia="Times New Roman" w:hAnsi="Arial" w:cs="Arial"/>
          <w:b/>
          <w:sz w:val="18"/>
          <w:szCs w:val="18"/>
          <w:lang w:eastAsia="pl-PL"/>
        </w:rPr>
        <w:t>ZP/2501/……/202</w:t>
      </w:r>
      <w:r w:rsidR="009D3F6E" w:rsidRPr="009D3F6E">
        <w:rPr>
          <w:rFonts w:ascii="Arial" w:eastAsia="Times New Roman" w:hAnsi="Arial" w:cs="Arial"/>
          <w:b/>
          <w:sz w:val="18"/>
          <w:szCs w:val="18"/>
          <w:lang w:eastAsia="pl-PL"/>
        </w:rPr>
        <w:t>4</w:t>
      </w:r>
    </w:p>
    <w:p w14:paraId="2E691732" w14:textId="62D6BC1D" w:rsidR="00584E10" w:rsidRPr="009D3F6E" w:rsidRDefault="00584E10" w:rsidP="00FC371F">
      <w:pPr>
        <w:tabs>
          <w:tab w:val="center" w:pos="4536"/>
          <w:tab w:val="right" w:pos="9072"/>
        </w:tabs>
        <w:rPr>
          <w:rFonts w:ascii="Arial" w:eastAsia="Times New Roman" w:hAnsi="Arial" w:cs="Arial"/>
          <w:sz w:val="18"/>
          <w:szCs w:val="18"/>
          <w:lang w:eastAsia="pl-PL"/>
        </w:rPr>
      </w:pPr>
      <w:r w:rsidRPr="009D3F6E">
        <w:rPr>
          <w:rFonts w:ascii="Arial" w:eastAsia="Times New Roman" w:hAnsi="Arial" w:cs="Arial"/>
          <w:b/>
          <w:sz w:val="18"/>
          <w:szCs w:val="18"/>
          <w:lang w:eastAsia="pl-PL"/>
        </w:rPr>
        <w:t>zawarta dnia ............. 202</w:t>
      </w:r>
      <w:r w:rsidR="009D3F6E" w:rsidRPr="009D3F6E">
        <w:rPr>
          <w:rFonts w:ascii="Arial" w:eastAsia="Times New Roman" w:hAnsi="Arial" w:cs="Arial"/>
          <w:b/>
          <w:sz w:val="18"/>
          <w:szCs w:val="18"/>
          <w:lang w:eastAsia="pl-PL"/>
        </w:rPr>
        <w:t>4</w:t>
      </w:r>
      <w:r w:rsidRPr="009D3F6E">
        <w:rPr>
          <w:rFonts w:ascii="Arial" w:eastAsia="Times New Roman" w:hAnsi="Arial" w:cs="Arial"/>
          <w:b/>
          <w:sz w:val="18"/>
          <w:szCs w:val="18"/>
          <w:lang w:eastAsia="pl-PL"/>
        </w:rPr>
        <w:t>r.</w:t>
      </w:r>
      <w:r w:rsidRPr="009D3F6E">
        <w:rPr>
          <w:rFonts w:ascii="Arial" w:eastAsia="Times New Roman" w:hAnsi="Arial" w:cs="Arial"/>
          <w:sz w:val="18"/>
          <w:szCs w:val="18"/>
          <w:lang w:eastAsia="pl-PL"/>
        </w:rPr>
        <w:t xml:space="preserve"> w Ciechanowie</w:t>
      </w:r>
    </w:p>
    <w:p w14:paraId="10ABA119" w14:textId="77777777" w:rsidR="00584E10" w:rsidRPr="009D3F6E" w:rsidRDefault="00584E10" w:rsidP="00FC371F">
      <w:pPr>
        <w:rPr>
          <w:rFonts w:ascii="Arial" w:eastAsia="Times New Roman" w:hAnsi="Arial" w:cs="Arial"/>
          <w:i/>
          <w:sz w:val="18"/>
          <w:szCs w:val="18"/>
          <w:lang w:eastAsia="pl-PL"/>
        </w:rPr>
      </w:pPr>
      <w:r w:rsidRPr="009D3F6E">
        <w:rPr>
          <w:rFonts w:ascii="Arial" w:eastAsia="Times New Roman" w:hAnsi="Arial" w:cs="Arial"/>
          <w:i/>
          <w:sz w:val="18"/>
          <w:szCs w:val="18"/>
          <w:lang w:eastAsia="pl-PL"/>
        </w:rPr>
        <w:t xml:space="preserve">pomiędzy </w:t>
      </w:r>
    </w:p>
    <w:p w14:paraId="234FFDF2" w14:textId="77777777" w:rsidR="00584E10" w:rsidRPr="009D3F6E" w:rsidRDefault="00584E10" w:rsidP="00FC371F">
      <w:pPr>
        <w:rPr>
          <w:rFonts w:ascii="Arial" w:eastAsia="Times New Roman" w:hAnsi="Arial" w:cs="Arial"/>
          <w:b/>
          <w:sz w:val="18"/>
          <w:szCs w:val="18"/>
          <w:lang w:eastAsia="pl-PL"/>
        </w:rPr>
      </w:pPr>
      <w:r w:rsidRPr="009D3F6E">
        <w:rPr>
          <w:rFonts w:ascii="Arial" w:eastAsia="Times New Roman" w:hAnsi="Arial" w:cs="Arial"/>
          <w:b/>
          <w:sz w:val="18"/>
          <w:szCs w:val="18"/>
          <w:lang w:eastAsia="pl-PL"/>
        </w:rPr>
        <w:t>Specjalistycznym Szpitalem Wojewódzkim w Ciechanowie</w:t>
      </w:r>
    </w:p>
    <w:p w14:paraId="4ECDF9CA" w14:textId="77777777" w:rsidR="00584E10" w:rsidRPr="009D3F6E" w:rsidRDefault="00584E10" w:rsidP="00FC371F">
      <w:pPr>
        <w:tabs>
          <w:tab w:val="center" w:pos="4536"/>
          <w:tab w:val="right" w:pos="9072"/>
        </w:tabs>
        <w:rPr>
          <w:rFonts w:ascii="Arial" w:eastAsia="Times New Roman" w:hAnsi="Arial" w:cs="Arial"/>
          <w:b/>
          <w:sz w:val="18"/>
          <w:szCs w:val="18"/>
          <w:lang w:eastAsia="pl-PL"/>
        </w:rPr>
      </w:pPr>
      <w:r w:rsidRPr="009D3F6E">
        <w:rPr>
          <w:rFonts w:ascii="Arial" w:eastAsia="Times New Roman" w:hAnsi="Arial" w:cs="Arial"/>
          <w:b/>
          <w:sz w:val="18"/>
          <w:szCs w:val="18"/>
          <w:lang w:eastAsia="pl-PL"/>
        </w:rPr>
        <w:t xml:space="preserve">06-400 Ciechanów, ul. Powstańców Wielkopolskich 2 </w:t>
      </w:r>
    </w:p>
    <w:p w14:paraId="4EF4A228"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zarejestrowanym w KRS pod nr 0000008892</w:t>
      </w:r>
    </w:p>
    <w:p w14:paraId="19FDC854"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NIP: 566-10-19-200, Urząd Skarbowy w Radomiu, REGON: 000311622</w:t>
      </w:r>
    </w:p>
    <w:p w14:paraId="37FAF24B"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zwanym dalej „Zamawiającym”, w imieniu którego występuje:</w:t>
      </w:r>
    </w:p>
    <w:p w14:paraId="312DEE6E" w14:textId="05AF69C4"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 Andrzej</w:t>
      </w:r>
      <w:r w:rsidR="00EC07D7" w:rsidRPr="009D3F6E">
        <w:rPr>
          <w:rFonts w:ascii="Arial" w:eastAsia="Times New Roman" w:hAnsi="Arial" w:cs="Arial"/>
          <w:sz w:val="18"/>
          <w:szCs w:val="18"/>
          <w:lang w:eastAsia="pl-PL"/>
        </w:rPr>
        <w:t xml:space="preserve"> Juliusz </w:t>
      </w:r>
      <w:r w:rsidRPr="009D3F6E">
        <w:rPr>
          <w:rFonts w:ascii="Arial" w:eastAsia="Times New Roman" w:hAnsi="Arial" w:cs="Arial"/>
          <w:sz w:val="18"/>
          <w:szCs w:val="18"/>
          <w:lang w:eastAsia="pl-PL"/>
        </w:rPr>
        <w:t xml:space="preserve"> Kamasa   -  Dyrektor </w:t>
      </w:r>
    </w:p>
    <w:p w14:paraId="4A20BADE" w14:textId="77777777" w:rsidR="00584E10" w:rsidRPr="009D3F6E" w:rsidRDefault="00584E10" w:rsidP="00FC371F">
      <w:pPr>
        <w:rPr>
          <w:rFonts w:ascii="Arial" w:eastAsia="Times New Roman" w:hAnsi="Arial" w:cs="Arial"/>
          <w:i/>
          <w:sz w:val="18"/>
          <w:szCs w:val="18"/>
          <w:lang w:eastAsia="pl-PL"/>
        </w:rPr>
      </w:pPr>
      <w:r w:rsidRPr="009D3F6E">
        <w:rPr>
          <w:rFonts w:ascii="Arial" w:eastAsia="Times New Roman" w:hAnsi="Arial" w:cs="Arial"/>
          <w:i/>
          <w:sz w:val="18"/>
          <w:szCs w:val="18"/>
          <w:lang w:eastAsia="pl-PL"/>
        </w:rPr>
        <w:t>a</w:t>
      </w:r>
    </w:p>
    <w:p w14:paraId="64ADA65F" w14:textId="53691DF9"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w:t>
      </w:r>
    </w:p>
    <w:p w14:paraId="14A190C8" w14:textId="319756B4"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KRS .........................................., NIP: ......................., REGON: ........................</w:t>
      </w:r>
    </w:p>
    <w:p w14:paraId="153C0AD2"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zwaną/</w:t>
      </w:r>
      <w:proofErr w:type="spellStart"/>
      <w:r w:rsidRPr="009D3F6E">
        <w:rPr>
          <w:rFonts w:ascii="Arial" w:eastAsia="Times New Roman" w:hAnsi="Arial" w:cs="Arial"/>
          <w:sz w:val="18"/>
          <w:szCs w:val="18"/>
          <w:lang w:eastAsia="pl-PL"/>
        </w:rPr>
        <w:t>ym</w:t>
      </w:r>
      <w:proofErr w:type="spellEnd"/>
      <w:r w:rsidRPr="009D3F6E">
        <w:rPr>
          <w:rFonts w:ascii="Arial" w:eastAsia="Times New Roman" w:hAnsi="Arial" w:cs="Arial"/>
          <w:sz w:val="18"/>
          <w:szCs w:val="18"/>
          <w:lang w:eastAsia="pl-PL"/>
        </w:rPr>
        <w:t xml:space="preserve"> dalej „Wykonawcą" reprezentowaną/</w:t>
      </w:r>
      <w:proofErr w:type="spellStart"/>
      <w:r w:rsidRPr="009D3F6E">
        <w:rPr>
          <w:rFonts w:ascii="Arial" w:eastAsia="Times New Roman" w:hAnsi="Arial" w:cs="Arial"/>
          <w:sz w:val="18"/>
          <w:szCs w:val="18"/>
          <w:lang w:eastAsia="pl-PL"/>
        </w:rPr>
        <w:t>ym</w:t>
      </w:r>
      <w:proofErr w:type="spellEnd"/>
      <w:r w:rsidRPr="009D3F6E">
        <w:rPr>
          <w:rFonts w:ascii="Arial" w:eastAsia="Times New Roman" w:hAnsi="Arial" w:cs="Arial"/>
          <w:sz w:val="18"/>
          <w:szCs w:val="18"/>
          <w:lang w:eastAsia="pl-PL"/>
        </w:rPr>
        <w:t xml:space="preserve"> przez:</w:t>
      </w:r>
    </w:p>
    <w:p w14:paraId="3B77DCAD" w14:textId="31DD27E6"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w:t>
      </w:r>
    </w:p>
    <w:p w14:paraId="0059B025" w14:textId="77777777" w:rsidR="00584E10" w:rsidRPr="009D3F6E" w:rsidRDefault="00584E10" w:rsidP="00FC371F">
      <w:pPr>
        <w:jc w:val="both"/>
        <w:rPr>
          <w:rFonts w:ascii="Arial" w:eastAsia="Times New Roman" w:hAnsi="Arial" w:cs="Arial"/>
          <w:i/>
          <w:sz w:val="18"/>
          <w:szCs w:val="18"/>
          <w:lang w:eastAsia="pl-PL"/>
        </w:rPr>
      </w:pPr>
    </w:p>
    <w:p w14:paraId="0274A086" w14:textId="289F750A" w:rsidR="00584E10" w:rsidRPr="009D3F6E" w:rsidRDefault="00584E10" w:rsidP="00FC371F">
      <w:pPr>
        <w:widowControl w:val="0"/>
        <w:jc w:val="both"/>
        <w:rPr>
          <w:rFonts w:ascii="Arial" w:eastAsia="Times New Roman" w:hAnsi="Arial" w:cs="Arial"/>
          <w:snapToGrid w:val="0"/>
          <w:sz w:val="18"/>
          <w:szCs w:val="18"/>
          <w:lang w:eastAsia="pl-PL"/>
        </w:rPr>
      </w:pPr>
      <w:r w:rsidRPr="009D3F6E">
        <w:rPr>
          <w:rFonts w:ascii="Arial" w:eastAsia="Times New Roman" w:hAnsi="Arial" w:cs="Arial"/>
          <w:snapToGrid w:val="0"/>
          <w:sz w:val="18"/>
          <w:szCs w:val="18"/>
          <w:lang w:eastAsia="pl-PL"/>
        </w:rPr>
        <w:t xml:space="preserve">W wyniku postępowania o udzielenie zamówienia publicznego – znak sprawy </w:t>
      </w:r>
      <w:r w:rsidR="00CF0D82" w:rsidRPr="009D3F6E">
        <w:rPr>
          <w:rFonts w:ascii="Arial" w:eastAsia="Times New Roman" w:hAnsi="Arial" w:cs="Arial"/>
          <w:b/>
          <w:bCs/>
          <w:snapToGrid w:val="0"/>
          <w:sz w:val="18"/>
          <w:szCs w:val="18"/>
          <w:lang w:eastAsia="pl-PL"/>
        </w:rPr>
        <w:t>ZP/</w:t>
      </w:r>
      <w:r w:rsidRPr="009D3F6E">
        <w:rPr>
          <w:rFonts w:ascii="Arial" w:eastAsia="Times New Roman" w:hAnsi="Arial" w:cs="Arial"/>
          <w:b/>
          <w:bCs/>
          <w:snapToGrid w:val="0"/>
          <w:sz w:val="18"/>
          <w:szCs w:val="18"/>
          <w:lang w:eastAsia="pl-PL"/>
        </w:rPr>
        <w:t>2501/</w:t>
      </w:r>
      <w:r w:rsidR="009D3F6E" w:rsidRPr="009D3F6E">
        <w:rPr>
          <w:rFonts w:ascii="Arial" w:eastAsia="Times New Roman" w:hAnsi="Arial" w:cs="Arial"/>
          <w:b/>
          <w:bCs/>
          <w:snapToGrid w:val="0"/>
          <w:sz w:val="18"/>
          <w:szCs w:val="18"/>
          <w:lang w:eastAsia="pl-PL"/>
        </w:rPr>
        <w:t>77/</w:t>
      </w:r>
      <w:r w:rsidRPr="009D3F6E">
        <w:rPr>
          <w:rFonts w:ascii="Arial" w:eastAsia="Times New Roman" w:hAnsi="Arial" w:cs="Arial"/>
          <w:b/>
          <w:bCs/>
          <w:snapToGrid w:val="0"/>
          <w:sz w:val="18"/>
          <w:szCs w:val="18"/>
          <w:lang w:eastAsia="pl-PL"/>
        </w:rPr>
        <w:t>2</w:t>
      </w:r>
      <w:r w:rsidR="009D3F6E" w:rsidRPr="009D3F6E">
        <w:rPr>
          <w:rFonts w:ascii="Arial" w:eastAsia="Times New Roman" w:hAnsi="Arial" w:cs="Arial"/>
          <w:b/>
          <w:bCs/>
          <w:snapToGrid w:val="0"/>
          <w:sz w:val="18"/>
          <w:szCs w:val="18"/>
          <w:lang w:eastAsia="pl-PL"/>
        </w:rPr>
        <w:t>4</w:t>
      </w:r>
      <w:r w:rsidRPr="009D3F6E">
        <w:rPr>
          <w:rFonts w:ascii="Arial" w:eastAsia="Times New Roman" w:hAnsi="Arial" w:cs="Arial"/>
          <w:snapToGrid w:val="0"/>
          <w:sz w:val="18"/>
          <w:szCs w:val="18"/>
          <w:lang w:eastAsia="pl-PL"/>
        </w:rPr>
        <w:t xml:space="preserve">, prowadzonego w trybie </w:t>
      </w:r>
      <w:r w:rsidR="00073D07" w:rsidRPr="009D3F6E">
        <w:rPr>
          <w:rFonts w:ascii="Arial" w:eastAsia="Times New Roman" w:hAnsi="Arial" w:cs="Arial"/>
          <w:snapToGrid w:val="0"/>
          <w:sz w:val="18"/>
          <w:szCs w:val="18"/>
          <w:lang w:eastAsia="pl-PL"/>
        </w:rPr>
        <w:t>podstawowym bez negocjacji</w:t>
      </w:r>
      <w:r w:rsidRPr="009D3F6E">
        <w:rPr>
          <w:rFonts w:ascii="Arial" w:eastAsia="Times New Roman" w:hAnsi="Arial" w:cs="Arial"/>
          <w:snapToGrid w:val="0"/>
          <w:sz w:val="18"/>
          <w:szCs w:val="18"/>
          <w:lang w:eastAsia="pl-PL"/>
        </w:rPr>
        <w:t xml:space="preserve"> na podstawie ustawy Prawo zamówień publicznych z dnia </w:t>
      </w:r>
      <w:r w:rsidR="0006729E" w:rsidRPr="009D3F6E">
        <w:rPr>
          <w:rFonts w:ascii="Arial" w:eastAsia="Times New Roman" w:hAnsi="Arial" w:cs="Arial"/>
          <w:snapToGrid w:val="0"/>
          <w:sz w:val="18"/>
          <w:szCs w:val="18"/>
          <w:lang w:eastAsia="pl-PL"/>
        </w:rPr>
        <w:t>11</w:t>
      </w:r>
      <w:r w:rsidRPr="009D3F6E">
        <w:rPr>
          <w:rFonts w:ascii="Arial" w:eastAsia="Times New Roman" w:hAnsi="Arial" w:cs="Arial"/>
          <w:snapToGrid w:val="0"/>
          <w:sz w:val="18"/>
          <w:szCs w:val="18"/>
          <w:lang w:eastAsia="pl-PL"/>
        </w:rPr>
        <w:t xml:space="preserve"> </w:t>
      </w:r>
      <w:r w:rsidR="0006729E" w:rsidRPr="009D3F6E">
        <w:rPr>
          <w:rFonts w:ascii="Arial" w:eastAsia="Times New Roman" w:hAnsi="Arial" w:cs="Arial"/>
          <w:snapToGrid w:val="0"/>
          <w:sz w:val="18"/>
          <w:szCs w:val="18"/>
          <w:lang w:eastAsia="pl-PL"/>
        </w:rPr>
        <w:t>września</w:t>
      </w:r>
      <w:r w:rsidRPr="009D3F6E">
        <w:rPr>
          <w:rFonts w:ascii="Arial" w:eastAsia="Times New Roman" w:hAnsi="Arial" w:cs="Arial"/>
          <w:snapToGrid w:val="0"/>
          <w:sz w:val="18"/>
          <w:szCs w:val="18"/>
          <w:lang w:eastAsia="pl-PL"/>
        </w:rPr>
        <w:t xml:space="preserve"> 20</w:t>
      </w:r>
      <w:r w:rsidR="0006729E" w:rsidRPr="009D3F6E">
        <w:rPr>
          <w:rFonts w:ascii="Arial" w:eastAsia="Times New Roman" w:hAnsi="Arial" w:cs="Arial"/>
          <w:snapToGrid w:val="0"/>
          <w:sz w:val="18"/>
          <w:szCs w:val="18"/>
          <w:lang w:eastAsia="pl-PL"/>
        </w:rPr>
        <w:t>19</w:t>
      </w:r>
      <w:r w:rsidRPr="009D3F6E">
        <w:rPr>
          <w:rFonts w:ascii="Arial" w:eastAsia="Times New Roman" w:hAnsi="Arial" w:cs="Arial"/>
          <w:snapToGrid w:val="0"/>
          <w:sz w:val="18"/>
          <w:szCs w:val="18"/>
          <w:lang w:eastAsia="pl-PL"/>
        </w:rPr>
        <w:t xml:space="preserve"> r.</w:t>
      </w:r>
      <w:r w:rsidR="006D6624" w:rsidRPr="009D3F6E">
        <w:rPr>
          <w:rFonts w:ascii="Arial" w:eastAsia="Times New Roman" w:hAnsi="Arial" w:cs="Arial"/>
          <w:snapToGrid w:val="0"/>
          <w:sz w:val="18"/>
          <w:szCs w:val="18"/>
          <w:lang w:eastAsia="pl-PL"/>
        </w:rPr>
        <w:t xml:space="preserve">, zwanej dalej </w:t>
      </w:r>
      <w:proofErr w:type="spellStart"/>
      <w:r w:rsidR="006D6624" w:rsidRPr="009D3F6E">
        <w:rPr>
          <w:rFonts w:ascii="Arial" w:eastAsia="Times New Roman" w:hAnsi="Arial" w:cs="Arial"/>
          <w:snapToGrid w:val="0"/>
          <w:sz w:val="18"/>
          <w:szCs w:val="18"/>
          <w:lang w:eastAsia="pl-PL"/>
        </w:rPr>
        <w:t>Pzp</w:t>
      </w:r>
      <w:proofErr w:type="spellEnd"/>
      <w:r w:rsidR="006D6624" w:rsidRPr="009D3F6E">
        <w:rPr>
          <w:rFonts w:ascii="Arial" w:eastAsia="Times New Roman" w:hAnsi="Arial" w:cs="Arial"/>
          <w:snapToGrid w:val="0"/>
          <w:sz w:val="18"/>
          <w:szCs w:val="18"/>
          <w:lang w:eastAsia="pl-PL"/>
        </w:rPr>
        <w:t>,</w:t>
      </w:r>
      <w:r w:rsidRPr="009D3F6E">
        <w:rPr>
          <w:rFonts w:ascii="Arial" w:eastAsia="Times New Roman" w:hAnsi="Arial" w:cs="Arial"/>
          <w:snapToGrid w:val="0"/>
          <w:sz w:val="18"/>
          <w:szCs w:val="18"/>
          <w:lang w:eastAsia="pl-PL"/>
        </w:rPr>
        <w:t xml:space="preserve"> (</w:t>
      </w:r>
      <w:proofErr w:type="spellStart"/>
      <w:r w:rsidRPr="009D3F6E">
        <w:rPr>
          <w:rFonts w:ascii="Arial" w:eastAsia="Times New Roman" w:hAnsi="Arial" w:cs="Arial"/>
          <w:snapToGrid w:val="0"/>
          <w:sz w:val="18"/>
          <w:szCs w:val="18"/>
          <w:lang w:eastAsia="pl-PL"/>
        </w:rPr>
        <w:t>t.j</w:t>
      </w:r>
      <w:proofErr w:type="spellEnd"/>
      <w:r w:rsidRPr="009D3F6E">
        <w:rPr>
          <w:rFonts w:ascii="Arial" w:eastAsia="Times New Roman" w:hAnsi="Arial" w:cs="Arial"/>
          <w:snapToGrid w:val="0"/>
          <w:sz w:val="18"/>
          <w:szCs w:val="18"/>
          <w:lang w:eastAsia="pl-PL"/>
        </w:rPr>
        <w:t>. Dz. U. z 20</w:t>
      </w:r>
      <w:r w:rsidR="00BC6096" w:rsidRPr="009D3F6E">
        <w:rPr>
          <w:rFonts w:ascii="Arial" w:eastAsia="Times New Roman" w:hAnsi="Arial" w:cs="Arial"/>
          <w:snapToGrid w:val="0"/>
          <w:sz w:val="18"/>
          <w:szCs w:val="18"/>
          <w:lang w:eastAsia="pl-PL"/>
        </w:rPr>
        <w:t>2</w:t>
      </w:r>
      <w:r w:rsidR="009D3F6E" w:rsidRPr="009D3F6E">
        <w:rPr>
          <w:rFonts w:ascii="Arial" w:eastAsia="Times New Roman" w:hAnsi="Arial" w:cs="Arial"/>
          <w:snapToGrid w:val="0"/>
          <w:sz w:val="18"/>
          <w:szCs w:val="18"/>
          <w:lang w:eastAsia="pl-PL"/>
        </w:rPr>
        <w:t>3</w:t>
      </w:r>
      <w:r w:rsidRPr="009D3F6E">
        <w:rPr>
          <w:rFonts w:ascii="Arial" w:eastAsia="Times New Roman" w:hAnsi="Arial" w:cs="Arial"/>
          <w:snapToGrid w:val="0"/>
          <w:sz w:val="18"/>
          <w:szCs w:val="18"/>
          <w:lang w:eastAsia="pl-PL"/>
        </w:rPr>
        <w:t xml:space="preserve"> r. poz. </w:t>
      </w:r>
      <w:r w:rsidR="009D3F6E" w:rsidRPr="009D3F6E">
        <w:rPr>
          <w:rFonts w:ascii="Arial" w:eastAsia="Times New Roman" w:hAnsi="Arial" w:cs="Arial"/>
          <w:snapToGrid w:val="0"/>
          <w:sz w:val="18"/>
          <w:szCs w:val="18"/>
          <w:lang w:eastAsia="pl-PL"/>
        </w:rPr>
        <w:t>1605</w:t>
      </w:r>
      <w:r w:rsidRPr="009D3F6E">
        <w:rPr>
          <w:rFonts w:ascii="Arial" w:eastAsia="Times New Roman" w:hAnsi="Arial" w:cs="Arial"/>
          <w:snapToGrid w:val="0"/>
          <w:sz w:val="18"/>
          <w:szCs w:val="18"/>
          <w:lang w:eastAsia="pl-PL"/>
        </w:rPr>
        <w:t xml:space="preserve"> ) Strony zawierają Umowę o następującej treści:</w:t>
      </w:r>
    </w:p>
    <w:p w14:paraId="145476BB" w14:textId="77777777" w:rsidR="00FC371F" w:rsidRPr="009D3F6E" w:rsidRDefault="00FC371F" w:rsidP="00FC371F">
      <w:pPr>
        <w:ind w:left="57" w:right="57"/>
        <w:jc w:val="center"/>
        <w:rPr>
          <w:rFonts w:ascii="Arial" w:eastAsia="Calibri" w:hAnsi="Arial" w:cs="Arial"/>
          <w:b/>
          <w:bCs/>
          <w:sz w:val="18"/>
          <w:szCs w:val="18"/>
        </w:rPr>
      </w:pPr>
    </w:p>
    <w:p w14:paraId="0E67AED0" w14:textId="77777777" w:rsidR="009D3F6E" w:rsidRPr="009D3F6E" w:rsidRDefault="00FC371F" w:rsidP="009D3F6E">
      <w:pPr>
        <w:pStyle w:val="Akapitzlist"/>
        <w:numPr>
          <w:ilvl w:val="0"/>
          <w:numId w:val="1"/>
        </w:numPr>
        <w:tabs>
          <w:tab w:val="clear" w:pos="0"/>
          <w:tab w:val="num" w:pos="284"/>
        </w:tabs>
        <w:ind w:left="284" w:hanging="284"/>
        <w:rPr>
          <w:rFonts w:ascii="Arial" w:eastAsia="Arial Unicode MS" w:hAnsi="Arial" w:cs="Arial"/>
          <w:bCs/>
          <w:color w:val="000000"/>
          <w:sz w:val="18"/>
          <w:szCs w:val="18"/>
          <w:lang w:eastAsia="pl-PL"/>
        </w:rPr>
      </w:pPr>
      <w:r w:rsidRPr="009D3F6E">
        <w:rPr>
          <w:rFonts w:ascii="Arial" w:eastAsia="Arial Unicode MS" w:hAnsi="Arial" w:cs="Arial"/>
          <w:color w:val="000000"/>
          <w:sz w:val="18"/>
          <w:szCs w:val="18"/>
          <w:lang w:eastAsia="pl-PL"/>
        </w:rPr>
        <w:t xml:space="preserve">Przedmiotem Umowy jest </w:t>
      </w:r>
      <w:r w:rsidRPr="009D3F6E">
        <w:rPr>
          <w:rFonts w:ascii="Arial" w:eastAsia="Calibri" w:hAnsi="Arial" w:cs="Arial"/>
          <w:b/>
          <w:color w:val="000000"/>
          <w:sz w:val="18"/>
          <w:szCs w:val="18"/>
          <w:lang w:eastAsia="pl-PL"/>
        </w:rPr>
        <w:t xml:space="preserve">dostawa wraz z montażem </w:t>
      </w:r>
      <w:r w:rsidR="009D3F6E" w:rsidRPr="009D3F6E">
        <w:rPr>
          <w:rFonts w:ascii="Arial" w:eastAsia="Calibri" w:hAnsi="Arial" w:cs="Arial"/>
          <w:b/>
          <w:color w:val="000000"/>
          <w:sz w:val="18"/>
          <w:szCs w:val="18"/>
          <w:lang w:eastAsia="pl-PL"/>
        </w:rPr>
        <w:t xml:space="preserve">zespołu lampy RTG do </w:t>
      </w:r>
      <w:proofErr w:type="spellStart"/>
      <w:r w:rsidR="009D3F6E" w:rsidRPr="009D3F6E">
        <w:rPr>
          <w:rFonts w:ascii="Arial" w:eastAsia="Calibri" w:hAnsi="Arial" w:cs="Arial"/>
          <w:b/>
          <w:color w:val="000000"/>
          <w:sz w:val="18"/>
          <w:szCs w:val="18"/>
          <w:lang w:eastAsia="pl-PL"/>
        </w:rPr>
        <w:t>angiografu</w:t>
      </w:r>
      <w:proofErr w:type="spellEnd"/>
      <w:r w:rsidR="009D3F6E" w:rsidRPr="009D3F6E">
        <w:rPr>
          <w:rFonts w:ascii="Arial" w:eastAsia="Calibri" w:hAnsi="Arial" w:cs="Arial"/>
          <w:b/>
          <w:color w:val="000000"/>
          <w:sz w:val="18"/>
          <w:szCs w:val="18"/>
          <w:lang w:eastAsia="pl-PL"/>
        </w:rPr>
        <w:t xml:space="preserve"> </w:t>
      </w:r>
      <w:proofErr w:type="spellStart"/>
      <w:r w:rsidR="009D3F6E" w:rsidRPr="009D3F6E">
        <w:rPr>
          <w:rFonts w:ascii="Arial" w:eastAsia="Calibri" w:hAnsi="Arial" w:cs="Arial"/>
          <w:b/>
          <w:color w:val="000000"/>
          <w:sz w:val="18"/>
          <w:szCs w:val="18"/>
          <w:lang w:eastAsia="pl-PL"/>
        </w:rPr>
        <w:t>Azurion</w:t>
      </w:r>
      <w:proofErr w:type="spellEnd"/>
      <w:r w:rsidR="009D3F6E" w:rsidRPr="009D3F6E">
        <w:rPr>
          <w:rFonts w:ascii="Arial" w:eastAsia="Calibri" w:hAnsi="Arial" w:cs="Arial"/>
          <w:b/>
          <w:color w:val="000000"/>
          <w:sz w:val="18"/>
          <w:szCs w:val="18"/>
          <w:lang w:eastAsia="pl-PL"/>
        </w:rPr>
        <w:t xml:space="preserve"> 3</w:t>
      </w:r>
      <w:r w:rsidR="009D3F6E" w:rsidRPr="009D3F6E">
        <w:rPr>
          <w:rFonts w:ascii="Arial" w:eastAsia="Calibri" w:hAnsi="Arial" w:cs="Arial"/>
          <w:b/>
          <w:color w:val="000000"/>
          <w:sz w:val="18"/>
          <w:szCs w:val="18"/>
          <w:lang w:eastAsia="pl-PL"/>
        </w:rPr>
        <w:t>,</w:t>
      </w:r>
      <w:r w:rsidRPr="009D3F6E">
        <w:rPr>
          <w:rFonts w:ascii="Arial" w:eastAsia="Calibri" w:hAnsi="Arial" w:cs="Arial"/>
          <w:b/>
          <w:color w:val="000000"/>
          <w:sz w:val="18"/>
          <w:szCs w:val="18"/>
          <w:lang w:eastAsia="pl-PL"/>
        </w:rPr>
        <w:t xml:space="preserve"> </w:t>
      </w:r>
      <w:r w:rsidRPr="009D3F6E">
        <w:rPr>
          <w:rFonts w:ascii="Arial" w:eastAsia="Tahoma" w:hAnsi="Arial" w:cs="Arial"/>
          <w:iCs/>
          <w:color w:val="000000"/>
          <w:sz w:val="18"/>
          <w:szCs w:val="18"/>
          <w:lang w:eastAsia="pl-PL" w:bidi="pl-PL"/>
        </w:rPr>
        <w:t>zgodnie</w:t>
      </w:r>
      <w:r w:rsidRPr="009D3F6E">
        <w:rPr>
          <w:rFonts w:ascii="Arial" w:eastAsia="Arial Unicode MS" w:hAnsi="Arial" w:cs="Arial"/>
          <w:bCs/>
          <w:color w:val="000000"/>
          <w:sz w:val="18"/>
          <w:szCs w:val="18"/>
          <w:lang w:eastAsia="pl-PL"/>
        </w:rPr>
        <w:t xml:space="preserve"> z postanowieniami niniejszej Umowy, ofertą Wykonawcy, opisem przedmiotu zamówienia wraz z załącznikami oraz warunkami SWZ.</w:t>
      </w:r>
      <w:r w:rsidR="009D3F6E" w:rsidRPr="009D3F6E">
        <w:rPr>
          <w:rFonts w:ascii="Arial" w:eastAsia="Arial Unicode MS" w:hAnsi="Arial" w:cs="Arial"/>
          <w:bCs/>
          <w:color w:val="000000"/>
          <w:sz w:val="18"/>
          <w:szCs w:val="18"/>
          <w:lang w:eastAsia="pl-PL"/>
        </w:rPr>
        <w:t xml:space="preserve"> </w:t>
      </w:r>
      <w:r w:rsidR="009D3F6E" w:rsidRPr="009D3F6E">
        <w:rPr>
          <w:rFonts w:ascii="Arial" w:eastAsia="Arial Unicode MS" w:hAnsi="Arial" w:cs="Arial"/>
          <w:bCs/>
          <w:color w:val="000000"/>
          <w:sz w:val="18"/>
          <w:szCs w:val="18"/>
          <w:lang w:eastAsia="pl-PL"/>
        </w:rPr>
        <w:t xml:space="preserve">Zamówienie jest realizowane w ramach zadania pn.  Naprawa </w:t>
      </w:r>
      <w:proofErr w:type="spellStart"/>
      <w:r w:rsidR="009D3F6E" w:rsidRPr="009D3F6E">
        <w:rPr>
          <w:rFonts w:ascii="Arial" w:eastAsia="Arial Unicode MS" w:hAnsi="Arial" w:cs="Arial"/>
          <w:bCs/>
          <w:color w:val="000000"/>
          <w:sz w:val="18"/>
          <w:szCs w:val="18"/>
          <w:lang w:eastAsia="pl-PL"/>
        </w:rPr>
        <w:t>angiografu</w:t>
      </w:r>
      <w:proofErr w:type="spellEnd"/>
      <w:r w:rsidR="009D3F6E" w:rsidRPr="009D3F6E">
        <w:rPr>
          <w:rFonts w:ascii="Arial" w:eastAsia="Arial Unicode MS" w:hAnsi="Arial" w:cs="Arial"/>
          <w:bCs/>
          <w:color w:val="000000"/>
          <w:sz w:val="18"/>
          <w:szCs w:val="18"/>
          <w:lang w:eastAsia="pl-PL"/>
        </w:rPr>
        <w:t xml:space="preserve"> w Pracowni Hemodynamicznej w Specjalistycznym Szpitalu Wojewódzkim w Ciechanowie", w oparciu o dotację Urzędu Marszałkowskiego Województwa Mazowieckiego w Warszawie.</w:t>
      </w:r>
    </w:p>
    <w:p w14:paraId="3AAF87B0"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iCs/>
          <w:color w:val="000000"/>
          <w:sz w:val="18"/>
          <w:szCs w:val="18"/>
          <w:lang w:eastAsia="pl-PL"/>
        </w:rPr>
        <w:t>Integralną częścią Umowy są:</w:t>
      </w:r>
    </w:p>
    <w:p w14:paraId="7AF52FDE" w14:textId="77777777" w:rsidR="00FC371F" w:rsidRPr="009D3F6E" w:rsidRDefault="00FC371F" w:rsidP="005C7B96">
      <w:pPr>
        <w:widowControl w:val="0"/>
        <w:numPr>
          <w:ilvl w:val="0"/>
          <w:numId w:val="10"/>
        </w:numPr>
        <w:tabs>
          <w:tab w:val="left" w:pos="-720"/>
          <w:tab w:val="left" w:pos="851"/>
        </w:tabs>
        <w:suppressAutoHyphens/>
        <w:ind w:left="851" w:hanging="425"/>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Załącznik nr 1  </w:t>
      </w:r>
      <w:r w:rsidRPr="009D3F6E">
        <w:rPr>
          <w:rFonts w:ascii="Arial" w:eastAsia="Arial Unicode MS" w:hAnsi="Arial" w:cs="Arial"/>
          <w:bCs/>
          <w:color w:val="000000"/>
          <w:sz w:val="18"/>
          <w:szCs w:val="18"/>
          <w:lang w:eastAsia="pl-PL"/>
        </w:rPr>
        <w:t>– Formularz Ofertowy</w:t>
      </w:r>
      <w:r w:rsidRPr="009D3F6E">
        <w:rPr>
          <w:rFonts w:ascii="Arial" w:eastAsia="Arial Unicode MS" w:hAnsi="Arial" w:cs="Arial"/>
          <w:color w:val="000000"/>
          <w:sz w:val="18"/>
          <w:szCs w:val="18"/>
          <w:lang w:eastAsia="pl-PL"/>
        </w:rPr>
        <w:t xml:space="preserve">;   </w:t>
      </w:r>
    </w:p>
    <w:p w14:paraId="2B3A5C0C" w14:textId="77777777" w:rsidR="00FC371F" w:rsidRPr="009D3F6E" w:rsidRDefault="00FC371F" w:rsidP="005C7B96">
      <w:pPr>
        <w:widowControl w:val="0"/>
        <w:numPr>
          <w:ilvl w:val="0"/>
          <w:numId w:val="10"/>
        </w:numPr>
        <w:tabs>
          <w:tab w:val="left" w:pos="-720"/>
          <w:tab w:val="left" w:pos="851"/>
        </w:tabs>
        <w:suppressAutoHyphens/>
        <w:ind w:left="851" w:hanging="425"/>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Załącznik nr 2 – </w:t>
      </w:r>
      <w:r w:rsidRPr="009D3F6E">
        <w:rPr>
          <w:rFonts w:ascii="Arial" w:eastAsia="Arial Unicode MS" w:hAnsi="Arial" w:cs="Arial"/>
          <w:bCs/>
          <w:color w:val="000000"/>
          <w:sz w:val="18"/>
          <w:szCs w:val="18"/>
          <w:lang w:eastAsia="pl-PL"/>
        </w:rPr>
        <w:t>Opis przedmiotu zamówienia</w:t>
      </w:r>
      <w:r w:rsidRPr="009D3F6E">
        <w:rPr>
          <w:rFonts w:ascii="Arial" w:eastAsia="Arial Unicode MS" w:hAnsi="Arial" w:cs="Arial"/>
          <w:color w:val="000000"/>
          <w:sz w:val="18"/>
          <w:szCs w:val="18"/>
          <w:lang w:eastAsia="pl-PL"/>
        </w:rPr>
        <w:t>.</w:t>
      </w:r>
    </w:p>
    <w:p w14:paraId="78EA10B2" w14:textId="77777777" w:rsidR="00FC371F" w:rsidRPr="009D3F6E" w:rsidRDefault="00FC371F" w:rsidP="005C7B96">
      <w:pPr>
        <w:widowControl w:val="0"/>
        <w:numPr>
          <w:ilvl w:val="0"/>
          <w:numId w:val="1"/>
        </w:numPr>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Wykonawca zobowiązany jest do dostarczenia Zamawiającemu przy dostawie </w:t>
      </w:r>
      <w:r w:rsidRPr="009D3F6E">
        <w:rPr>
          <w:rFonts w:ascii="Arial" w:eastAsia="Arial Unicode MS" w:hAnsi="Arial" w:cs="Arial"/>
          <w:b/>
          <w:color w:val="000000"/>
          <w:sz w:val="18"/>
          <w:szCs w:val="18"/>
          <w:lang w:eastAsia="pl-PL"/>
        </w:rPr>
        <w:t xml:space="preserve">deklaracji zgodności UE </w:t>
      </w:r>
      <w:r w:rsidRPr="009D3F6E">
        <w:rPr>
          <w:rFonts w:ascii="Arial" w:eastAsia="Arial Unicode MS" w:hAnsi="Arial" w:cs="Arial"/>
          <w:color w:val="000000"/>
          <w:sz w:val="18"/>
          <w:szCs w:val="18"/>
          <w:lang w:eastAsia="pl-PL"/>
        </w:rPr>
        <w:t>dla danego wyrobu medycznego oraz dla asortymentu niesklasyfikowanego jako wyrób medyczny</w:t>
      </w:r>
      <w:r w:rsidRPr="009D3F6E">
        <w:rPr>
          <w:rFonts w:ascii="Arial" w:eastAsia="Arial Unicode MS" w:hAnsi="Arial" w:cs="Arial"/>
          <w:bCs/>
          <w:color w:val="000000"/>
          <w:sz w:val="18"/>
          <w:szCs w:val="18"/>
          <w:lang w:eastAsia="pl-PL"/>
        </w:rPr>
        <w:t>.</w:t>
      </w:r>
    </w:p>
    <w:p w14:paraId="468F82C9" w14:textId="77777777" w:rsidR="00FC371F" w:rsidRPr="009D3F6E" w:rsidRDefault="00FC371F" w:rsidP="005C7B96">
      <w:pPr>
        <w:widowControl w:val="0"/>
        <w:numPr>
          <w:ilvl w:val="0"/>
          <w:numId w:val="1"/>
        </w:numPr>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 xml:space="preserve">Wykonawca zobowiązany jest do dostarczenia na każde żądanie Zamawiającego (w okresie obowiązywania Umowy), w terminie 5 dni roboczych od pisemnego wezwania, dokumentów dotyczących wprowadzenia  przedmiotu umowy do obrotu i stosowania na terenie Polski zgodnie z przepisami rozporządzenia Parlamentu Europejskiego i Rady (UE) 2017/745 z dnia 5 kwietnia 2017 r. w sprawie wyrobów medycznych, zmiany dyrektywy 2001/83/WE, rozporządzenia (WE) nr 178/2002 i rozporządzenia (WE) nr 1223/2009 oraz uchylenia dyrektyw Rady 90/385/EWG i 93/42/EWG (Dz. Urz. UE L 117 z 05.05.2017, str. 1, z </w:t>
      </w:r>
      <w:proofErr w:type="spellStart"/>
      <w:r w:rsidRPr="009D3F6E">
        <w:rPr>
          <w:rFonts w:ascii="Arial" w:eastAsia="Arial Unicode MS" w:hAnsi="Arial" w:cs="Arial"/>
          <w:sz w:val="18"/>
          <w:szCs w:val="18"/>
          <w:lang w:eastAsia="pl-PL"/>
        </w:rPr>
        <w:t>późn</w:t>
      </w:r>
      <w:proofErr w:type="spellEnd"/>
      <w:r w:rsidRPr="009D3F6E">
        <w:rPr>
          <w:rFonts w:ascii="Arial" w:eastAsia="Arial Unicode MS" w:hAnsi="Arial" w:cs="Arial"/>
          <w:sz w:val="18"/>
          <w:szCs w:val="18"/>
          <w:lang w:eastAsia="pl-PL"/>
        </w:rPr>
        <w:t xml:space="preserve">. zm.) </w:t>
      </w:r>
      <w:r w:rsidRPr="009D3F6E">
        <w:rPr>
          <w:rFonts w:ascii="Arial" w:eastAsia="Arial Unicode MS" w:hAnsi="Arial" w:cs="Arial"/>
          <w:color w:val="000000"/>
          <w:sz w:val="18"/>
          <w:szCs w:val="18"/>
          <w:lang w:eastAsia="pl-PL"/>
        </w:rPr>
        <w:t xml:space="preserve">lub rozporządzenia Parlamentu Europejskiego i Rady (UE) 2017/746 z dnia 5 kwietnia 2017 r. w sprawie wyrobów medycznych do diagnostyki in vitro oraz uchylenia dyrektywy 98/79/WE i decyzji Komisji 2010/227/UE (Dz. Urz. UE L 117 z 05.05.2017, str. 176, z </w:t>
      </w:r>
      <w:proofErr w:type="spellStart"/>
      <w:r w:rsidRPr="009D3F6E">
        <w:rPr>
          <w:rFonts w:ascii="Arial" w:eastAsia="Arial Unicode MS" w:hAnsi="Arial" w:cs="Arial"/>
          <w:color w:val="000000"/>
          <w:sz w:val="18"/>
          <w:szCs w:val="18"/>
          <w:lang w:eastAsia="pl-PL"/>
        </w:rPr>
        <w:t>późn</w:t>
      </w:r>
      <w:proofErr w:type="spellEnd"/>
      <w:r w:rsidRPr="009D3F6E">
        <w:rPr>
          <w:rFonts w:ascii="Arial" w:eastAsia="Arial Unicode MS" w:hAnsi="Arial" w:cs="Arial"/>
          <w:color w:val="000000"/>
          <w:sz w:val="18"/>
          <w:szCs w:val="18"/>
          <w:lang w:eastAsia="pl-PL"/>
        </w:rPr>
        <w:t xml:space="preserve">. zm.) </w:t>
      </w:r>
      <w:r w:rsidRPr="009D3F6E">
        <w:rPr>
          <w:rFonts w:ascii="Arial" w:eastAsia="Arial Unicode MS" w:hAnsi="Arial" w:cs="Arial"/>
          <w:sz w:val="18"/>
          <w:szCs w:val="18"/>
          <w:lang w:eastAsia="pl-PL"/>
        </w:rPr>
        <w:t>oraz ustawy z dnia 07 kwietnia 2022 r. o wyrobach medycznych (</w:t>
      </w:r>
      <w:proofErr w:type="spellStart"/>
      <w:r w:rsidRPr="009D3F6E">
        <w:rPr>
          <w:rFonts w:ascii="Arial" w:eastAsia="Arial Unicode MS" w:hAnsi="Arial" w:cs="Arial"/>
          <w:sz w:val="18"/>
          <w:szCs w:val="18"/>
          <w:lang w:eastAsia="pl-PL"/>
        </w:rPr>
        <w:t>t.j</w:t>
      </w:r>
      <w:proofErr w:type="spellEnd"/>
      <w:r w:rsidRPr="009D3F6E">
        <w:rPr>
          <w:rFonts w:ascii="Arial" w:eastAsia="Arial Unicode MS" w:hAnsi="Arial" w:cs="Arial"/>
          <w:sz w:val="18"/>
          <w:szCs w:val="18"/>
          <w:lang w:eastAsia="pl-PL"/>
        </w:rPr>
        <w:t>. Dz. U. z 2022 r. poz. 974) bądź przepisami ustawy z dnia 20 maja 2010 r. o wyrobach medycznych (Dz.U. z 2021 r. 1565 ze zm.) z uwzględnieniem właściwych przepisów przejściowych</w:t>
      </w:r>
    </w:p>
    <w:p w14:paraId="0A993842"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Wymaga się, aby dostarczone Zamawiającemu produkty nie naruszały praw własności intelektualnej (w tym patentów) ani praw rzeczowych lub obligacyjnych podmiotów trzecich.</w:t>
      </w:r>
    </w:p>
    <w:p w14:paraId="330FEA49"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 xml:space="preserve">Wykonawca oświadcza, że dostarczony Zamawiającemu przedmiot umowy będzie fabrycznie nowy, kompletny, o wysokim standardzie, zarówno pod względem jakości jak i funkcjonalności oraz wolny od wad materiałowych i konstrukcyjnych. </w:t>
      </w:r>
    </w:p>
    <w:p w14:paraId="049BAFBD"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Wykonawca oświadcza, że przedmiot Umowy, o którym mowa w ust. 1:</w:t>
      </w:r>
    </w:p>
    <w:p w14:paraId="63B1A87F" w14:textId="77777777" w:rsidR="00FC371F" w:rsidRPr="009D3F6E" w:rsidRDefault="00FC371F" w:rsidP="005C7B96">
      <w:pPr>
        <w:widowControl w:val="0"/>
        <w:numPr>
          <w:ilvl w:val="0"/>
          <w:numId w:val="18"/>
        </w:numPr>
        <w:suppressAutoHyphens/>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odpowiada najwyższym standardom technicznym, aktualnej wiedzy medycznej oraz ze względu na technologię i zużycie nie stanowi zagrożenia dla życia lub zdrowia ludzkiego, jeśli używany jest zgodnie z przeznaczeniem i załączonymi instrukcjami;</w:t>
      </w:r>
    </w:p>
    <w:p w14:paraId="3199EAE0" w14:textId="77777777" w:rsidR="00FC371F" w:rsidRPr="009D3F6E" w:rsidRDefault="00FC371F" w:rsidP="005C7B96">
      <w:pPr>
        <w:widowControl w:val="0"/>
        <w:numPr>
          <w:ilvl w:val="0"/>
          <w:numId w:val="18"/>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val="x-none" w:eastAsia="x-none"/>
        </w:rPr>
        <w:t xml:space="preserve">jest zgodny z obowiązującymi w tym zakresie przepisami prawa, w szczególności zgodny </w:t>
      </w:r>
      <w:r w:rsidRPr="009D3F6E">
        <w:rPr>
          <w:rFonts w:ascii="Arial" w:eastAsia="Times New Roman" w:hAnsi="Arial" w:cs="Arial"/>
          <w:spacing w:val="-5"/>
          <w:sz w:val="18"/>
          <w:szCs w:val="18"/>
          <w:lang w:val="x-none" w:eastAsia="x-none"/>
        </w:rPr>
        <w:br/>
        <w:t xml:space="preserve">z przepisami ustawy z dnia 7 kwietnia 2022 r. o wyrobach medycznych </w:t>
      </w:r>
      <w:r w:rsidRPr="009D3F6E">
        <w:rPr>
          <w:rFonts w:ascii="Arial" w:eastAsia="Times New Roman" w:hAnsi="Arial" w:cs="Arial"/>
          <w:spacing w:val="-5"/>
          <w:sz w:val="18"/>
          <w:szCs w:val="18"/>
          <w:lang w:eastAsia="x-none"/>
        </w:rPr>
        <w:t xml:space="preserve">bądź przepisami ustawy z dnia 20 maja 2010 r. o wyrobach medycznych (Dz.U. z 2021 r. 1565 ze zm.) z uwzględnieniem właściwych przepisów przejściowych </w:t>
      </w:r>
      <w:r w:rsidRPr="009D3F6E">
        <w:rPr>
          <w:rFonts w:ascii="Arial" w:eastAsia="Times New Roman" w:hAnsi="Arial" w:cs="Arial"/>
          <w:spacing w:val="-5"/>
          <w:sz w:val="18"/>
          <w:szCs w:val="18"/>
          <w:lang w:val="x-none" w:eastAsia="x-none"/>
        </w:rPr>
        <w:t>oraz jako wyrób medyczny posiada stosowną deklarację zgodności UE, oznakowanie CE oraz wpis do rejestru zgodnie z przepisami prawa;</w:t>
      </w:r>
    </w:p>
    <w:p w14:paraId="78D46BF0" w14:textId="77777777" w:rsidR="00FC371F" w:rsidRPr="009D3F6E" w:rsidRDefault="00FC371F" w:rsidP="005C7B96">
      <w:pPr>
        <w:widowControl w:val="0"/>
        <w:numPr>
          <w:ilvl w:val="0"/>
          <w:numId w:val="18"/>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val="x-none" w:eastAsia="x-none"/>
        </w:rPr>
        <w:t xml:space="preserve">został dopuszczony do obrotu i stosowania na terenie Polski zgodnie z przepisami rozporządzenia Parlamentu </w:t>
      </w:r>
      <w:r w:rsidRPr="009D3F6E">
        <w:rPr>
          <w:rFonts w:ascii="Arial" w:eastAsia="Times New Roman" w:hAnsi="Arial" w:cs="Arial"/>
          <w:spacing w:val="-5"/>
          <w:sz w:val="18"/>
          <w:szCs w:val="18"/>
          <w:lang w:val="x-none" w:eastAsia="x-none"/>
        </w:rPr>
        <w:lastRenderedPageBreak/>
        <w:t xml:space="preserve">Europejskiego i Rady (UE) 2017/745 z dnia 5 kwietnia 2017 roku </w:t>
      </w:r>
      <w:r w:rsidRPr="009D3F6E">
        <w:rPr>
          <w:rFonts w:ascii="Arial" w:eastAsia="Times New Roman" w:hAnsi="Arial" w:cs="Arial"/>
          <w:spacing w:val="-5"/>
          <w:sz w:val="18"/>
          <w:szCs w:val="18"/>
          <w:lang w:val="x-none" w:eastAsia="x-none"/>
        </w:rPr>
        <w:br/>
        <w:t xml:space="preserve">w sprawie wyrobów medycznych, zmiany dyrektywy 2001/83/WE, rozporządzenia (WE) nr 178/2002 i rozporządzenia (WE) nr 1223/2009 oraz uchylenia dyrektyw Rady 90/385/EWG </w:t>
      </w:r>
      <w:r w:rsidRPr="009D3F6E">
        <w:rPr>
          <w:rFonts w:ascii="Arial" w:eastAsia="Times New Roman" w:hAnsi="Arial" w:cs="Arial"/>
          <w:spacing w:val="-5"/>
          <w:sz w:val="18"/>
          <w:szCs w:val="18"/>
          <w:lang w:val="x-none" w:eastAsia="x-none"/>
        </w:rPr>
        <w:br/>
        <w:t xml:space="preserve">i 93/42/EWG (Dz. U. UEL 117 z 05.05.2017, str. 1 z </w:t>
      </w:r>
      <w:proofErr w:type="spellStart"/>
      <w:r w:rsidRPr="009D3F6E">
        <w:rPr>
          <w:rFonts w:ascii="Arial" w:eastAsia="Times New Roman" w:hAnsi="Arial" w:cs="Arial"/>
          <w:spacing w:val="-5"/>
          <w:sz w:val="18"/>
          <w:szCs w:val="18"/>
          <w:lang w:val="x-none" w:eastAsia="x-none"/>
        </w:rPr>
        <w:t>późn</w:t>
      </w:r>
      <w:proofErr w:type="spellEnd"/>
      <w:r w:rsidRPr="009D3F6E">
        <w:rPr>
          <w:rFonts w:ascii="Arial" w:eastAsia="Times New Roman" w:hAnsi="Arial" w:cs="Arial"/>
          <w:spacing w:val="-5"/>
          <w:sz w:val="18"/>
          <w:szCs w:val="18"/>
          <w:lang w:val="x-none" w:eastAsia="x-none"/>
        </w:rPr>
        <w:t>. zm.)</w:t>
      </w:r>
      <w:r w:rsidRPr="009D3F6E">
        <w:rPr>
          <w:rFonts w:ascii="Arial" w:eastAsia="Times New Roman" w:hAnsi="Arial" w:cs="Arial"/>
          <w:spacing w:val="-5"/>
          <w:sz w:val="18"/>
          <w:szCs w:val="18"/>
          <w:lang w:eastAsia="x-none"/>
        </w:rPr>
        <w:t xml:space="preserve"> </w:t>
      </w:r>
      <w:r w:rsidRPr="009D3F6E">
        <w:rPr>
          <w:rFonts w:ascii="Arial" w:eastAsia="Times New Roman" w:hAnsi="Arial" w:cs="Arial"/>
          <w:bCs/>
          <w:spacing w:val="-5"/>
          <w:sz w:val="18"/>
          <w:szCs w:val="18"/>
          <w:lang w:val="x-none" w:eastAsia="x-none"/>
        </w:rPr>
        <w:t xml:space="preserve">lub </w:t>
      </w:r>
      <w:r w:rsidRPr="009D3F6E">
        <w:rPr>
          <w:rFonts w:ascii="Arial" w:eastAsia="Times New Roman" w:hAnsi="Arial" w:cs="Arial"/>
          <w:spacing w:val="-5"/>
          <w:sz w:val="18"/>
          <w:szCs w:val="18"/>
          <w:lang w:val="x-none" w:eastAsia="x-none"/>
        </w:rPr>
        <w:t xml:space="preserve">rozporządzenia Parlamentu Europejskiego i Rady (UE) 2017/746 z dnia 5 kwietnia 2017 r. w sprawie wyrobów medycznych do diagnostyki in vitro oraz uchylenia dyrektywy 98/79/WE i decyzji Komisji 2010/227/UE (Dz. Urz. UE L 117 z 05.05.2017, str. 176, z </w:t>
      </w:r>
      <w:proofErr w:type="spellStart"/>
      <w:r w:rsidRPr="009D3F6E">
        <w:rPr>
          <w:rFonts w:ascii="Arial" w:eastAsia="Times New Roman" w:hAnsi="Arial" w:cs="Arial"/>
          <w:spacing w:val="-5"/>
          <w:sz w:val="18"/>
          <w:szCs w:val="18"/>
          <w:lang w:val="x-none" w:eastAsia="x-none"/>
        </w:rPr>
        <w:t>późn</w:t>
      </w:r>
      <w:proofErr w:type="spellEnd"/>
      <w:r w:rsidRPr="009D3F6E">
        <w:rPr>
          <w:rFonts w:ascii="Arial" w:eastAsia="Times New Roman" w:hAnsi="Arial" w:cs="Arial"/>
          <w:spacing w:val="-5"/>
          <w:sz w:val="18"/>
          <w:szCs w:val="18"/>
          <w:lang w:val="x-none" w:eastAsia="x-none"/>
        </w:rPr>
        <w:t>. zm.)</w:t>
      </w:r>
    </w:p>
    <w:p w14:paraId="083DCADB" w14:textId="77777777"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został dopuszczony do obrotu na terenie RP, zgodnie z obowiązującym prawem (dotyczy asortymentu niesklasyfikowanego jako wyrób medyczny);</w:t>
      </w:r>
    </w:p>
    <w:p w14:paraId="459BDFFE" w14:textId="77777777"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jest wolny od wszelkich wad prawnych, w tym również nie jest obciążony ewentualnymi roszczeniami osób trzecich wynikającymi z naruszenia praw własności intelektualnej lub przemysłowej, w tym praw autorskich, patentów, praw ochronnych na znaki towarowe oraz praw z rejestracji na wzory użytkowe i przemysłowe, pozostających w związku z wprowadzeniem towaru do obrotu na terytorium Rzeczypospolitej Polskiej, oraz nie stanowi przedmiotu żadnego zabezpieczenia, ani toczącego się postępowania;</w:t>
      </w:r>
    </w:p>
    <w:p w14:paraId="07ECE21A" w14:textId="77777777"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Wykonawca gwarantuje należytą jakość przedmiotu Umowy, niezawodność eksploatacyjną oraz że każdy dostarczony element wyposażenia jest fabrycznie nowy, pochodzi z bieżącej produkcji, spełnia wszelkie wymagania określone obowiązującymi przepisami prawa.</w:t>
      </w:r>
    </w:p>
    <w:p w14:paraId="25AAB638"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b/>
          <w:color w:val="000000"/>
          <w:sz w:val="18"/>
          <w:szCs w:val="18"/>
          <w:lang w:eastAsia="pl-PL"/>
        </w:rPr>
      </w:pPr>
      <w:r w:rsidRPr="009D3F6E">
        <w:rPr>
          <w:rFonts w:ascii="Arial" w:eastAsia="Arial Unicode MS" w:hAnsi="Arial" w:cs="Arial"/>
          <w:color w:val="000000"/>
          <w:sz w:val="18"/>
          <w:szCs w:val="18"/>
          <w:lang w:eastAsia="pl-PL"/>
        </w:rPr>
        <w:t>Wykonawca oświadcza, że:</w:t>
      </w:r>
    </w:p>
    <w:p w14:paraId="211D53B8" w14:textId="77777777" w:rsidR="00FC371F" w:rsidRPr="009D3F6E" w:rsidRDefault="00FC371F" w:rsidP="005C7B96">
      <w:pPr>
        <w:widowControl w:val="0"/>
        <w:numPr>
          <w:ilvl w:val="0"/>
          <w:numId w:val="19"/>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eastAsia="x-none"/>
        </w:rPr>
        <w:t>posiada doświadczenie w realizacji usług stanowiących przedmiot niniejszej umowy,</w:t>
      </w:r>
    </w:p>
    <w:p w14:paraId="7D21775B" w14:textId="77777777" w:rsidR="00FC371F" w:rsidRPr="009D3F6E" w:rsidRDefault="00FC371F" w:rsidP="005C7B96">
      <w:pPr>
        <w:widowControl w:val="0"/>
        <w:numPr>
          <w:ilvl w:val="0"/>
          <w:numId w:val="19"/>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eastAsia="x-none"/>
        </w:rPr>
        <w:t>dysponuje wykwalifikowanym personelem niezbędnym do należytego wykonania umowy,</w:t>
      </w:r>
    </w:p>
    <w:p w14:paraId="07ECE323" w14:textId="77777777" w:rsidR="00FC371F" w:rsidRPr="009D3F6E" w:rsidRDefault="00FC371F" w:rsidP="005C7B96">
      <w:pPr>
        <w:widowControl w:val="0"/>
        <w:numPr>
          <w:ilvl w:val="0"/>
          <w:numId w:val="19"/>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eastAsia="x-none"/>
        </w:rPr>
        <w:t>osoby delegowane do wykonania czynności serwisowych posiadają stosowne indywidualne certyfikaty wystawione przez producenta sprzętu lub jego autoryzowanego przedstawiciela albo niezależną jednostkę uprawnioną do szkolenia i wystawiana ww. certyfikatów w zakresie wykonywania napraw modeli urządzeń będących przedmiotem zamówienia.</w:t>
      </w:r>
    </w:p>
    <w:p w14:paraId="11C46960" w14:textId="77777777" w:rsidR="00FC371F" w:rsidRPr="009D3F6E" w:rsidRDefault="00FC371F" w:rsidP="00FC371F">
      <w:pPr>
        <w:widowControl w:val="0"/>
        <w:tabs>
          <w:tab w:val="left" w:pos="394"/>
        </w:tabs>
        <w:suppressAutoHyphens/>
        <w:ind w:left="360"/>
        <w:jc w:val="center"/>
        <w:rPr>
          <w:rFonts w:ascii="Arial" w:eastAsia="Arial Unicode MS" w:hAnsi="Arial" w:cs="Arial"/>
          <w:b/>
          <w:sz w:val="18"/>
          <w:szCs w:val="18"/>
          <w:lang w:eastAsia="pl-PL"/>
        </w:rPr>
      </w:pPr>
      <w:r w:rsidRPr="009D3F6E">
        <w:rPr>
          <w:rFonts w:ascii="Arial" w:eastAsia="Arial Unicode MS" w:hAnsi="Arial" w:cs="Arial"/>
          <w:b/>
          <w:color w:val="000000"/>
          <w:sz w:val="18"/>
          <w:szCs w:val="18"/>
          <w:lang w:eastAsia="pl-PL"/>
        </w:rPr>
        <w:t>§2</w:t>
      </w:r>
    </w:p>
    <w:p w14:paraId="370B4817"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WARTOŚĆ UMOWY</w:t>
      </w:r>
    </w:p>
    <w:p w14:paraId="46D96762" w14:textId="77777777" w:rsidR="00FC371F" w:rsidRPr="009D3F6E" w:rsidRDefault="00FC371F" w:rsidP="009D3F6E">
      <w:pPr>
        <w:widowControl w:val="0"/>
        <w:numPr>
          <w:ilvl w:val="0"/>
          <w:numId w:val="17"/>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Maksymalna wartość przedmiotu Umowy wynosi</w:t>
      </w:r>
      <w:bookmarkStart w:id="0" w:name="_Hlk64302710"/>
      <w:r w:rsidRPr="009D3F6E">
        <w:rPr>
          <w:rFonts w:ascii="Arial" w:eastAsia="Arial Unicode MS" w:hAnsi="Arial" w:cs="Arial"/>
          <w:color w:val="000000"/>
          <w:sz w:val="18"/>
          <w:szCs w:val="18"/>
          <w:lang w:eastAsia="pl-PL"/>
        </w:rPr>
        <w:t xml:space="preserve"> </w:t>
      </w:r>
      <w:r w:rsidRPr="009D3F6E">
        <w:rPr>
          <w:rFonts w:ascii="Arial" w:eastAsia="Arial Unicode MS" w:hAnsi="Arial" w:cs="Arial"/>
          <w:bCs/>
          <w:color w:val="000000"/>
          <w:sz w:val="18"/>
          <w:szCs w:val="18"/>
          <w:lang w:eastAsia="pl-PL"/>
        </w:rPr>
        <w:t xml:space="preserve">…………………… </w:t>
      </w:r>
      <w:r w:rsidRPr="009D3F6E">
        <w:rPr>
          <w:rFonts w:ascii="Arial" w:eastAsia="Arial Unicode MS" w:hAnsi="Arial" w:cs="Arial"/>
          <w:color w:val="000000"/>
          <w:sz w:val="18"/>
          <w:szCs w:val="18"/>
          <w:lang w:eastAsia="pl-PL"/>
        </w:rPr>
        <w:t>zł netto</w:t>
      </w:r>
      <w:r w:rsidRPr="009D3F6E">
        <w:rPr>
          <w:rFonts w:ascii="Arial" w:eastAsia="Arial Unicode MS" w:hAnsi="Arial" w:cs="Arial"/>
          <w:b/>
          <w:bCs/>
          <w:color w:val="000000"/>
          <w:sz w:val="18"/>
          <w:szCs w:val="18"/>
          <w:lang w:eastAsia="pl-PL"/>
        </w:rPr>
        <w:t xml:space="preserve"> </w:t>
      </w:r>
      <w:r w:rsidRPr="009D3F6E">
        <w:rPr>
          <w:rFonts w:ascii="Arial" w:eastAsia="Arial Unicode MS" w:hAnsi="Arial" w:cs="Arial"/>
          <w:color w:val="000000"/>
          <w:sz w:val="18"/>
          <w:szCs w:val="18"/>
          <w:lang w:eastAsia="pl-PL"/>
        </w:rPr>
        <w:t xml:space="preserve">(słownie zł: ………………………………………………) </w:t>
      </w:r>
      <w:bookmarkEnd w:id="0"/>
      <w:r w:rsidRPr="009D3F6E">
        <w:rPr>
          <w:rFonts w:ascii="Arial" w:eastAsia="Arial Unicode MS" w:hAnsi="Arial" w:cs="Arial"/>
          <w:color w:val="000000"/>
          <w:sz w:val="18"/>
          <w:szCs w:val="18"/>
          <w:lang w:eastAsia="pl-PL"/>
        </w:rPr>
        <w:t xml:space="preserve">i </w:t>
      </w:r>
      <w:r w:rsidRPr="009D3F6E">
        <w:rPr>
          <w:rFonts w:ascii="Arial" w:eastAsia="Arial Unicode MS" w:hAnsi="Arial" w:cs="Arial"/>
          <w:b/>
          <w:bCs/>
          <w:color w:val="000000"/>
          <w:sz w:val="18"/>
          <w:szCs w:val="18"/>
          <w:lang w:eastAsia="pl-PL"/>
        </w:rPr>
        <w:t xml:space="preserve">…………………… </w:t>
      </w:r>
      <w:r w:rsidRPr="009D3F6E">
        <w:rPr>
          <w:rFonts w:ascii="Arial" w:eastAsia="Arial Unicode MS" w:hAnsi="Arial" w:cs="Arial"/>
          <w:b/>
          <w:color w:val="000000"/>
          <w:sz w:val="18"/>
          <w:szCs w:val="18"/>
          <w:lang w:eastAsia="pl-PL"/>
        </w:rPr>
        <w:t>zł</w:t>
      </w:r>
      <w:r w:rsidRPr="009D3F6E">
        <w:rPr>
          <w:rFonts w:ascii="Arial" w:eastAsia="Arial Unicode MS" w:hAnsi="Arial" w:cs="Arial"/>
          <w:b/>
          <w:bCs/>
          <w:color w:val="000000"/>
          <w:sz w:val="18"/>
          <w:szCs w:val="18"/>
          <w:lang w:eastAsia="pl-PL"/>
        </w:rPr>
        <w:t xml:space="preserve"> brutto </w:t>
      </w:r>
      <w:r w:rsidRPr="009D3F6E">
        <w:rPr>
          <w:rFonts w:ascii="Arial" w:eastAsia="Arial Unicode MS" w:hAnsi="Arial" w:cs="Arial"/>
          <w:color w:val="000000"/>
          <w:sz w:val="18"/>
          <w:szCs w:val="18"/>
          <w:lang w:eastAsia="pl-PL"/>
        </w:rPr>
        <w:t>(słownie zł: ………………………………………………).</w:t>
      </w:r>
    </w:p>
    <w:p w14:paraId="1D5FE9F4" w14:textId="77777777" w:rsidR="00FC371F" w:rsidRPr="009D3F6E" w:rsidRDefault="00FC371F" w:rsidP="009D3F6E">
      <w:pPr>
        <w:widowControl w:val="0"/>
        <w:numPr>
          <w:ilvl w:val="0"/>
          <w:numId w:val="17"/>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Wartość brutto wymieniona w ust. 1 zawiera wszystkie koszty związane z prawidłowym wykonaniem przedmiotu Umowy oraz podatek VAT.</w:t>
      </w:r>
    </w:p>
    <w:p w14:paraId="039EF6D5" w14:textId="77777777" w:rsidR="00FC371F" w:rsidRPr="009D3F6E" w:rsidRDefault="00FC371F" w:rsidP="009D3F6E">
      <w:pPr>
        <w:widowControl w:val="0"/>
        <w:numPr>
          <w:ilvl w:val="0"/>
          <w:numId w:val="17"/>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oświadcza, że szczegółowo zapoznał się ze wszystkimi wymaganiami Zamawiającego, które uwzględnił w swojej ofercie i dokonał wyceny wszelkich kosztów niezbędnych do realizacji dostawy </w:t>
      </w:r>
      <w:r w:rsidRPr="009D3F6E">
        <w:rPr>
          <w:rFonts w:ascii="Arial" w:eastAsia="Arial Unicode MS" w:hAnsi="Arial" w:cs="Arial"/>
          <w:color w:val="000000"/>
          <w:sz w:val="18"/>
          <w:szCs w:val="18"/>
          <w:lang w:eastAsia="pl-PL"/>
        </w:rPr>
        <w:br/>
        <w:t>i montażu będących przedmiotem Umowy zgodnie z obowiązującymi przepisami i postanowieniami Umowy.</w:t>
      </w:r>
    </w:p>
    <w:p w14:paraId="046FFDE8" w14:textId="77777777" w:rsidR="00FC371F" w:rsidRPr="009D3F6E" w:rsidRDefault="00FC371F" w:rsidP="009D3F6E">
      <w:pPr>
        <w:widowControl w:val="0"/>
        <w:numPr>
          <w:ilvl w:val="0"/>
          <w:numId w:val="17"/>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 przypadku stosowania przez Wykonawcę lub producenta czasowych lub jednorazowych cen promocyjnych bądź upustów, Wykonawca zobowiązany jest zastosować ceny korzystne dla Zamawiającego.</w:t>
      </w:r>
    </w:p>
    <w:p w14:paraId="75AE8E4A" w14:textId="77777777" w:rsidR="00FC371F" w:rsidRPr="009D3F6E" w:rsidRDefault="00FC371F" w:rsidP="00FC371F">
      <w:pPr>
        <w:widowControl w:val="0"/>
        <w:suppressAutoHyphens/>
        <w:jc w:val="center"/>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§3</w:t>
      </w:r>
    </w:p>
    <w:p w14:paraId="4495A6B7"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ZASADY I TERMINY DOSTAW</w:t>
      </w:r>
    </w:p>
    <w:p w14:paraId="3C29A1CF" w14:textId="38177D29"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Przedmiot Umowy, o którym mowa w § 1 ust. 1 Wykonawca dostarczy oraz zamontuje w</w:t>
      </w:r>
      <w:r w:rsidRPr="009D3F6E">
        <w:rPr>
          <w:rFonts w:ascii="Arial" w:eastAsia="Arial Unicode MS" w:hAnsi="Arial" w:cs="Arial"/>
          <w:sz w:val="18"/>
          <w:szCs w:val="18"/>
          <w:lang w:eastAsia="pl-PL"/>
        </w:rPr>
        <w:t xml:space="preserve"> Pracowni </w:t>
      </w:r>
      <w:r w:rsidR="009D3F6E" w:rsidRPr="009D3F6E">
        <w:rPr>
          <w:rFonts w:ascii="Arial" w:eastAsia="Arial Unicode MS" w:hAnsi="Arial" w:cs="Arial"/>
          <w:sz w:val="18"/>
          <w:szCs w:val="18"/>
          <w:lang w:eastAsia="pl-PL"/>
        </w:rPr>
        <w:t>Hemodynamicznej</w:t>
      </w:r>
      <w:r w:rsidRPr="009D3F6E">
        <w:rPr>
          <w:rFonts w:ascii="Arial" w:eastAsia="Arial Unicode MS" w:hAnsi="Arial" w:cs="Arial"/>
          <w:sz w:val="18"/>
          <w:szCs w:val="18"/>
          <w:lang w:eastAsia="pl-PL"/>
        </w:rPr>
        <w:t xml:space="preserve"> SSzW w Ciechanowie, ul. Powstańców Wielkopolskich 2</w:t>
      </w:r>
      <w:r w:rsidRPr="009D3F6E">
        <w:rPr>
          <w:rFonts w:ascii="Arial" w:eastAsia="Arial Unicode MS" w:hAnsi="Arial" w:cs="Arial"/>
          <w:color w:val="000000"/>
          <w:sz w:val="18"/>
          <w:szCs w:val="18"/>
          <w:lang w:eastAsia="pl-PL"/>
        </w:rPr>
        <w:t>.</w:t>
      </w:r>
    </w:p>
    <w:p w14:paraId="2431482F"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Za bezpieczeństwo przedmiotu Umowy do momentu jego odbioru przez Zamawiającego odpowiada Wykonawca.  </w:t>
      </w:r>
    </w:p>
    <w:p w14:paraId="11AAFF94"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Do obowiązków Wykonawcy należy również rozładunek ze środka transportu, wniesienie we wskazane przez Zamawiającego miejsce oraz montaż przedmiotu umowy.</w:t>
      </w:r>
    </w:p>
    <w:p w14:paraId="681B95B3"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Standardowe dostawy odbywają się w dni robocze w </w:t>
      </w:r>
      <w:r w:rsidRPr="009D3F6E">
        <w:rPr>
          <w:rFonts w:ascii="Arial" w:eastAsia="Arial Unicode MS" w:hAnsi="Arial" w:cs="Arial"/>
          <w:b/>
          <w:color w:val="000000"/>
          <w:sz w:val="18"/>
          <w:szCs w:val="18"/>
          <w:lang w:eastAsia="pl-PL"/>
        </w:rPr>
        <w:t>godzinach 8:00 – 14:00</w:t>
      </w:r>
      <w:r w:rsidRPr="009D3F6E">
        <w:rPr>
          <w:rFonts w:ascii="Arial" w:eastAsia="Arial Unicode MS" w:hAnsi="Arial" w:cs="Arial"/>
          <w:color w:val="000000"/>
          <w:sz w:val="18"/>
          <w:szCs w:val="18"/>
          <w:lang w:eastAsia="pl-PL"/>
        </w:rPr>
        <w:t>. Terminy dostaw poza wskazanymi dniami i godzinami, wymagają indywidualnych uzgodnień z Zamawiającym. Termin dostawy powinien być awizowany przez Wykonawcę na adres e-mail Zamawiającego.</w:t>
      </w:r>
    </w:p>
    <w:p w14:paraId="054AD211"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Wykonawca oświadcza, iż przed zgłoszeniem gotowości do dostarczenia przedmiotu Umowy zapoznał się z miejscem dostawy celem prawidłowego wykonania zamówienia w szczególności w zakresie dopasowania przedmiotu Umowy do stanu istniejącego. </w:t>
      </w:r>
    </w:p>
    <w:p w14:paraId="22698815"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Ryzyko przypadkowego uszkodzenia lub utraty przedmiotu Umowy obciąża Wykonawcę do momentu odbioru przedmiotu Umowy przez Zamawiającego, w szczególności Wykonawca ponosi pełną odpowiedzialność za szkody wynikłe w czasie transportu oraz spowodowane niewłaściwym opakowaniem.</w:t>
      </w:r>
    </w:p>
    <w:p w14:paraId="4596400E"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 przypadku odmowy przyjęcia dostawy przez Zamawiającego w sytuacjach opisanych poniżej, Wykonawca zobowiązuje się do niezwłocznego dostarczenia Zamawiającemu produktów wolnych od wad.</w:t>
      </w:r>
    </w:p>
    <w:p w14:paraId="30243C4B" w14:textId="77777777" w:rsidR="00FC371F" w:rsidRPr="009D3F6E" w:rsidRDefault="00FC371F" w:rsidP="005C7B96">
      <w:pPr>
        <w:widowControl w:val="0"/>
        <w:numPr>
          <w:ilvl w:val="0"/>
          <w:numId w:val="2"/>
        </w:numPr>
        <w:tabs>
          <w:tab w:val="left" w:pos="284"/>
        </w:tabs>
        <w:suppressAutoHyphens/>
        <w:ind w:left="360" w:hanging="360"/>
        <w:jc w:val="both"/>
        <w:rPr>
          <w:rFonts w:ascii="Arial" w:eastAsia="Arial Unicode MS" w:hAnsi="Arial" w:cs="Arial"/>
          <w:color w:val="000000"/>
          <w:sz w:val="18"/>
          <w:szCs w:val="18"/>
          <w:lang w:eastAsia="pl-PL"/>
        </w:rPr>
      </w:pPr>
      <w:bookmarkStart w:id="1" w:name="_Hlk127269791"/>
      <w:r w:rsidRPr="009D3F6E">
        <w:rPr>
          <w:rFonts w:ascii="Arial" w:eastAsia="Arial Unicode MS" w:hAnsi="Arial" w:cs="Arial"/>
          <w:color w:val="000000"/>
          <w:sz w:val="18"/>
          <w:szCs w:val="18"/>
          <w:lang w:eastAsia="pl-PL"/>
        </w:rPr>
        <w:t>Zamawiającemu przysługuje prawo odmowy przyjęcia towaru w przypadku:</w:t>
      </w:r>
    </w:p>
    <w:p w14:paraId="7929CF9A" w14:textId="77777777"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dostarczenia towaru niezgodnego z umową lub zamówieniem,</w:t>
      </w:r>
    </w:p>
    <w:p w14:paraId="540E364A" w14:textId="77777777"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dostarczenia towaru wadliwego (w tym brak oryginalnego opakowania),</w:t>
      </w:r>
    </w:p>
    <w:p w14:paraId="40458BBA" w14:textId="77777777"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dostarczenia towaru ze zwłoką,</w:t>
      </w:r>
    </w:p>
    <w:bookmarkEnd w:id="1"/>
    <w:p w14:paraId="470E260D" w14:textId="77777777"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dostarczenia towaru noszącego ślady otwarcia bądź źle zabezpieczonego;</w:t>
      </w:r>
    </w:p>
    <w:p w14:paraId="04D6A581" w14:textId="0FB5782A" w:rsidR="00FC371F" w:rsidRPr="009D3F6E" w:rsidRDefault="00FC371F" w:rsidP="005C7B96">
      <w:pPr>
        <w:pStyle w:val="Akapitzlist"/>
        <w:widowControl w:val="0"/>
        <w:numPr>
          <w:ilvl w:val="0"/>
          <w:numId w:val="21"/>
        </w:numPr>
        <w:tabs>
          <w:tab w:val="num" w:pos="426"/>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      dostarczenia towaru przewożonego bez zachowania wymaganych warunków transportu,</w:t>
      </w:r>
    </w:p>
    <w:p w14:paraId="3998051A" w14:textId="7FABA92B" w:rsidR="00FC371F" w:rsidRPr="009D3F6E" w:rsidRDefault="00FC371F" w:rsidP="005C7B96">
      <w:pPr>
        <w:widowControl w:val="0"/>
        <w:numPr>
          <w:ilvl w:val="0"/>
          <w:numId w:val="21"/>
        </w:numPr>
        <w:tabs>
          <w:tab w:val="left" w:pos="567"/>
        </w:tabs>
        <w:suppressAutoHyphens/>
        <w:ind w:hanging="436"/>
        <w:jc w:val="both"/>
        <w:rPr>
          <w:rFonts w:ascii="Arial" w:eastAsia="Arial Unicode MS" w:hAnsi="Arial" w:cs="Arial"/>
          <w:color w:val="222A35" w:themeColor="text2" w:themeShade="80"/>
          <w:sz w:val="18"/>
          <w:szCs w:val="18"/>
          <w:lang w:eastAsia="pl-PL"/>
        </w:rPr>
      </w:pPr>
      <w:bookmarkStart w:id="2" w:name="_Hlk127269934"/>
      <w:r w:rsidRPr="009D3F6E">
        <w:rPr>
          <w:rFonts w:ascii="Arial" w:eastAsia="Arial Unicode MS" w:hAnsi="Arial" w:cs="Arial"/>
          <w:color w:val="222A35" w:themeColor="text2" w:themeShade="80"/>
          <w:sz w:val="18"/>
          <w:szCs w:val="18"/>
          <w:lang w:eastAsia="pl-PL"/>
        </w:rPr>
        <w:t xml:space="preserve">   dostarczenia towaru bez Dokumentu dostawy. </w:t>
      </w:r>
    </w:p>
    <w:bookmarkEnd w:id="2"/>
    <w:p w14:paraId="1D547E05" w14:textId="2D4A1261"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§4</w:t>
      </w:r>
    </w:p>
    <w:p w14:paraId="4D734222"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TERMIN REALIZACJI UMOWY</w:t>
      </w:r>
    </w:p>
    <w:p w14:paraId="59BCF4A8" w14:textId="637E1A9C" w:rsidR="00FC371F" w:rsidRPr="009D3F6E" w:rsidRDefault="00FC371F" w:rsidP="009D3F6E">
      <w:pPr>
        <w:widowControl w:val="0"/>
        <w:numPr>
          <w:ilvl w:val="0"/>
          <w:numId w:val="16"/>
        </w:numPr>
        <w:suppressAutoHyphens/>
        <w:ind w:left="283" w:hanging="283"/>
        <w:jc w:val="both"/>
        <w:rPr>
          <w:rFonts w:ascii="Arial" w:eastAsia="Arial Unicode MS" w:hAnsi="Arial" w:cs="Arial"/>
          <w:bCs/>
          <w:color w:val="000000"/>
          <w:sz w:val="18"/>
          <w:szCs w:val="18"/>
          <w:lang w:eastAsia="pl-PL"/>
        </w:rPr>
      </w:pPr>
      <w:bookmarkStart w:id="3" w:name="_Hlk127270249"/>
      <w:r w:rsidRPr="009D3F6E">
        <w:rPr>
          <w:rFonts w:ascii="Arial" w:eastAsia="Arial Unicode MS" w:hAnsi="Arial" w:cs="Arial"/>
          <w:bCs/>
          <w:color w:val="000000"/>
          <w:sz w:val="18"/>
          <w:szCs w:val="18"/>
          <w:lang w:eastAsia="pl-PL"/>
        </w:rPr>
        <w:t>Wykonawca zobowiązuje się dostarczyć i zamontować przedmiot umowy w siedzibie Zamawiającego:</w:t>
      </w:r>
      <w:r w:rsidRPr="009D3F6E">
        <w:rPr>
          <w:rFonts w:ascii="Arial" w:eastAsia="Arial Unicode MS" w:hAnsi="Arial" w:cs="Arial"/>
          <w:bCs/>
          <w:color w:val="000000"/>
          <w:sz w:val="18"/>
          <w:szCs w:val="18"/>
          <w:lang w:eastAsia="pl-PL"/>
        </w:rPr>
        <w:br/>
      </w:r>
      <w:r w:rsidRPr="009D3F6E">
        <w:rPr>
          <w:rFonts w:ascii="Arial" w:eastAsia="Arial Unicode MS" w:hAnsi="Arial" w:cs="Arial"/>
          <w:bCs/>
          <w:color w:val="000000"/>
          <w:sz w:val="18"/>
          <w:szCs w:val="18"/>
          <w:lang w:eastAsia="pl-PL"/>
        </w:rPr>
        <w:lastRenderedPageBreak/>
        <w:t xml:space="preserve">w terminie do </w:t>
      </w:r>
      <w:r w:rsidRPr="009D3F6E">
        <w:rPr>
          <w:rFonts w:ascii="Arial" w:eastAsia="Arial Unicode MS" w:hAnsi="Arial" w:cs="Arial"/>
          <w:b/>
          <w:bCs/>
          <w:color w:val="000000"/>
          <w:sz w:val="18"/>
          <w:szCs w:val="18"/>
          <w:lang w:eastAsia="pl-PL"/>
        </w:rPr>
        <w:t>4 dni</w:t>
      </w:r>
      <w:r w:rsidRPr="009D3F6E">
        <w:rPr>
          <w:rFonts w:ascii="Arial" w:eastAsia="Arial Unicode MS" w:hAnsi="Arial" w:cs="Arial"/>
          <w:bCs/>
          <w:color w:val="000000"/>
          <w:sz w:val="18"/>
          <w:szCs w:val="18"/>
          <w:lang w:eastAsia="pl-PL"/>
        </w:rPr>
        <w:t xml:space="preserve"> </w:t>
      </w:r>
      <w:r w:rsidRPr="009D3F6E">
        <w:rPr>
          <w:rFonts w:ascii="Arial" w:eastAsia="Arial Unicode MS" w:hAnsi="Arial" w:cs="Arial"/>
          <w:bCs/>
          <w:color w:val="222A35" w:themeColor="text2" w:themeShade="80"/>
          <w:sz w:val="18"/>
          <w:szCs w:val="18"/>
          <w:lang w:eastAsia="pl-PL"/>
        </w:rPr>
        <w:t xml:space="preserve">roboczych </w:t>
      </w:r>
      <w:r w:rsidRPr="009D3F6E">
        <w:rPr>
          <w:rFonts w:ascii="Arial" w:eastAsia="Arial Unicode MS" w:hAnsi="Arial" w:cs="Arial"/>
          <w:bCs/>
          <w:color w:val="000000"/>
          <w:sz w:val="18"/>
          <w:szCs w:val="18"/>
          <w:lang w:eastAsia="pl-PL"/>
        </w:rPr>
        <w:t>od daty podpisania umowy (</w:t>
      </w:r>
      <w:r w:rsidRPr="009D3F6E">
        <w:rPr>
          <w:rFonts w:ascii="Arial" w:eastAsia="Arial Unicode MS" w:hAnsi="Arial" w:cs="Arial"/>
          <w:bCs/>
          <w:i/>
          <w:color w:val="000000"/>
          <w:sz w:val="18"/>
          <w:szCs w:val="18"/>
          <w:lang w:eastAsia="pl-PL"/>
        </w:rPr>
        <w:t>zgodnie z ofertą Wykonawcy</w:t>
      </w:r>
      <w:r w:rsidRPr="009D3F6E">
        <w:rPr>
          <w:rFonts w:ascii="Arial" w:eastAsia="Arial Unicode MS" w:hAnsi="Arial" w:cs="Arial"/>
          <w:bCs/>
          <w:color w:val="000000"/>
          <w:sz w:val="18"/>
          <w:szCs w:val="18"/>
          <w:lang w:eastAsia="pl-PL"/>
        </w:rPr>
        <w:t>).</w:t>
      </w:r>
    </w:p>
    <w:bookmarkEnd w:id="3"/>
    <w:p w14:paraId="4102B6DC" w14:textId="77777777" w:rsidR="00FC371F" w:rsidRPr="009D3F6E" w:rsidRDefault="00FC371F" w:rsidP="009D3F6E">
      <w:pPr>
        <w:widowControl w:val="0"/>
        <w:numPr>
          <w:ilvl w:val="0"/>
          <w:numId w:val="16"/>
        </w:numPr>
        <w:suppressAutoHyphens/>
        <w:ind w:left="283" w:hanging="283"/>
        <w:jc w:val="both"/>
        <w:rPr>
          <w:rFonts w:ascii="Arial" w:eastAsia="Arial Unicode MS" w:hAnsi="Arial" w:cs="Arial"/>
          <w:bCs/>
          <w:color w:val="000000"/>
          <w:sz w:val="18"/>
          <w:szCs w:val="18"/>
          <w:lang w:eastAsia="pl-PL"/>
        </w:rPr>
      </w:pPr>
      <w:r w:rsidRPr="009D3F6E">
        <w:rPr>
          <w:rFonts w:ascii="Arial" w:eastAsia="Calibri" w:hAnsi="Arial" w:cs="Arial"/>
          <w:bCs/>
          <w:color w:val="000000"/>
          <w:sz w:val="18"/>
          <w:szCs w:val="18"/>
          <w:lang w:eastAsia="pl-PL"/>
        </w:rPr>
        <w:t xml:space="preserve">Zamawiający udostępni sprzęt i pomieszczenia, w których jest on zlokalizowany osobom wykonującym usługę stanowiącą przedmiot Umowy. </w:t>
      </w:r>
    </w:p>
    <w:p w14:paraId="202DE9FE" w14:textId="77777777" w:rsidR="00FC371F" w:rsidRPr="009D3F6E" w:rsidRDefault="00FC371F" w:rsidP="009D3F6E">
      <w:pPr>
        <w:widowControl w:val="0"/>
        <w:numPr>
          <w:ilvl w:val="0"/>
          <w:numId w:val="16"/>
        </w:numPr>
        <w:suppressAutoHyphens/>
        <w:ind w:left="283" w:hanging="283"/>
        <w:jc w:val="both"/>
        <w:rPr>
          <w:rFonts w:ascii="Arial" w:eastAsia="Arial Unicode MS" w:hAnsi="Arial" w:cs="Arial"/>
          <w:bCs/>
          <w:color w:val="000000"/>
          <w:sz w:val="18"/>
          <w:szCs w:val="18"/>
          <w:lang w:eastAsia="pl-PL"/>
        </w:rPr>
      </w:pPr>
      <w:bookmarkStart w:id="4" w:name="_Hlk127270695"/>
      <w:r w:rsidRPr="009D3F6E">
        <w:rPr>
          <w:rFonts w:ascii="Arial" w:eastAsia="Arial Unicode MS" w:hAnsi="Arial" w:cs="Arial"/>
          <w:bCs/>
          <w:color w:val="000000"/>
          <w:sz w:val="18"/>
          <w:szCs w:val="18"/>
          <w:lang w:eastAsia="pl-PL"/>
        </w:rPr>
        <w:t xml:space="preserve">Wykonawca zobowiązuje się do wykonania usługi zgodnie z właściwościami danego sprzętu / aparatury, obowiązującymi instrukcjami obsługi i instrukcjami serwisowymi, standardami, stosownie do zaleceń producenta oraz zgodnie z obowiązującymi </w:t>
      </w:r>
      <w:r w:rsidRPr="009D3F6E">
        <w:rPr>
          <w:rFonts w:ascii="Arial" w:eastAsia="Arial Unicode MS" w:hAnsi="Arial" w:cs="Arial"/>
          <w:b/>
          <w:color w:val="222A35" w:themeColor="text2" w:themeShade="80"/>
          <w:sz w:val="18"/>
          <w:szCs w:val="18"/>
          <w:lang w:eastAsia="pl-PL"/>
        </w:rPr>
        <w:t>Polskimi Normami.</w:t>
      </w:r>
      <w:r w:rsidRPr="009D3F6E">
        <w:rPr>
          <w:rFonts w:ascii="Arial" w:eastAsia="Arial Unicode MS" w:hAnsi="Arial" w:cs="Arial"/>
          <w:bCs/>
          <w:color w:val="222A35" w:themeColor="text2" w:themeShade="80"/>
          <w:sz w:val="18"/>
          <w:szCs w:val="18"/>
          <w:lang w:eastAsia="pl-PL"/>
        </w:rPr>
        <w:t xml:space="preserve"> </w:t>
      </w:r>
    </w:p>
    <w:bookmarkEnd w:id="4"/>
    <w:p w14:paraId="1C768779" w14:textId="77777777" w:rsidR="00FC371F" w:rsidRPr="009D3F6E" w:rsidRDefault="00FC371F" w:rsidP="009D3F6E">
      <w:pPr>
        <w:widowControl w:val="0"/>
        <w:numPr>
          <w:ilvl w:val="0"/>
          <w:numId w:val="16"/>
        </w:numPr>
        <w:suppressAutoHyphens/>
        <w:ind w:left="283" w:hanging="283"/>
        <w:jc w:val="both"/>
        <w:rPr>
          <w:rFonts w:ascii="Arial" w:eastAsia="Arial Unicode MS" w:hAnsi="Arial" w:cs="Arial"/>
          <w:bCs/>
          <w:color w:val="000000"/>
          <w:sz w:val="18"/>
          <w:szCs w:val="18"/>
          <w:lang w:eastAsia="pl-PL"/>
        </w:rPr>
      </w:pPr>
      <w:r w:rsidRPr="009D3F6E">
        <w:rPr>
          <w:rFonts w:ascii="Arial" w:eastAsia="Calibri" w:hAnsi="Arial" w:cs="Arial"/>
          <w:bCs/>
          <w:color w:val="000000"/>
          <w:sz w:val="18"/>
          <w:szCs w:val="18"/>
          <w:lang w:eastAsia="pl-PL"/>
        </w:rPr>
        <w:t>Po wykonanej usłudze Wykonawca wykona w ramach umowy dostawy testy odbiorcze i specjalistyczne przez podmiot do tego uprawniony oraz przegląd techniczny .</w:t>
      </w:r>
    </w:p>
    <w:p w14:paraId="0A37EA67" w14:textId="77777777" w:rsidR="00FC371F" w:rsidRPr="009D3F6E" w:rsidRDefault="00FC371F" w:rsidP="009D3F6E">
      <w:pPr>
        <w:widowControl w:val="0"/>
        <w:numPr>
          <w:ilvl w:val="0"/>
          <w:numId w:val="16"/>
        </w:numPr>
        <w:suppressAutoHyphens/>
        <w:ind w:left="283" w:hanging="283"/>
        <w:jc w:val="both"/>
        <w:rPr>
          <w:rFonts w:ascii="Arial" w:eastAsia="Arial Unicode MS" w:hAnsi="Arial" w:cs="Arial"/>
          <w:bCs/>
          <w:color w:val="000000"/>
          <w:sz w:val="18"/>
          <w:szCs w:val="18"/>
          <w:lang w:eastAsia="pl-PL"/>
        </w:rPr>
      </w:pPr>
      <w:r w:rsidRPr="009D3F6E">
        <w:rPr>
          <w:rFonts w:ascii="Arial" w:eastAsia="Arial Unicode MS" w:hAnsi="Arial" w:cs="Arial"/>
          <w:bCs/>
          <w:color w:val="000000"/>
          <w:sz w:val="18"/>
          <w:szCs w:val="18"/>
          <w:lang w:eastAsia="pl-PL"/>
        </w:rPr>
        <w:t>Termin realizacji dostawy wraz z usługą montażu zostanie potwierdzony przez Zamawiającego raportem serwisowym, sporządzonym z udziałem przedstawicieli Stron Umowy.</w:t>
      </w:r>
    </w:p>
    <w:p w14:paraId="1E2822CC" w14:textId="77777777" w:rsidR="00FC371F" w:rsidRPr="009D3F6E" w:rsidRDefault="00FC371F" w:rsidP="009D3F6E">
      <w:pPr>
        <w:widowControl w:val="0"/>
        <w:numPr>
          <w:ilvl w:val="0"/>
          <w:numId w:val="16"/>
        </w:numPr>
        <w:suppressAutoHyphens/>
        <w:ind w:left="283" w:hanging="283"/>
        <w:jc w:val="both"/>
        <w:rPr>
          <w:rFonts w:ascii="Arial" w:eastAsia="Arial Unicode MS" w:hAnsi="Arial" w:cs="Arial"/>
          <w:bCs/>
          <w:color w:val="000000"/>
          <w:sz w:val="18"/>
          <w:szCs w:val="18"/>
          <w:lang w:eastAsia="pl-PL"/>
        </w:rPr>
      </w:pPr>
      <w:r w:rsidRPr="009D3F6E">
        <w:rPr>
          <w:rFonts w:ascii="Arial" w:eastAsia="Arial Unicode MS" w:hAnsi="Arial" w:cs="Arial"/>
          <w:bCs/>
          <w:color w:val="000000"/>
          <w:sz w:val="18"/>
          <w:szCs w:val="18"/>
          <w:lang w:eastAsia="pl-PL"/>
        </w:rPr>
        <w:t xml:space="preserve">Jeżeli przy dostawie przedmiotu Umowy strony stwierdzą wady, usterki bądź braki, Wykonawca zobowiązany </w:t>
      </w:r>
      <w:r w:rsidRPr="009D3F6E">
        <w:rPr>
          <w:rFonts w:ascii="Arial" w:eastAsia="Arial Unicode MS" w:hAnsi="Arial" w:cs="Arial"/>
          <w:bCs/>
          <w:color w:val="000000"/>
          <w:spacing w:val="4"/>
          <w:sz w:val="18"/>
          <w:szCs w:val="18"/>
          <w:lang w:eastAsia="pl-PL"/>
        </w:rPr>
        <w:t xml:space="preserve">jest do nieodpłatnego ich usunięcia w terminie uzgodnionym protokolarnie przez Strony Umowy. </w:t>
      </w:r>
    </w:p>
    <w:p w14:paraId="04CBBA7D" w14:textId="77777777" w:rsidR="00FC371F" w:rsidRPr="009D3F6E" w:rsidRDefault="00FC371F" w:rsidP="009D3F6E">
      <w:pPr>
        <w:widowControl w:val="0"/>
        <w:suppressAutoHyphens/>
        <w:ind w:hanging="283"/>
        <w:jc w:val="center"/>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§5</w:t>
      </w:r>
    </w:p>
    <w:p w14:paraId="16BE00BD"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ZASADY PŁATNOŚCI</w:t>
      </w:r>
    </w:p>
    <w:p w14:paraId="122F1666" w14:textId="66C73429"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Zapłata należności z tytułu wykonanej dostawy i montażu w ramach przedmiotu Umowy nastąpi przelewem na </w:t>
      </w:r>
      <w:r w:rsidR="005C7B96" w:rsidRPr="009D3F6E">
        <w:rPr>
          <w:rFonts w:ascii="Arial" w:eastAsia="Arial Unicode MS" w:hAnsi="Arial" w:cs="Arial"/>
          <w:color w:val="000000"/>
          <w:sz w:val="18"/>
          <w:szCs w:val="18"/>
          <w:lang w:eastAsia="pl-PL"/>
        </w:rPr>
        <w:t xml:space="preserve">rachunek bankowy </w:t>
      </w:r>
      <w:r w:rsidRPr="009D3F6E">
        <w:rPr>
          <w:rFonts w:ascii="Arial" w:eastAsia="Arial Unicode MS" w:hAnsi="Arial" w:cs="Arial"/>
          <w:color w:val="000000"/>
          <w:sz w:val="18"/>
          <w:szCs w:val="18"/>
          <w:lang w:eastAsia="pl-PL"/>
        </w:rPr>
        <w:t>Wykonawcy wskazan</w:t>
      </w:r>
      <w:r w:rsidR="005C7B96" w:rsidRPr="009D3F6E">
        <w:rPr>
          <w:rFonts w:ascii="Arial" w:eastAsia="Arial Unicode MS" w:hAnsi="Arial" w:cs="Arial"/>
          <w:color w:val="000000"/>
          <w:sz w:val="18"/>
          <w:szCs w:val="18"/>
          <w:lang w:eastAsia="pl-PL"/>
        </w:rPr>
        <w:t xml:space="preserve">y </w:t>
      </w:r>
      <w:r w:rsidRPr="009D3F6E">
        <w:rPr>
          <w:rFonts w:ascii="Arial" w:eastAsia="Arial Unicode MS" w:hAnsi="Arial" w:cs="Arial"/>
          <w:color w:val="000000"/>
          <w:sz w:val="18"/>
          <w:szCs w:val="18"/>
          <w:lang w:eastAsia="pl-PL"/>
        </w:rPr>
        <w:t>na fakturze</w:t>
      </w:r>
      <w:r w:rsidR="009D3F6E" w:rsidRPr="009D3F6E">
        <w:rPr>
          <w:rFonts w:ascii="Arial" w:eastAsia="Arial Unicode MS" w:hAnsi="Arial" w:cs="Arial"/>
          <w:color w:val="000000"/>
          <w:sz w:val="18"/>
          <w:szCs w:val="18"/>
          <w:lang w:eastAsia="pl-PL"/>
        </w:rPr>
        <w:t xml:space="preserve"> </w:t>
      </w:r>
      <w:r w:rsidRPr="009D3F6E">
        <w:rPr>
          <w:rFonts w:ascii="Arial" w:eastAsia="Calibri" w:hAnsi="Arial" w:cs="Arial"/>
          <w:color w:val="000000"/>
          <w:sz w:val="18"/>
          <w:szCs w:val="18"/>
          <w:lang w:eastAsia="pl-PL"/>
        </w:rPr>
        <w:t xml:space="preserve">w terminie do </w:t>
      </w:r>
      <w:r w:rsidR="009D3F6E" w:rsidRPr="009D3F6E">
        <w:rPr>
          <w:rFonts w:ascii="Arial" w:eastAsia="Calibri" w:hAnsi="Arial" w:cs="Arial"/>
          <w:color w:val="000000"/>
          <w:sz w:val="18"/>
          <w:szCs w:val="18"/>
          <w:lang w:eastAsia="pl-PL"/>
        </w:rPr>
        <w:t>3</w:t>
      </w:r>
      <w:r w:rsidRPr="009D3F6E">
        <w:rPr>
          <w:rFonts w:ascii="Arial" w:eastAsia="Calibri" w:hAnsi="Arial" w:cs="Arial"/>
          <w:color w:val="000000"/>
          <w:sz w:val="18"/>
          <w:szCs w:val="18"/>
          <w:lang w:eastAsia="pl-PL"/>
        </w:rPr>
        <w:t>0 dni od daty doręczenia prawidłowo wystawionej faktury.</w:t>
      </w:r>
    </w:p>
    <w:p w14:paraId="337B0253"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Arial Unicode MS" w:hAnsi="Arial" w:cs="Arial"/>
          <w:color w:val="000000"/>
          <w:sz w:val="18"/>
          <w:szCs w:val="18"/>
          <w:lang w:eastAsia="pl-PL"/>
        </w:rPr>
        <w:t>W przypadku opóźnienia terminu płatności Wykonawca ma prawo do naliczenia odsetek ustawowych za opóźnienie w transakcjach handlowych, o których mowa w art. 8 ust. 1 ustawy z dnia 8 marca 2013 r. o terminach zapłaty w transakcjach handlowych (Dz.U. z 2016, poz. 684 tj.).</w:t>
      </w:r>
    </w:p>
    <w:p w14:paraId="1114F7A2"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Arial Unicode MS" w:hAnsi="Arial" w:cs="Arial"/>
          <w:color w:val="000000"/>
          <w:sz w:val="18"/>
          <w:szCs w:val="18"/>
          <w:lang w:eastAsia="pl-PL"/>
        </w:rPr>
        <w:t>Zobowiązanie Zamawiającego dotyczy należności określonej w umowie. Jeżeli należność naliczona na fakturze VAT Wykonawcy przewyższy cenę uzgodnioną, Zamawiający dokona zapłaty jedynie do ceny uzgodnionej, a Wykonawca zobowiązuje się do niezwłocznego wystawienia faktury korygującej.</w:t>
      </w:r>
    </w:p>
    <w:p w14:paraId="6C6CAE48"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Times New Roman" w:hAnsi="Arial" w:cs="Arial"/>
          <w:color w:val="000000"/>
          <w:kern w:val="32"/>
          <w:sz w:val="18"/>
          <w:szCs w:val="18"/>
          <w:lang w:eastAsia="pl-PL"/>
        </w:rPr>
        <w:t>Wykonawca zobowiązany jest do umieszczenia na każdej fakturze postanowienia treści: „Zgodnie z zawartą umową, przelew wierzytelności nie może nastąpić bez zgody dłużnika”.</w:t>
      </w:r>
    </w:p>
    <w:p w14:paraId="2066F559"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Prawidłowo wystawiona faktura VAT musi wskazywać między innymi numer umowy lub numer zamówienia, na podstawie którego dostawa została wykonana. </w:t>
      </w:r>
    </w:p>
    <w:p w14:paraId="28DF0E1B"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Podstawą do wystawienia faktury jest podpisana przez Zamawiającego bez zastrzeżeń karta pracy obrazującej wykonaną usługę.</w:t>
      </w:r>
    </w:p>
    <w:p w14:paraId="102CF32F"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 dzień dokonania zapłaty uważa się dzień obciążenia rachunku bankowego  Zamawiającego.</w:t>
      </w:r>
    </w:p>
    <w:p w14:paraId="277A0F98"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nie może bez pisemnej zgody Zamawiającego przenieść na osobę trzecią wierzytelności wynikających z niniejszej umowy. </w:t>
      </w:r>
    </w:p>
    <w:p w14:paraId="10B4F291"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Wykonawca zobowiązuje się do niedokonywania przekazu świadczenia Zamawiającego (w rozumieniu art. 921</w:t>
      </w:r>
      <w:r w:rsidRPr="009D3F6E">
        <w:rPr>
          <w:rFonts w:ascii="Arial" w:eastAsia="Arial Unicode MS" w:hAnsi="Arial" w:cs="Arial"/>
          <w:color w:val="000000"/>
          <w:sz w:val="18"/>
          <w:szCs w:val="18"/>
          <w:vertAlign w:val="superscript"/>
          <w:lang w:eastAsia="pl-PL"/>
        </w:rPr>
        <w:t>1</w:t>
      </w:r>
      <w:r w:rsidRPr="009D3F6E">
        <w:rPr>
          <w:rFonts w:ascii="Arial" w:eastAsia="Arial Unicode MS" w:hAnsi="Arial" w:cs="Arial"/>
          <w:color w:val="000000"/>
          <w:sz w:val="18"/>
          <w:szCs w:val="18"/>
          <w:lang w:eastAsia="pl-PL"/>
        </w:rPr>
        <w:t>-921</w:t>
      </w:r>
      <w:r w:rsidRPr="009D3F6E">
        <w:rPr>
          <w:rFonts w:ascii="Arial" w:eastAsia="Arial Unicode MS" w:hAnsi="Arial" w:cs="Arial"/>
          <w:color w:val="000000"/>
          <w:sz w:val="18"/>
          <w:szCs w:val="18"/>
          <w:vertAlign w:val="superscript"/>
          <w:lang w:eastAsia="pl-PL"/>
        </w:rPr>
        <w:t>5</w:t>
      </w:r>
      <w:r w:rsidRPr="009D3F6E">
        <w:rPr>
          <w:rFonts w:ascii="Arial" w:eastAsia="Arial Unicode MS" w:hAnsi="Arial" w:cs="Arial"/>
          <w:color w:val="000000"/>
          <w:sz w:val="18"/>
          <w:szCs w:val="18"/>
          <w:lang w:eastAsia="pl-PL"/>
        </w:rPr>
        <w:t xml:space="preserve"> ustawy z dnia 23 kwietnia 1964 roku – Kodeks Cywilny (</w:t>
      </w:r>
      <w:proofErr w:type="spellStart"/>
      <w:r w:rsidRPr="009D3F6E">
        <w:rPr>
          <w:rFonts w:ascii="Arial" w:eastAsia="Arial Unicode MS" w:hAnsi="Arial" w:cs="Arial"/>
          <w:color w:val="000000"/>
          <w:sz w:val="18"/>
          <w:szCs w:val="18"/>
          <w:lang w:eastAsia="pl-PL"/>
        </w:rPr>
        <w:t>t.j</w:t>
      </w:r>
      <w:proofErr w:type="spellEnd"/>
      <w:r w:rsidRPr="009D3F6E">
        <w:rPr>
          <w:rFonts w:ascii="Arial" w:eastAsia="Arial Unicode MS" w:hAnsi="Arial" w:cs="Arial"/>
          <w:color w:val="000000"/>
          <w:sz w:val="18"/>
          <w:szCs w:val="18"/>
          <w:lang w:eastAsia="pl-PL"/>
        </w:rPr>
        <w:t xml:space="preserve">. Dz. U. 2017, poz. 459), w całości lub w części, należnego na podstawie niniejszej umowy. </w:t>
      </w:r>
    </w:p>
    <w:p w14:paraId="08CA6EEF"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Wykonawca zobowiązuje się do nie zawierania umowy poręczenia przez osoby trzecie za długi Zamawiającego należne na podstawie niniejszej umowy (w rozumieniu art. 876-887 ustawy z dnia 23 kwietnia 1964 roku – Kodeks Cywilny (</w:t>
      </w:r>
      <w:proofErr w:type="spellStart"/>
      <w:r w:rsidRPr="009D3F6E">
        <w:rPr>
          <w:rFonts w:ascii="Arial" w:eastAsia="Arial Unicode MS" w:hAnsi="Arial" w:cs="Arial"/>
          <w:color w:val="000000"/>
          <w:sz w:val="18"/>
          <w:szCs w:val="18"/>
          <w:lang w:eastAsia="pl-PL"/>
        </w:rPr>
        <w:t>t.j</w:t>
      </w:r>
      <w:proofErr w:type="spellEnd"/>
      <w:r w:rsidRPr="009D3F6E">
        <w:rPr>
          <w:rFonts w:ascii="Arial" w:eastAsia="Arial Unicode MS" w:hAnsi="Arial" w:cs="Arial"/>
          <w:color w:val="000000"/>
          <w:sz w:val="18"/>
          <w:szCs w:val="18"/>
          <w:lang w:eastAsia="pl-PL"/>
        </w:rPr>
        <w:t xml:space="preserve">. Dz. U. 2017, poz. 459). </w:t>
      </w:r>
    </w:p>
    <w:p w14:paraId="590E7A86"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zobowiązuje się do nieudzielania jakiegokolwiek pełnomocnictwa ani upoważnienia do dochodzenia wierzytelności wynikających lub związanych z realizacją niniejszej umowy, na drodze sądowej lub pozasądowej, za wyjątkiem pełnomocnictwa procesowego dla radcy prawnego lub adwokata. </w:t>
      </w:r>
    </w:p>
    <w:p w14:paraId="1B7F4D42"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sz w:val="18"/>
          <w:szCs w:val="18"/>
          <w:lang w:eastAsia="pl-PL"/>
        </w:rPr>
        <w:t xml:space="preserve">Wykonawca może wystawiać ustrukturyzowane faktury elektroniczne w rozumieniu przepisów ustawy </w:t>
      </w:r>
      <w:r w:rsidRPr="009D3F6E">
        <w:rPr>
          <w:rFonts w:ascii="Arial" w:eastAsia="Arial Unicode MS" w:hAnsi="Arial" w:cs="Arial"/>
          <w:sz w:val="18"/>
          <w:szCs w:val="18"/>
          <w:lang w:eastAsia="pl-PL"/>
        </w:rPr>
        <w:br/>
        <w:t>z dnia 9 listopada 2018 r. o elektronicznym fakturowaniu w zamówieniach publicznych, koncesjach na roboty budowlane lub usługi oraz partnerstwie publiczno-prywatnym (</w:t>
      </w:r>
      <w:proofErr w:type="spellStart"/>
      <w:r w:rsidRPr="009D3F6E">
        <w:rPr>
          <w:rFonts w:ascii="Arial" w:eastAsia="Arial Unicode MS" w:hAnsi="Arial" w:cs="Arial"/>
          <w:sz w:val="18"/>
          <w:szCs w:val="18"/>
          <w:lang w:eastAsia="pl-PL"/>
        </w:rPr>
        <w:t>t.j</w:t>
      </w:r>
      <w:proofErr w:type="spellEnd"/>
      <w:r w:rsidRPr="009D3F6E">
        <w:rPr>
          <w:rFonts w:ascii="Arial" w:eastAsia="Arial Unicode MS" w:hAnsi="Arial" w:cs="Arial"/>
          <w:sz w:val="18"/>
          <w:szCs w:val="18"/>
          <w:lang w:eastAsia="pl-PL"/>
        </w:rPr>
        <w:t xml:space="preserve">. Dz. U. z 2020 r. poz. 1666, dalej – „Ustawa o Fakturowaniu”). </w:t>
      </w:r>
    </w:p>
    <w:p w14:paraId="6FE75D4F" w14:textId="18D34323" w:rsidR="009D3F6E" w:rsidRPr="009D3F6E" w:rsidRDefault="00FC371F" w:rsidP="009D3F6E">
      <w:pPr>
        <w:pStyle w:val="Akapitzlist"/>
        <w:numPr>
          <w:ilvl w:val="0"/>
          <w:numId w:val="25"/>
        </w:numPr>
        <w:ind w:left="284" w:hanging="284"/>
        <w:rPr>
          <w:rFonts w:ascii="Arial" w:eastAsia="Times New Roman" w:hAnsi="Arial" w:cs="Arial"/>
          <w:sz w:val="18"/>
          <w:szCs w:val="18"/>
          <w:lang w:eastAsia="pl-PL"/>
        </w:rPr>
      </w:pPr>
      <w:r w:rsidRPr="009D3F6E">
        <w:rPr>
          <w:rFonts w:ascii="Arial" w:eastAsia="Arial Unicode MS" w:hAnsi="Arial" w:cs="Arial"/>
          <w:sz w:val="18"/>
          <w:szCs w:val="18"/>
          <w:lang w:eastAsia="pl-PL"/>
        </w:rPr>
        <w:t>W</w:t>
      </w:r>
      <w:r w:rsidR="009D3F6E" w:rsidRPr="009D3F6E">
        <w:rPr>
          <w:rFonts w:ascii="Arial" w:eastAsia="Times New Roman" w:hAnsi="Arial" w:cs="Arial"/>
          <w:sz w:val="18"/>
          <w:szCs w:val="18"/>
          <w:lang w:eastAsia="pl-PL"/>
        </w:rPr>
        <w:t xml:space="preserve"> </w:t>
      </w:r>
      <w:r w:rsidR="009D3F6E" w:rsidRPr="009D3F6E">
        <w:rPr>
          <w:rFonts w:ascii="Arial" w:eastAsia="Times New Roman" w:hAnsi="Arial" w:cs="Arial"/>
          <w:sz w:val="18"/>
          <w:szCs w:val="18"/>
          <w:lang w:eastAsia="pl-PL"/>
        </w:rPr>
        <w:t xml:space="preserve">Faktura może być złożona Zamawiającemu za pośrednictwem platformy </w:t>
      </w:r>
      <w:hyperlink r:id="rId6" w:history="1">
        <w:r w:rsidR="009D3F6E" w:rsidRPr="009D3F6E">
          <w:rPr>
            <w:rFonts w:ascii="Arial" w:eastAsia="Times New Roman" w:hAnsi="Arial" w:cs="Arial"/>
            <w:color w:val="0000FF"/>
            <w:sz w:val="18"/>
            <w:szCs w:val="18"/>
            <w:u w:val="single"/>
            <w:lang w:eastAsia="pl-PL"/>
          </w:rPr>
          <w:t>https://brokerpefexpert.efaktura.gov.pl</w:t>
        </w:r>
      </w:hyperlink>
      <w:r w:rsidR="009D3F6E" w:rsidRPr="009D3F6E">
        <w:rPr>
          <w:rFonts w:ascii="Arial" w:eastAsia="Times New Roman" w:hAnsi="Arial" w:cs="Arial"/>
          <w:sz w:val="18"/>
          <w:szCs w:val="18"/>
          <w:lang w:eastAsia="pl-PL"/>
        </w:rPr>
        <w:t xml:space="preserve">  lub na adres poczty e-mail zamawiającego: </w:t>
      </w:r>
      <w:hyperlink r:id="rId7" w:history="1">
        <w:r w:rsidR="009D3F6E" w:rsidRPr="009D3F6E">
          <w:rPr>
            <w:rFonts w:ascii="Arial" w:eastAsia="Times New Roman" w:hAnsi="Arial" w:cs="Arial"/>
            <w:color w:val="0000FF"/>
            <w:sz w:val="18"/>
            <w:szCs w:val="18"/>
            <w:u w:val="single"/>
            <w:lang w:eastAsia="pl-PL"/>
          </w:rPr>
          <w:t>faktura@szpitalciechanow.com.pl</w:t>
        </w:r>
      </w:hyperlink>
      <w:r w:rsidR="009D3F6E" w:rsidRPr="009D3F6E">
        <w:rPr>
          <w:rFonts w:ascii="Arial" w:eastAsia="Times New Roman" w:hAnsi="Arial" w:cs="Arial"/>
          <w:sz w:val="18"/>
          <w:szCs w:val="18"/>
          <w:lang w:eastAsia="pl-PL"/>
        </w:rPr>
        <w:t>, na który mogą być także składane duplikaty faktur oraz ich korekty, noty obciążeniowe oraz korygujące. (w formacie PDF)</w:t>
      </w:r>
    </w:p>
    <w:p w14:paraId="7FD94FC4" w14:textId="77777777" w:rsidR="00FC371F" w:rsidRPr="009D3F6E" w:rsidRDefault="00FC371F" w:rsidP="00FC371F">
      <w:pPr>
        <w:widowControl w:val="0"/>
        <w:suppressAutoHyphens/>
        <w:jc w:val="center"/>
        <w:rPr>
          <w:rFonts w:ascii="Arial" w:eastAsia="Arial Unicode MS" w:hAnsi="Arial" w:cs="Arial"/>
          <w:b/>
          <w:bCs/>
          <w:spacing w:val="30"/>
          <w:sz w:val="18"/>
          <w:szCs w:val="18"/>
          <w:lang w:eastAsia="pl-PL"/>
        </w:rPr>
      </w:pPr>
      <w:r w:rsidRPr="009D3F6E">
        <w:rPr>
          <w:rFonts w:ascii="Arial" w:eastAsia="Arial Unicode MS" w:hAnsi="Arial" w:cs="Arial"/>
          <w:b/>
          <w:bCs/>
          <w:spacing w:val="30"/>
          <w:sz w:val="18"/>
          <w:szCs w:val="18"/>
          <w:lang w:eastAsia="pl-PL"/>
        </w:rPr>
        <w:t>§6</w:t>
      </w:r>
    </w:p>
    <w:p w14:paraId="4ED60F7C"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PODWYKONAWCY</w:t>
      </w:r>
    </w:p>
    <w:p w14:paraId="051CD680" w14:textId="77777777" w:rsidR="00FC371F" w:rsidRPr="009D3F6E" w:rsidRDefault="00FC371F" w:rsidP="005C7B96">
      <w:pPr>
        <w:widowControl w:val="0"/>
        <w:numPr>
          <w:ilvl w:val="0"/>
          <w:numId w:val="5"/>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Powierzenie wykonania części zamówienia podwykonawcom nie zwalnia Wykonawcy z odpowiedzialności za należyte wykonanie tego zamówienia.</w:t>
      </w:r>
    </w:p>
    <w:p w14:paraId="3E5DA6CB" w14:textId="77777777" w:rsidR="00FC371F" w:rsidRPr="009D3F6E" w:rsidRDefault="00FC371F" w:rsidP="005C7B96">
      <w:pPr>
        <w:widowControl w:val="0"/>
        <w:numPr>
          <w:ilvl w:val="0"/>
          <w:numId w:val="5"/>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 przypadku, gdy Wykonawca będzie wykonywał Umowę z udziałem podwykonawcy lub podwykonawców, na którego lub których zasoby Wykonawca powoływał się, na zasadach określonych w art. 118 ustawy </w:t>
      </w:r>
      <w:r w:rsidRPr="009D3F6E">
        <w:rPr>
          <w:rFonts w:ascii="Arial" w:eastAsia="Arial Unicode MS" w:hAnsi="Arial" w:cs="Arial"/>
          <w:color w:val="000000"/>
          <w:sz w:val="18"/>
          <w:szCs w:val="18"/>
          <w:lang w:eastAsia="pl-PL"/>
        </w:rPr>
        <w:br/>
        <w:t xml:space="preserve">z dnia 11 września 2019 roku Prawo zamówień publicznych, w celu wykazania spełniania warunków udziału w postępowaniu, zmiana takiego podwykonawcy jest dopuszczalna, jeśli Wykonawca wykaże Zamawiającemu, że proponowany inny podwykonawca lub Wykonawca samodzielnie spełnia te warunki </w:t>
      </w:r>
      <w:r w:rsidRPr="009D3F6E">
        <w:rPr>
          <w:rFonts w:ascii="Arial" w:eastAsia="Arial Unicode MS" w:hAnsi="Arial" w:cs="Arial"/>
          <w:color w:val="000000"/>
          <w:sz w:val="18"/>
          <w:szCs w:val="18"/>
          <w:lang w:eastAsia="pl-PL"/>
        </w:rPr>
        <w:br/>
        <w:t>w stopniu nie mniejszym niż podwykonawca, na którego zasoby Wykonawca powoływał się w trakcie postępowania o udzielenie zamówienia.</w:t>
      </w:r>
    </w:p>
    <w:p w14:paraId="5D005E36" w14:textId="77777777" w:rsidR="00FC371F" w:rsidRPr="009D3F6E" w:rsidRDefault="00FC371F" w:rsidP="00FC371F">
      <w:pPr>
        <w:suppressAutoHyphens/>
        <w:jc w:val="center"/>
        <w:rPr>
          <w:rFonts w:ascii="Arial" w:eastAsia="Arial Unicode MS" w:hAnsi="Arial" w:cs="Arial"/>
          <w:b/>
          <w:bCs/>
          <w:sz w:val="18"/>
          <w:szCs w:val="18"/>
          <w:lang w:eastAsia="pl-PL"/>
        </w:rPr>
      </w:pPr>
      <w:r w:rsidRPr="009D3F6E">
        <w:rPr>
          <w:rFonts w:ascii="Arial" w:eastAsia="Arial Unicode MS" w:hAnsi="Arial" w:cs="Arial"/>
          <w:b/>
          <w:bCs/>
          <w:sz w:val="18"/>
          <w:szCs w:val="18"/>
          <w:lang w:eastAsia="pl-PL"/>
        </w:rPr>
        <w:t>§ 7</w:t>
      </w:r>
    </w:p>
    <w:p w14:paraId="722B2DEF"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ZMIANY UMOWY</w:t>
      </w:r>
    </w:p>
    <w:p w14:paraId="7D8E0E60" w14:textId="77777777" w:rsidR="00FC371F" w:rsidRPr="009D3F6E" w:rsidRDefault="00FC371F" w:rsidP="005C7B96">
      <w:pPr>
        <w:widowControl w:val="0"/>
        <w:numPr>
          <w:ilvl w:val="0"/>
          <w:numId w:val="12"/>
        </w:numPr>
        <w:suppressAutoHyphens/>
        <w:ind w:left="284" w:hanging="284"/>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Zamawiający przewiduje możliwość dokonania zmiany zawartej Umowy w przypadku:</w:t>
      </w:r>
    </w:p>
    <w:p w14:paraId="4DCA7016" w14:textId="77777777" w:rsidR="00FC371F" w:rsidRPr="009D3F6E" w:rsidRDefault="00FC371F" w:rsidP="005C7B96">
      <w:pPr>
        <w:widowControl w:val="0"/>
        <w:numPr>
          <w:ilvl w:val="0"/>
          <w:numId w:val="13"/>
        </w:numPr>
        <w:suppressAutoHyphens/>
        <w:ind w:left="714" w:hanging="357"/>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wystąpienia okoliczności siły wyższej, takich jak w szczególności: pożar, powódź, niszczące działanie wiatru, gradobicie, uderzenie pioruna, upadek statku powietrznego, które to okoliczności przyczyniłyby się do opóźnienia wykonania świadczenia Wykonawcy – poprzez przedłużenie terminu na wykonanie świadczenia Wykonawcy stosownie do przyczynienia się okoliczności siły wyższej do opóźnienia;</w:t>
      </w:r>
    </w:p>
    <w:p w14:paraId="6A3AD587" w14:textId="77777777" w:rsidR="00FC371F" w:rsidRPr="009D3F6E" w:rsidRDefault="00FC371F" w:rsidP="005C7B96">
      <w:pPr>
        <w:widowControl w:val="0"/>
        <w:numPr>
          <w:ilvl w:val="0"/>
          <w:numId w:val="13"/>
        </w:numPr>
        <w:tabs>
          <w:tab w:val="left" w:pos="-720"/>
        </w:tabs>
        <w:suppressAutoHyphens/>
        <w:jc w:val="both"/>
        <w:textAlignment w:val="baseline"/>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lastRenderedPageBreak/>
        <w:t>zmiany podwykonawcy (z zastrzeżeniem § 6 niniejszej umowy);</w:t>
      </w:r>
    </w:p>
    <w:p w14:paraId="6E1E9E91" w14:textId="77777777" w:rsidR="00FC371F" w:rsidRPr="009D3F6E" w:rsidRDefault="00FC371F" w:rsidP="005C7B96">
      <w:pPr>
        <w:widowControl w:val="0"/>
        <w:numPr>
          <w:ilvl w:val="0"/>
          <w:numId w:val="13"/>
        </w:numPr>
        <w:tabs>
          <w:tab w:val="left" w:pos="-720"/>
        </w:tabs>
        <w:suppressAutoHyphens/>
        <w:jc w:val="both"/>
        <w:textAlignment w:val="baseline"/>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zmiany stawki podatku od towarów i usług w związku ze zmianą klasyfikacji produktu;</w:t>
      </w:r>
    </w:p>
    <w:p w14:paraId="27B60A8D" w14:textId="77777777" w:rsidR="00FC371F" w:rsidRPr="009D3F6E" w:rsidRDefault="00FC371F" w:rsidP="005C7B96">
      <w:pPr>
        <w:widowControl w:val="0"/>
        <w:numPr>
          <w:ilvl w:val="0"/>
          <w:numId w:val="13"/>
        </w:numPr>
        <w:suppressAutoHyphens/>
        <w:ind w:left="714" w:hanging="357"/>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zmiany przepisów prawa mających wpływ na realizację Umowy i powodujących konieczność odpowiedniej zmiany jej treści.</w:t>
      </w:r>
    </w:p>
    <w:p w14:paraId="0DBF9007" w14:textId="77777777" w:rsidR="00FC371F" w:rsidRPr="009D3F6E" w:rsidRDefault="00FC371F" w:rsidP="005C7B96">
      <w:pPr>
        <w:widowControl w:val="0"/>
        <w:numPr>
          <w:ilvl w:val="0"/>
          <w:numId w:val="12"/>
        </w:numPr>
        <w:suppressAutoHyphens/>
        <w:ind w:left="284" w:hanging="284"/>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Zmiany wskazane powyżej nie mogą skutkować zwiększeniem wartości Umowy.</w:t>
      </w:r>
    </w:p>
    <w:p w14:paraId="234FB577"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8</w:t>
      </w:r>
    </w:p>
    <w:p w14:paraId="43F149A2"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GWARANCJA I RĘKOJMIA</w:t>
      </w:r>
    </w:p>
    <w:p w14:paraId="1AA2968F"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Wykonawca gwarantuje wysoką jakość i bezpieczeństwo użycia produktów objętych przedmiotem Umowy, o którym mowa w § 1 ust. 1.</w:t>
      </w:r>
    </w:p>
    <w:p w14:paraId="6A76A318" w14:textId="3D6F7A30"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Termin gwarancji przedmiotu umowy nie może być krótszy niż </w:t>
      </w:r>
      <w:r w:rsidR="005C7B96" w:rsidRPr="009D3F6E">
        <w:rPr>
          <w:rFonts w:ascii="Arial" w:eastAsia="Arial Unicode MS" w:hAnsi="Arial" w:cs="Arial"/>
          <w:b/>
          <w:color w:val="000000"/>
          <w:sz w:val="18"/>
          <w:szCs w:val="18"/>
          <w:lang w:eastAsia="pl-PL"/>
        </w:rPr>
        <w:t>1</w:t>
      </w:r>
      <w:r w:rsidR="009D3F6E">
        <w:rPr>
          <w:rFonts w:ascii="Arial" w:eastAsia="Arial Unicode MS" w:hAnsi="Arial" w:cs="Arial"/>
          <w:b/>
          <w:color w:val="000000"/>
          <w:sz w:val="18"/>
          <w:szCs w:val="18"/>
          <w:lang w:eastAsia="pl-PL"/>
        </w:rPr>
        <w:t>2</w:t>
      </w:r>
      <w:r w:rsidR="005C7B96" w:rsidRPr="009D3F6E">
        <w:rPr>
          <w:rFonts w:ascii="Arial" w:eastAsia="Arial Unicode MS" w:hAnsi="Arial" w:cs="Arial"/>
          <w:b/>
          <w:color w:val="000000"/>
          <w:sz w:val="18"/>
          <w:szCs w:val="18"/>
          <w:lang w:eastAsia="pl-PL"/>
        </w:rPr>
        <w:t xml:space="preserve"> </w:t>
      </w:r>
      <w:r w:rsidRPr="009D3F6E">
        <w:rPr>
          <w:rFonts w:ascii="Arial" w:eastAsia="Arial Unicode MS" w:hAnsi="Arial" w:cs="Arial"/>
          <w:b/>
          <w:color w:val="000000"/>
          <w:sz w:val="18"/>
          <w:szCs w:val="18"/>
          <w:lang w:eastAsia="pl-PL"/>
        </w:rPr>
        <w:t>miesięcy</w:t>
      </w:r>
      <w:r w:rsidR="005C7B96" w:rsidRPr="009D3F6E">
        <w:rPr>
          <w:rFonts w:ascii="Arial" w:eastAsia="Arial Unicode MS" w:hAnsi="Arial" w:cs="Arial"/>
          <w:b/>
          <w:color w:val="000000"/>
          <w:sz w:val="18"/>
          <w:szCs w:val="18"/>
          <w:lang w:eastAsia="pl-PL"/>
        </w:rPr>
        <w:t xml:space="preserve">, </w:t>
      </w:r>
      <w:r w:rsidRPr="009D3F6E">
        <w:rPr>
          <w:rFonts w:ascii="Arial" w:eastAsia="Arial Unicode MS" w:hAnsi="Arial" w:cs="Arial"/>
          <w:sz w:val="18"/>
          <w:szCs w:val="18"/>
          <w:lang w:eastAsia="pl-PL"/>
        </w:rPr>
        <w:t>licząc od daty podpisania raportu serwisowego przez Zamawiającego.</w:t>
      </w:r>
    </w:p>
    <w:p w14:paraId="645BC3EE"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Zgłoszenie wady Zamawiający będzie dokonywał za pośrednictwem poczty elektronicznej na adres ………………. (data zgłoszenia wady), przy czym potwierdzenie prawidłowego wysłania wiadomości za pośrednictwem poczty elektronicznej jest dowodem na zgłoszenie wady. Wykonawca potwierdzi tego samego dnia za pośrednictwem poczty elektronicznej na adres nadawcy zgłoszenia, przyjęcie zgłoszenia o wadzie.</w:t>
      </w:r>
    </w:p>
    <w:p w14:paraId="2F78771A"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 okresie gwarancji, o którym mowa w ust. 2, Wykonawca zapewnia serwis gwarancyjny, świadczony  w dni robocze (od poniedziałku do piątku) z wyłączeniem dni ustawowo wolnych od pracy, w godzinach 07:00- 17:00. Czas reakcji serwisu do podjęcia czynności usunięcia wady/usterki wynosi 48 godzin od momentu jej zgłoszenia z zastrzeżeniem godzin pracy wskazanych w zdaniu pierwszym. </w:t>
      </w:r>
    </w:p>
    <w:p w14:paraId="3B7DDAAA"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bookmarkStart w:id="5" w:name="_Hlk127271045"/>
      <w:r w:rsidRPr="009D3F6E">
        <w:rPr>
          <w:rFonts w:ascii="Arial" w:eastAsia="Arial Unicode MS" w:hAnsi="Arial" w:cs="Arial"/>
          <w:color w:val="000000"/>
          <w:sz w:val="18"/>
          <w:szCs w:val="18"/>
          <w:lang w:eastAsia="pl-PL"/>
        </w:rPr>
        <w:t xml:space="preserve">Naprawy wykonywane będą w miejscu, w którym przedmiot umowy jest używany. Naprawy wykonywane będą w terminie do 3 dni </w:t>
      </w:r>
      <w:r w:rsidRPr="009D3F6E">
        <w:rPr>
          <w:rFonts w:ascii="Arial" w:eastAsia="Arial Unicode MS" w:hAnsi="Arial" w:cs="Arial"/>
          <w:color w:val="FF0000"/>
          <w:sz w:val="18"/>
          <w:szCs w:val="18"/>
          <w:lang w:eastAsia="pl-PL"/>
        </w:rPr>
        <w:t>roboczych</w:t>
      </w:r>
      <w:r w:rsidRPr="009D3F6E">
        <w:rPr>
          <w:rFonts w:ascii="Arial" w:eastAsia="Arial Unicode MS" w:hAnsi="Arial" w:cs="Arial"/>
          <w:color w:val="000000"/>
          <w:sz w:val="18"/>
          <w:szCs w:val="18"/>
          <w:lang w:eastAsia="pl-PL"/>
        </w:rPr>
        <w:t xml:space="preserve"> od dnia zgłoszenia wady, chyba że prze</w:t>
      </w:r>
      <w:r w:rsidRPr="009D3F6E">
        <w:rPr>
          <w:rFonts w:ascii="Arial" w:eastAsia="Arial Unicode MS" w:hAnsi="Arial" w:cs="Arial"/>
          <w:color w:val="000000"/>
          <w:sz w:val="18"/>
          <w:szCs w:val="18"/>
          <w:lang w:eastAsia="pl-PL"/>
        </w:rPr>
        <w:softHyphen/>
        <w:t>ciwstawia się temu istota wady, wówczas strony ustalą termin i miejsce wykonania tej naprawy.</w:t>
      </w:r>
    </w:p>
    <w:p w14:paraId="663A8AC4"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Jeżeli naprawa będzie trwała powyżej 3 dni </w:t>
      </w:r>
      <w:r w:rsidRPr="009D3F6E">
        <w:rPr>
          <w:rFonts w:ascii="Arial" w:eastAsia="Arial Unicode MS" w:hAnsi="Arial" w:cs="Arial"/>
          <w:color w:val="FF0000"/>
          <w:sz w:val="18"/>
          <w:szCs w:val="18"/>
          <w:lang w:eastAsia="pl-PL"/>
        </w:rPr>
        <w:t>roboczych</w:t>
      </w:r>
      <w:r w:rsidRPr="009D3F6E">
        <w:rPr>
          <w:rFonts w:ascii="Arial" w:eastAsia="Arial Unicode MS" w:hAnsi="Arial" w:cs="Arial"/>
          <w:color w:val="000000"/>
          <w:sz w:val="18"/>
          <w:szCs w:val="18"/>
          <w:lang w:eastAsia="pl-PL"/>
        </w:rPr>
        <w:t xml:space="preserve"> od dnia zgłoszenia wady, Wykonawca zobowiązany jest do dostarczenia lampy zastępczej, dopuszczonej do użytkowania zgodnie z obowiązującymi normami.</w:t>
      </w:r>
    </w:p>
    <w:bookmarkEnd w:id="5"/>
    <w:p w14:paraId="6EEA6754"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Naprawa gwarancyjna powoduje przedłużenie okresu gwarancji o cały czas niesprawności przedmiotu umowy. </w:t>
      </w:r>
    </w:p>
    <w:p w14:paraId="318AF176"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Wykonawca nie odpowiada w ramach gwarancji za uszkodzenia przedmiotu umowy, powstałe z winy Zamawiającego.</w:t>
      </w:r>
    </w:p>
    <w:p w14:paraId="3A5DFDBB"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Serwis gwarancyjny prowadzi: …………………………………..</w:t>
      </w:r>
    </w:p>
    <w:p w14:paraId="42DBBBCF" w14:textId="77777777" w:rsidR="00FC371F" w:rsidRPr="009D3F6E" w:rsidRDefault="00FC371F" w:rsidP="00FC371F">
      <w:pPr>
        <w:widowControl w:val="0"/>
        <w:suppressAutoHyphens/>
        <w:ind w:firstLine="360"/>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ul. ………………………………………………………………………….….</w:t>
      </w:r>
    </w:p>
    <w:p w14:paraId="02C0DBFB" w14:textId="77777777" w:rsidR="00FC371F" w:rsidRPr="009D3F6E" w:rsidRDefault="00FC371F" w:rsidP="00FC371F">
      <w:pPr>
        <w:widowControl w:val="0"/>
        <w:suppressAutoHyphens/>
        <w:ind w:left="454" w:hanging="9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tel.: …………………………………,  faks : …………………….………. </w:t>
      </w:r>
    </w:p>
    <w:p w14:paraId="3BC3CF40" w14:textId="77777777" w:rsidR="00FC371F" w:rsidRPr="009D3F6E" w:rsidRDefault="00FC371F" w:rsidP="00FC371F">
      <w:pPr>
        <w:widowControl w:val="0"/>
        <w:tabs>
          <w:tab w:val="left" w:pos="358"/>
        </w:tabs>
        <w:suppressAutoHyphens/>
        <w:ind w:left="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 godzinach ……. do ……,  od poniedziałku  do piątku, e-mail: ……………….………..</w:t>
      </w:r>
    </w:p>
    <w:p w14:paraId="61F2A464" w14:textId="77777777" w:rsidR="00FC371F" w:rsidRPr="009D3F6E" w:rsidRDefault="00FC371F" w:rsidP="005C7B96">
      <w:pPr>
        <w:widowControl w:val="0"/>
        <w:numPr>
          <w:ilvl w:val="0"/>
          <w:numId w:val="20"/>
        </w:numPr>
        <w:tabs>
          <w:tab w:val="left" w:pos="358"/>
          <w:tab w:val="num" w:pos="426"/>
        </w:tabs>
        <w:suppressAutoHyphens/>
        <w:ind w:left="284"/>
        <w:jc w:val="both"/>
        <w:rPr>
          <w:rFonts w:ascii="Arial" w:eastAsia="Arial Unicode MS" w:hAnsi="Arial" w:cs="Arial"/>
          <w:sz w:val="18"/>
          <w:szCs w:val="18"/>
          <w:lang w:eastAsia="pl-PL"/>
        </w:rPr>
      </w:pPr>
      <w:r w:rsidRPr="009D3F6E">
        <w:rPr>
          <w:rFonts w:ascii="Arial" w:eastAsia="Calibri" w:hAnsi="Arial" w:cs="Arial"/>
          <w:sz w:val="18"/>
          <w:szCs w:val="18"/>
          <w:lang w:eastAsia="pl-PL"/>
        </w:rPr>
        <w:t xml:space="preserve">Zamawiający w przypadku powzięcia wątpliwości co do poprawności wykonywania umowy przez Wykonawcę uprawniony jest do zlecenia kontroli merytorycznej podmiotowi trzeciemu w zakresie oceny prawidłowości i kompletności usług serwisowych wykonanych przez Wykonawcę. Kontrola taka zostanie zlecona podmiotowi profesjonalnemu, właściwemu dla danego rodzaju sprzętu, a ewentualne zastrzeżenia stwierdzone podczas kontroli zostaną przedstawione Wykonawcy. Wykonawca w terminie 5 dni zobowiązany jest do ustosunkowania się do zgłoszonych zastrzeżeń i wyników kontroli przeprowadzonej przez podmiot trzeci. </w:t>
      </w:r>
    </w:p>
    <w:p w14:paraId="34996E84" w14:textId="77777777" w:rsidR="00FC371F" w:rsidRPr="009D3F6E" w:rsidRDefault="00FC371F" w:rsidP="005C7B96">
      <w:pPr>
        <w:widowControl w:val="0"/>
        <w:numPr>
          <w:ilvl w:val="0"/>
          <w:numId w:val="20"/>
        </w:numPr>
        <w:tabs>
          <w:tab w:val="num" w:pos="426"/>
        </w:tabs>
        <w:suppressAutoHyphens/>
        <w:ind w:left="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Niezależnie od uprawnień wynikających z udzielonej gwarancji, Zamawiającemu przysługują uprawnienia wynikające z rękojmi zgodnie z przepisami Kodeksu cywilnego, z zastrzeżeniem, że bieg terminu rękojmi rozpoczyna się w dacie podpisania protokołu odbioru. </w:t>
      </w:r>
    </w:p>
    <w:p w14:paraId="6EB3A54B"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9</w:t>
      </w:r>
    </w:p>
    <w:p w14:paraId="7CD91246"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ODSTĄPIENIE OD UMOWY</w:t>
      </w:r>
    </w:p>
    <w:p w14:paraId="2E9EF427"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bookmarkStart w:id="6" w:name="_Hlk127271365"/>
      <w:r w:rsidRPr="009D3F6E">
        <w:rPr>
          <w:rFonts w:ascii="Arial" w:eastAsia="Arial Unicode MS" w:hAnsi="Arial" w:cs="Arial"/>
          <w:color w:val="000000"/>
          <w:sz w:val="18"/>
          <w:szCs w:val="18"/>
          <w:lang w:eastAsia="pl-PL"/>
        </w:rPr>
        <w:t xml:space="preserve">Zamawiający może odstąpić od Umowy i naliczyć Wykonawcy kary umowne zastrzeżone w § 10 Umowy, </w:t>
      </w:r>
      <w:r w:rsidRPr="009D3F6E">
        <w:rPr>
          <w:rFonts w:ascii="Arial" w:eastAsia="Arial Unicode MS" w:hAnsi="Arial" w:cs="Arial"/>
          <w:color w:val="000000"/>
          <w:sz w:val="18"/>
          <w:szCs w:val="18"/>
          <w:lang w:eastAsia="pl-PL"/>
        </w:rPr>
        <w:br/>
        <w:t>z przyczyn następujących:</w:t>
      </w:r>
    </w:p>
    <w:p w14:paraId="2309453A" w14:textId="77777777" w:rsidR="00FC371F" w:rsidRPr="009D3F6E" w:rsidRDefault="00FC371F" w:rsidP="005C7B96">
      <w:pPr>
        <w:widowControl w:val="0"/>
        <w:numPr>
          <w:ilvl w:val="0"/>
          <w:numId w:val="14"/>
        </w:numPr>
        <w:tabs>
          <w:tab w:val="left" w:pos="-720"/>
        </w:tabs>
        <w:suppressAutoHyphens/>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z powodu nierozpoczęcia lub zawieszenia realizacji przedmiotu Umowy przez Wykonawcę, w całości w lub w części, przez okres co najmniej </w:t>
      </w:r>
      <w:r w:rsidRPr="009D3F6E">
        <w:rPr>
          <w:rFonts w:ascii="Arial" w:eastAsia="Arial Unicode MS" w:hAnsi="Arial" w:cs="Arial"/>
          <w:b/>
          <w:color w:val="222A35" w:themeColor="text2" w:themeShade="80"/>
          <w:sz w:val="18"/>
          <w:szCs w:val="18"/>
          <w:lang w:eastAsia="pl-PL"/>
        </w:rPr>
        <w:t xml:space="preserve">7 dni roboczych </w:t>
      </w:r>
      <w:r w:rsidRPr="009D3F6E">
        <w:rPr>
          <w:rFonts w:ascii="Arial" w:eastAsia="Arial Unicode MS" w:hAnsi="Arial" w:cs="Arial"/>
          <w:color w:val="222A35" w:themeColor="text2" w:themeShade="80"/>
          <w:sz w:val="18"/>
          <w:szCs w:val="18"/>
          <w:lang w:eastAsia="pl-PL"/>
        </w:rPr>
        <w:t>od daty zawarcia Umowy;</w:t>
      </w:r>
    </w:p>
    <w:bookmarkEnd w:id="6"/>
    <w:p w14:paraId="35B1795E" w14:textId="77777777" w:rsidR="00FC371F" w:rsidRPr="009D3F6E" w:rsidRDefault="00FC371F" w:rsidP="005C7B96">
      <w:pPr>
        <w:widowControl w:val="0"/>
        <w:numPr>
          <w:ilvl w:val="0"/>
          <w:numId w:val="14"/>
        </w:numPr>
        <w:tabs>
          <w:tab w:val="left" w:pos="-720"/>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 powodu utraty przez Wykonawcę uprawnień niezbędnych do wykonywania przedmiotu Umowy;</w:t>
      </w:r>
    </w:p>
    <w:p w14:paraId="7489E6EF" w14:textId="77777777" w:rsidR="00FC371F" w:rsidRPr="009D3F6E" w:rsidRDefault="00FC371F" w:rsidP="005C7B96">
      <w:pPr>
        <w:widowControl w:val="0"/>
        <w:numPr>
          <w:ilvl w:val="0"/>
          <w:numId w:val="14"/>
        </w:numPr>
        <w:tabs>
          <w:tab w:val="left" w:pos="-720"/>
        </w:tabs>
        <w:suppressAutoHyphens/>
        <w:ind w:left="568"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 powodu co najmniej </w:t>
      </w:r>
      <w:r w:rsidRPr="009D3F6E">
        <w:rPr>
          <w:rFonts w:ascii="Arial" w:eastAsia="Arial Unicode MS" w:hAnsi="Arial" w:cs="Arial"/>
          <w:b/>
          <w:color w:val="000000"/>
          <w:sz w:val="18"/>
          <w:szCs w:val="18"/>
          <w:lang w:eastAsia="pl-PL"/>
        </w:rPr>
        <w:t>trzykrotnego</w:t>
      </w:r>
      <w:r w:rsidRPr="009D3F6E">
        <w:rPr>
          <w:rFonts w:ascii="Arial" w:eastAsia="Arial Unicode MS" w:hAnsi="Arial" w:cs="Arial"/>
          <w:color w:val="000000"/>
          <w:sz w:val="18"/>
          <w:szCs w:val="18"/>
          <w:lang w:eastAsia="pl-PL"/>
        </w:rPr>
        <w:t xml:space="preserve"> istotnego naruszenia postanowień Umowy przez Wykonawcę  - pomimo uprzedniego wezwania Wykonawcy do zaprzestania naruszeń Umowy;</w:t>
      </w:r>
    </w:p>
    <w:p w14:paraId="696D4C38" w14:textId="77777777" w:rsidR="00FC371F" w:rsidRPr="009D3F6E" w:rsidRDefault="00FC371F" w:rsidP="005C7B96">
      <w:pPr>
        <w:widowControl w:val="0"/>
        <w:numPr>
          <w:ilvl w:val="0"/>
          <w:numId w:val="14"/>
        </w:numPr>
        <w:tabs>
          <w:tab w:val="left" w:pos="-720"/>
        </w:tabs>
        <w:suppressAutoHyphens/>
        <w:ind w:left="568"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gdy okaże się, że Wykonawca w chwili zawarcia umowy podlegał wykluczeniu z Postępowania na podstawie art. 108 </w:t>
      </w:r>
      <w:proofErr w:type="spellStart"/>
      <w:r w:rsidRPr="009D3F6E">
        <w:rPr>
          <w:rFonts w:ascii="Arial" w:eastAsia="Arial Unicode MS" w:hAnsi="Arial" w:cs="Arial"/>
          <w:color w:val="000000"/>
          <w:sz w:val="18"/>
          <w:szCs w:val="18"/>
          <w:lang w:eastAsia="pl-PL"/>
        </w:rPr>
        <w:t>Pzp</w:t>
      </w:r>
      <w:proofErr w:type="spellEnd"/>
      <w:r w:rsidRPr="009D3F6E">
        <w:rPr>
          <w:rFonts w:ascii="Arial" w:eastAsia="Arial Unicode MS" w:hAnsi="Arial" w:cs="Arial"/>
          <w:color w:val="000000"/>
          <w:sz w:val="18"/>
          <w:szCs w:val="18"/>
          <w:lang w:eastAsia="pl-PL"/>
        </w:rPr>
        <w:t xml:space="preserve">., 109 ust. 1 pkt. 4, 8, 9 i 10 ustawy lub przepisów ustawy z dnia 13 kwietnia 2022 r. </w:t>
      </w:r>
      <w:r w:rsidRPr="009D3F6E">
        <w:rPr>
          <w:rFonts w:ascii="Arial" w:eastAsia="Arial Unicode MS" w:hAnsi="Arial" w:cs="Arial"/>
          <w:b/>
          <w:color w:val="000000"/>
          <w:sz w:val="18"/>
          <w:szCs w:val="18"/>
          <w:lang w:eastAsia="pl-PL"/>
        </w:rPr>
        <w:t>o szczególnych rozwiązaniach w zakresie przeciwdziałania wspieraniu agresji na Ukrainę oraz służących ochronie bezpieczeństwa narodowego</w:t>
      </w:r>
      <w:r w:rsidRPr="009D3F6E">
        <w:rPr>
          <w:rFonts w:ascii="Arial" w:eastAsia="Arial Unicode MS" w:hAnsi="Arial" w:cs="Arial"/>
          <w:color w:val="000000"/>
          <w:sz w:val="18"/>
          <w:szCs w:val="18"/>
          <w:lang w:eastAsia="pl-PL"/>
        </w:rPr>
        <w:t xml:space="preserve"> (Dz. U. z 2022 r., poz. 835) oraz Rozporządzenia Rady (UE) Nr 833/2014 z dnia 31 lipca 2014 r. dotyczącego środków ograniczających w związku z działaniami Rosji destabilizującymi sytuację na Ukrainie (Dz. Urz. UE L 229 z 31.07.2014, z </w:t>
      </w:r>
      <w:proofErr w:type="spellStart"/>
      <w:r w:rsidRPr="009D3F6E">
        <w:rPr>
          <w:rFonts w:ascii="Arial" w:eastAsia="Arial Unicode MS" w:hAnsi="Arial" w:cs="Arial"/>
          <w:color w:val="000000"/>
          <w:sz w:val="18"/>
          <w:szCs w:val="18"/>
          <w:lang w:eastAsia="pl-PL"/>
        </w:rPr>
        <w:t>późn</w:t>
      </w:r>
      <w:proofErr w:type="spellEnd"/>
      <w:r w:rsidRPr="009D3F6E">
        <w:rPr>
          <w:rFonts w:ascii="Arial" w:eastAsia="Arial Unicode MS" w:hAnsi="Arial" w:cs="Arial"/>
          <w:color w:val="000000"/>
          <w:sz w:val="18"/>
          <w:szCs w:val="18"/>
          <w:lang w:eastAsia="pl-PL"/>
        </w:rPr>
        <w:t>. zm.) (zgodnie z zapisami SWZ);</w:t>
      </w:r>
    </w:p>
    <w:p w14:paraId="2111E1AE"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Odstąpienie od Umowy powinno nastąpić w formie pisemnej, z podaniem uzasadnienia, w terminie do 60 dni od wystąpienia przesłanek określonych w ust. 1.</w:t>
      </w:r>
    </w:p>
    <w:p w14:paraId="460B81D0"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Niezależnie od postanowień powyższych 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Wykonawca może żądać wyłącznie wynagrodzenia należnego z tytułu wykonania części Umowy, według stanu na dzień rozwiązania Umowy. </w:t>
      </w:r>
    </w:p>
    <w:p w14:paraId="7894D5BE" w14:textId="77777777" w:rsidR="009D3F6E" w:rsidRDefault="009D3F6E" w:rsidP="00FC371F">
      <w:pPr>
        <w:widowControl w:val="0"/>
        <w:suppressAutoHyphens/>
        <w:jc w:val="center"/>
        <w:rPr>
          <w:rFonts w:ascii="Arial" w:eastAsia="Arial Unicode MS" w:hAnsi="Arial" w:cs="Arial"/>
          <w:b/>
          <w:color w:val="000000"/>
          <w:sz w:val="18"/>
          <w:szCs w:val="18"/>
          <w:lang w:eastAsia="pl-PL"/>
        </w:rPr>
      </w:pPr>
    </w:p>
    <w:p w14:paraId="40878ACC" w14:textId="78AF4FC9" w:rsidR="00FC371F" w:rsidRPr="009D3F6E" w:rsidRDefault="00FC371F" w:rsidP="00FC371F">
      <w:pPr>
        <w:widowControl w:val="0"/>
        <w:suppressAutoHyphens/>
        <w:jc w:val="center"/>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lastRenderedPageBreak/>
        <w:t>§ 10</w:t>
      </w:r>
    </w:p>
    <w:p w14:paraId="2AE478F8"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KARY UMOWNE</w:t>
      </w:r>
    </w:p>
    <w:p w14:paraId="1A01992A"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ma prawo naliczyć kary umowne w przypadku:</w:t>
      </w:r>
    </w:p>
    <w:p w14:paraId="4A5D9648" w14:textId="77777777"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zwłoki w dostawie, za którą odpowiada Wykonawca - w wysokości </w:t>
      </w:r>
      <w:r w:rsidRPr="009D3F6E">
        <w:rPr>
          <w:rFonts w:ascii="Arial" w:eastAsia="Arial Unicode MS" w:hAnsi="Arial" w:cs="Arial"/>
          <w:b/>
          <w:color w:val="000000"/>
          <w:sz w:val="18"/>
          <w:szCs w:val="18"/>
          <w:lang w:eastAsia="pl-PL"/>
        </w:rPr>
        <w:t>0,2%</w:t>
      </w:r>
      <w:r w:rsidRPr="009D3F6E">
        <w:rPr>
          <w:rFonts w:ascii="Arial" w:eastAsia="Arial Unicode MS" w:hAnsi="Arial" w:cs="Arial"/>
          <w:color w:val="000000"/>
          <w:sz w:val="18"/>
          <w:szCs w:val="18"/>
          <w:lang w:eastAsia="pl-PL"/>
        </w:rPr>
        <w:t xml:space="preserve"> wartości brutto umowy, wskazanej w § 2 ust. 1 Umowy</w:t>
      </w:r>
      <w:r w:rsidRPr="009D3F6E">
        <w:rPr>
          <w:rFonts w:ascii="Arial" w:eastAsia="Arial Unicode MS" w:hAnsi="Arial" w:cs="Arial"/>
          <w:i/>
          <w:iCs/>
          <w:color w:val="000000"/>
          <w:sz w:val="18"/>
          <w:szCs w:val="18"/>
          <w:lang w:eastAsia="pl-PL"/>
        </w:rPr>
        <w:t xml:space="preserve">, </w:t>
      </w:r>
      <w:r w:rsidRPr="009D3F6E">
        <w:rPr>
          <w:rFonts w:ascii="Arial" w:eastAsia="Arial Unicode MS" w:hAnsi="Arial" w:cs="Arial"/>
          <w:color w:val="000000"/>
          <w:sz w:val="18"/>
          <w:szCs w:val="18"/>
          <w:lang w:eastAsia="pl-PL"/>
        </w:rPr>
        <w:t>za każdy rozpoczęty dzień zwłoki, jednak w wysokości nie mniejszej niż 500,00 zł;</w:t>
      </w:r>
    </w:p>
    <w:p w14:paraId="035B2093" w14:textId="77777777"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przekroczenia obowiązującego terminu wymiany wadliwego produktu na wolny od wad lub terminu usunięcia usterki - w wysokości </w:t>
      </w:r>
      <w:bookmarkStart w:id="7" w:name="_Hlk56153396"/>
      <w:r w:rsidRPr="009D3F6E">
        <w:rPr>
          <w:rFonts w:ascii="Arial" w:eastAsia="Arial Unicode MS" w:hAnsi="Arial" w:cs="Arial"/>
          <w:b/>
          <w:color w:val="000000"/>
          <w:sz w:val="18"/>
          <w:szCs w:val="18"/>
          <w:lang w:eastAsia="pl-PL"/>
        </w:rPr>
        <w:t>0,2%</w:t>
      </w:r>
      <w:r w:rsidRPr="009D3F6E">
        <w:rPr>
          <w:rFonts w:ascii="Arial" w:eastAsia="Arial Unicode MS" w:hAnsi="Arial" w:cs="Arial"/>
          <w:color w:val="000000"/>
          <w:sz w:val="18"/>
          <w:szCs w:val="18"/>
          <w:lang w:eastAsia="pl-PL"/>
        </w:rPr>
        <w:t xml:space="preserve"> wartości brutto umowy za każdy rozpoczęty dzień zwłoki, </w:t>
      </w:r>
      <w:bookmarkStart w:id="8" w:name="_Hlk64393501"/>
      <w:r w:rsidRPr="009D3F6E">
        <w:rPr>
          <w:rFonts w:ascii="Arial" w:eastAsia="Arial Unicode MS" w:hAnsi="Arial" w:cs="Arial"/>
          <w:color w:val="000000"/>
          <w:sz w:val="18"/>
          <w:szCs w:val="18"/>
          <w:lang w:eastAsia="pl-PL"/>
        </w:rPr>
        <w:t xml:space="preserve">za które odpowiada Wykonawca, </w:t>
      </w:r>
      <w:bookmarkEnd w:id="8"/>
      <w:r w:rsidRPr="009D3F6E">
        <w:rPr>
          <w:rFonts w:ascii="Arial" w:eastAsia="Arial Unicode MS" w:hAnsi="Arial" w:cs="Arial"/>
          <w:color w:val="000000"/>
          <w:sz w:val="18"/>
          <w:szCs w:val="18"/>
          <w:lang w:eastAsia="pl-PL"/>
        </w:rPr>
        <w:t xml:space="preserve">jednak nie mniej niż 150,00 zł i nie więcej niż 1 000,00 zł za każdy dzień </w:t>
      </w:r>
      <w:bookmarkEnd w:id="7"/>
      <w:r w:rsidRPr="009D3F6E">
        <w:rPr>
          <w:rFonts w:ascii="Arial" w:eastAsia="Arial Unicode MS" w:hAnsi="Arial" w:cs="Arial"/>
          <w:color w:val="000000"/>
          <w:sz w:val="18"/>
          <w:szCs w:val="18"/>
          <w:lang w:eastAsia="pl-PL"/>
        </w:rPr>
        <w:t>zwłoki;</w:t>
      </w:r>
    </w:p>
    <w:p w14:paraId="59FD67C4" w14:textId="77777777"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niedostarczenia na wezwanie Zamawiającego dokumentów, o których mowa w § 1 ust. 4 Umowy - </w:t>
      </w:r>
      <w:r w:rsidRPr="009D3F6E">
        <w:rPr>
          <w:rFonts w:ascii="Arial" w:eastAsia="Arial Unicode MS" w:hAnsi="Arial" w:cs="Arial"/>
          <w:color w:val="000000"/>
          <w:sz w:val="18"/>
          <w:szCs w:val="18"/>
          <w:lang w:eastAsia="pl-PL"/>
        </w:rPr>
        <w:br/>
        <w:t>w wysokości 50,00 zł za każdy rozpoczęty dzień zwłoki, za które odpowiada Wykonawca;</w:t>
      </w:r>
    </w:p>
    <w:p w14:paraId="6982A52A" w14:textId="77777777"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odstąpienia od Umowy z przyczyn, za które odpowiada Wykonawca – w wysokości </w:t>
      </w:r>
      <w:r w:rsidRPr="009D3F6E">
        <w:rPr>
          <w:rFonts w:ascii="Arial" w:eastAsia="Arial Unicode MS" w:hAnsi="Arial" w:cs="Arial"/>
          <w:b/>
          <w:color w:val="000000"/>
          <w:sz w:val="18"/>
          <w:szCs w:val="18"/>
          <w:lang w:eastAsia="pl-PL"/>
        </w:rPr>
        <w:t>10 %</w:t>
      </w:r>
      <w:r w:rsidRPr="009D3F6E">
        <w:rPr>
          <w:rFonts w:ascii="Arial" w:eastAsia="Arial Unicode MS" w:hAnsi="Arial" w:cs="Arial"/>
          <w:color w:val="000000"/>
          <w:sz w:val="18"/>
          <w:szCs w:val="18"/>
          <w:lang w:eastAsia="pl-PL"/>
        </w:rPr>
        <w:t xml:space="preserve"> </w:t>
      </w:r>
      <w:bookmarkStart w:id="9" w:name="_Hlk103545700"/>
      <w:r w:rsidRPr="009D3F6E">
        <w:rPr>
          <w:rFonts w:ascii="Arial" w:eastAsia="Arial Unicode MS" w:hAnsi="Arial" w:cs="Arial"/>
          <w:color w:val="000000"/>
          <w:sz w:val="18"/>
          <w:szCs w:val="18"/>
          <w:lang w:eastAsia="pl-PL"/>
        </w:rPr>
        <w:t>wartości brutto zamówienia, wskazanej w § 2 ust. 1 Umowy</w:t>
      </w:r>
      <w:bookmarkEnd w:id="9"/>
      <w:r w:rsidRPr="009D3F6E">
        <w:rPr>
          <w:rFonts w:ascii="Arial" w:eastAsia="Arial Unicode MS" w:hAnsi="Arial" w:cs="Arial"/>
          <w:color w:val="000000"/>
          <w:sz w:val="18"/>
          <w:szCs w:val="18"/>
          <w:lang w:eastAsia="pl-PL"/>
        </w:rPr>
        <w:t>.</w:t>
      </w:r>
    </w:p>
    <w:p w14:paraId="540729BA"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bookmarkStart w:id="10" w:name="_Hlk13817836"/>
      <w:r w:rsidRPr="009D3F6E">
        <w:rPr>
          <w:rFonts w:ascii="Arial" w:eastAsia="Arial Unicode MS" w:hAnsi="Arial" w:cs="Arial"/>
          <w:color w:val="000000"/>
          <w:sz w:val="18"/>
          <w:szCs w:val="18"/>
          <w:lang w:eastAsia="pl-PL"/>
        </w:rPr>
        <w:t>Zamawiający zastrzega możliwość potrącenia należności wynikających z kar umownych bezpośrednio z wynagrodzenia przysługującego Wykonawcy, za pisemnym powiadomieniem Wykonawcy, na co Wykonawca wyraża zgodę. Zapłata lub potrącenie kary umownej nie zwalnia Wykonawcy z wykonania zobowiązań objętych Umową.</w:t>
      </w:r>
    </w:p>
    <w:p w14:paraId="31D8ACDF"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zastrzega możliwość dochodzenia odszkodowania uzupełniającego przenoszącego wysokość zastrzeżonych kar umownych na zasadach ogólnych, do wysokości rzeczywiście poniesionej szkody.</w:t>
      </w:r>
    </w:p>
    <w:p w14:paraId="606CBADB"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Maksymalna łączna wysokość kar umownych wynosi 20% maksymalnej wartości przedmiotu Umowy brutto, wskazanej w § 2 ust. 1.</w:t>
      </w:r>
      <w:bookmarkEnd w:id="10"/>
    </w:p>
    <w:p w14:paraId="043DD2CA" w14:textId="77777777" w:rsidR="00FC371F" w:rsidRPr="009D3F6E" w:rsidRDefault="00FC371F" w:rsidP="00FC371F">
      <w:pPr>
        <w:suppressAutoHyphens/>
        <w:ind w:left="284" w:hanging="284"/>
        <w:jc w:val="center"/>
        <w:rPr>
          <w:rFonts w:ascii="Arial" w:eastAsia="Times New Roman" w:hAnsi="Arial" w:cs="Arial"/>
          <w:sz w:val="18"/>
          <w:szCs w:val="18"/>
          <w:lang w:eastAsia="pl-PL"/>
        </w:rPr>
      </w:pPr>
      <w:r w:rsidRPr="009D3F6E">
        <w:rPr>
          <w:rFonts w:ascii="Arial" w:eastAsia="Times New Roman" w:hAnsi="Arial" w:cs="Arial"/>
          <w:b/>
          <w:bCs/>
          <w:sz w:val="18"/>
          <w:szCs w:val="18"/>
          <w:lang w:eastAsia="pl-PL"/>
        </w:rPr>
        <w:t>§ 11</w:t>
      </w:r>
    </w:p>
    <w:p w14:paraId="52CC3FA3" w14:textId="77777777" w:rsidR="00FC371F" w:rsidRPr="009D3F6E" w:rsidRDefault="00FC371F" w:rsidP="00FC371F">
      <w:pPr>
        <w:suppressAutoHyphens/>
        <w:ind w:left="284" w:hanging="284"/>
        <w:jc w:val="center"/>
        <w:rPr>
          <w:rFonts w:ascii="Arial" w:eastAsia="Times New Roman" w:hAnsi="Arial" w:cs="Arial"/>
          <w:b/>
          <w:bCs/>
          <w:sz w:val="18"/>
          <w:szCs w:val="18"/>
          <w:lang w:eastAsia="pl-PL"/>
        </w:rPr>
      </w:pPr>
      <w:r w:rsidRPr="009D3F6E">
        <w:rPr>
          <w:rFonts w:ascii="Arial" w:eastAsia="Times New Roman" w:hAnsi="Arial" w:cs="Arial"/>
          <w:b/>
          <w:bCs/>
          <w:sz w:val="18"/>
          <w:szCs w:val="18"/>
          <w:lang w:eastAsia="pl-PL"/>
        </w:rPr>
        <w:t>PRZEDSTAWICIELE STRON I KOMUNIKACJA</w:t>
      </w:r>
    </w:p>
    <w:p w14:paraId="00B22929"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postanawiają, że komunikacja między nimi odbywać się będzie w formie pisemnej, telefonicznej oraz elektronicznej (e-mail), z zastrzeżeniem przepisów Umowy wymagających wyłącznie lub dodatkowo formy pisemnej.</w:t>
      </w:r>
    </w:p>
    <w:p w14:paraId="4DE1AE4F"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Wszelka korespondencja pomiędzy Stronami musi zawierać nazwę i numer Umowy oraz powinna być dostarczana na adresy wskazane w ust. 3. </w:t>
      </w:r>
    </w:p>
    <w:p w14:paraId="65E8F12D"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Strony ustalają, że osobami upoważnionymi do bezpośrednich kontaktów w trakcie wykonywania niniejszej Umowy, mających na celu sprawną realizację Umowy oraz jej bieżący nadzór, są: </w:t>
      </w:r>
    </w:p>
    <w:p w14:paraId="347946E8" w14:textId="77777777" w:rsidR="00FC371F" w:rsidRPr="009D3F6E" w:rsidRDefault="00FC371F" w:rsidP="005C7B96">
      <w:pPr>
        <w:widowControl w:val="0"/>
        <w:numPr>
          <w:ilvl w:val="1"/>
          <w:numId w:val="11"/>
        </w:numPr>
        <w:tabs>
          <w:tab w:val="left" w:pos="567"/>
        </w:tabs>
        <w:suppressAutoHyphens/>
        <w:ind w:left="0" w:firstLine="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ustanawia do kontaktów z Wykonawcą osobę odpowiedzialną:</w:t>
      </w:r>
    </w:p>
    <w:p w14:paraId="2BA1F9EA" w14:textId="77777777" w:rsidR="00FC371F" w:rsidRPr="009D3F6E" w:rsidRDefault="00FC371F" w:rsidP="00FC371F">
      <w:pPr>
        <w:tabs>
          <w:tab w:val="left" w:pos="567"/>
        </w:tabs>
        <w:suppressAutoHyphens/>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ab/>
        <w:t xml:space="preserve">(Imię i nazwisko) …………………………….., adres …………………………….., tel.:…………….., e-mail: …….……… </w:t>
      </w:r>
    </w:p>
    <w:p w14:paraId="7FFD525B" w14:textId="77777777" w:rsidR="00FC371F" w:rsidRPr="009D3F6E" w:rsidRDefault="00FC371F" w:rsidP="005C7B96">
      <w:pPr>
        <w:widowControl w:val="0"/>
        <w:numPr>
          <w:ilvl w:val="1"/>
          <w:numId w:val="11"/>
        </w:numPr>
        <w:tabs>
          <w:tab w:val="left" w:pos="567"/>
        </w:tabs>
        <w:suppressAutoHyphens/>
        <w:ind w:left="0" w:firstLine="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ustanawia do kontaktów osobę/y odpowiedzialne za realizację usług: </w:t>
      </w:r>
    </w:p>
    <w:p w14:paraId="344D70C9" w14:textId="77777777" w:rsidR="00FC371F" w:rsidRPr="009D3F6E" w:rsidRDefault="00FC371F" w:rsidP="00FC371F">
      <w:pPr>
        <w:suppressAutoHyphens/>
        <w:ind w:firstLine="567"/>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(Imię i nazwisko) ………………………, adres ………………………………., tel. …………………, e-mail: …….……….………… </w:t>
      </w:r>
    </w:p>
    <w:p w14:paraId="19EC8F16"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Wskazane osoby umocowane są jedynie do dokonywania czynności faktycznych związanych z realizacją przedmiotu Umowy i nie są upoważnione do dokonywania zmian w Umowie. </w:t>
      </w:r>
    </w:p>
    <w:p w14:paraId="2339FE15"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sz w:val="18"/>
          <w:szCs w:val="18"/>
          <w:lang w:eastAsia="pl-PL"/>
        </w:rPr>
        <w:t>Upoważniony przedstawiciel Zamawiającego, o którym mowa w ust. 3 powyżej, jest odpowiedzialny za składanie zamówień, potwierdzenie przyjęcia dostaw oraz wszelkich innych czynności związanych z realizacją Umowy.</w:t>
      </w:r>
      <w:r w:rsidRPr="009D3F6E">
        <w:rPr>
          <w:rFonts w:ascii="Arial" w:eastAsia="Arial Unicode MS" w:hAnsi="Arial" w:cs="Arial"/>
          <w:color w:val="000000"/>
          <w:sz w:val="18"/>
          <w:szCs w:val="18"/>
          <w:lang w:eastAsia="pl-PL"/>
        </w:rPr>
        <w:t xml:space="preserve"> Zamówienia składane przez inne osoby Wykonawca realizuje na własne ryzyko (pod rygorem odmowy przyjęcia lub zwrotu przesłanej faktury). </w:t>
      </w:r>
    </w:p>
    <w:p w14:paraId="02D54339"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b/>
          <w:color w:val="000000"/>
          <w:sz w:val="18"/>
          <w:szCs w:val="18"/>
          <w:lang w:eastAsia="pl-PL"/>
        </w:rPr>
      </w:pPr>
      <w:r w:rsidRPr="009D3F6E">
        <w:rPr>
          <w:rFonts w:ascii="Arial" w:eastAsia="Arial Unicode MS" w:hAnsi="Arial" w:cs="Arial"/>
          <w:color w:val="000000"/>
          <w:sz w:val="18"/>
          <w:szCs w:val="18"/>
          <w:lang w:eastAsia="pl-PL"/>
        </w:rPr>
        <w:t>Zmiana osób określonych w ust. 3 lub ich danych teleadresowych wymaga poinformowania drugiej Strony na piśmie lub poprzez e-mail, nie wymaga jednak aneksu do Umowy i nie stanowi zmiany Umowy. Strony są obowiązane do informowania z wyprzedzeniem drugiej Strony o każdej takiej zmianie, z zastrzeżeniem, że  zawiadomienie będzie skuteczne od dnia jego doręczenia. W przypadku braku przedmiotowego zawiadomienia, doręczenie korespondencji na adres, który stracił swoją aktualność, uznane będzie za skuteczne.</w:t>
      </w:r>
    </w:p>
    <w:p w14:paraId="43D94760" w14:textId="77777777" w:rsidR="00FC371F" w:rsidRPr="009D3F6E" w:rsidRDefault="00FC371F" w:rsidP="00FC371F">
      <w:pPr>
        <w:widowControl w:val="0"/>
        <w:suppressAutoHyphens/>
        <w:jc w:val="center"/>
        <w:rPr>
          <w:rFonts w:ascii="Arial" w:eastAsia="Arial Unicode MS" w:hAnsi="Arial" w:cs="Arial"/>
          <w:b/>
          <w:bCs/>
          <w:spacing w:val="30"/>
          <w:sz w:val="18"/>
          <w:szCs w:val="18"/>
          <w:lang w:eastAsia="pl-PL"/>
        </w:rPr>
      </w:pPr>
      <w:r w:rsidRPr="009D3F6E">
        <w:rPr>
          <w:rFonts w:ascii="Arial" w:eastAsia="Arial Unicode MS" w:hAnsi="Arial" w:cs="Arial"/>
          <w:b/>
          <w:bCs/>
          <w:spacing w:val="30"/>
          <w:sz w:val="18"/>
          <w:szCs w:val="18"/>
          <w:lang w:eastAsia="pl-PL"/>
        </w:rPr>
        <w:t>§12</w:t>
      </w:r>
    </w:p>
    <w:p w14:paraId="019407DE"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RODO</w:t>
      </w:r>
    </w:p>
    <w:p w14:paraId="26FE88E5" w14:textId="13D86462"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bCs/>
          <w:color w:val="000000"/>
          <w:sz w:val="18"/>
          <w:szCs w:val="18"/>
          <w:lang w:eastAsia="pl-PL"/>
        </w:rPr>
        <w:t xml:space="preserve">Każda ze stron Umowy oświadcza, że jest administratorem danych osobowych w rozumieniu RODO </w:t>
      </w:r>
      <w:r w:rsidRPr="009D3F6E">
        <w:rPr>
          <w:rFonts w:ascii="Arial" w:eastAsia="Arial Unicode MS" w:hAnsi="Arial" w:cs="Arial"/>
          <w:bCs/>
          <w:color w:val="000000"/>
          <w:sz w:val="18"/>
          <w:szCs w:val="18"/>
          <w:lang w:eastAsia="pl-PL"/>
        </w:rPr>
        <w:br/>
        <w:t>w odniesieniu do danych osobowych</w:t>
      </w:r>
      <w:r w:rsidRPr="009D3F6E">
        <w:rPr>
          <w:rFonts w:ascii="Arial" w:eastAsia="Arial Unicode MS" w:hAnsi="Arial" w:cs="Arial"/>
          <w:color w:val="000000"/>
          <w:sz w:val="18"/>
          <w:szCs w:val="18"/>
          <w:lang w:eastAsia="pl-PL"/>
        </w:rPr>
        <w:t xml:space="preserve"> </w:t>
      </w:r>
      <w:r w:rsidRPr="009D3F6E">
        <w:rPr>
          <w:rFonts w:ascii="Arial" w:eastAsia="Arial Unicode MS" w:hAnsi="Arial" w:cs="Arial"/>
          <w:bCs/>
          <w:color w:val="000000"/>
          <w:sz w:val="18"/>
          <w:szCs w:val="18"/>
          <w:lang w:eastAsia="pl-PL"/>
        </w:rPr>
        <w:t>pracowników oraz osób działających w imieniu</w:t>
      </w:r>
      <w:r w:rsidRPr="009D3F6E">
        <w:rPr>
          <w:rFonts w:ascii="Arial" w:eastAsia="Arial Unicode MS" w:hAnsi="Arial" w:cs="Arial"/>
          <w:color w:val="000000"/>
          <w:sz w:val="18"/>
          <w:szCs w:val="18"/>
          <w:lang w:eastAsia="pl-PL"/>
        </w:rPr>
        <w:t xml:space="preserve"> drugiej Strony umowy - powyższe dotyczy </w:t>
      </w:r>
      <w:r w:rsidRPr="009D3F6E">
        <w:rPr>
          <w:rFonts w:ascii="Arial" w:eastAsia="Arial Unicode MS" w:hAnsi="Arial" w:cs="Arial"/>
          <w:bCs/>
          <w:color w:val="000000"/>
          <w:sz w:val="18"/>
          <w:szCs w:val="18"/>
          <w:lang w:eastAsia="pl-PL"/>
        </w:rPr>
        <w:t xml:space="preserve">danych wskazanych w niniejszej umowie oraz w trakcie jej realizacji. Aktualna klauzula informacyjna </w:t>
      </w:r>
      <w:r w:rsidR="005C7B96" w:rsidRPr="009D3F6E">
        <w:rPr>
          <w:rFonts w:ascii="Arial" w:eastAsia="Arial Unicode MS" w:hAnsi="Arial" w:cs="Arial"/>
          <w:bCs/>
          <w:color w:val="000000"/>
          <w:sz w:val="18"/>
          <w:szCs w:val="18"/>
          <w:lang w:eastAsia="pl-PL"/>
        </w:rPr>
        <w:t>Specjalistycznego Szpitala Wojewódzkiego w Ciechanowie</w:t>
      </w:r>
      <w:r w:rsidRPr="009D3F6E">
        <w:rPr>
          <w:rFonts w:ascii="Arial" w:eastAsia="Arial Unicode MS" w:hAnsi="Arial" w:cs="Arial"/>
          <w:bCs/>
          <w:color w:val="000000"/>
          <w:sz w:val="18"/>
          <w:szCs w:val="18"/>
          <w:lang w:eastAsia="pl-PL"/>
        </w:rPr>
        <w:t xml:space="preserve"> znajduje się na stronie internetowej www.uckwum.pl.</w:t>
      </w:r>
    </w:p>
    <w:p w14:paraId="0DD68A58"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zobowiązują się przestrzegać przepisów Rozporządzenia Parlamentu Europejskiego i Rady (UE) 2016/679 z dnia 27 kwietnia 2016 r. w sprawie ochrony osób fizycznych w związku z przetwarzaniem danych osobowych i w sprawie swobodnego przepływu takich danych (RODO) oraz krajowych przepisów z obszaru ochrony danych osobowych, przy przetwarzaniu danych osobowych w związku z realizacją niniejszej umowy.</w:t>
      </w:r>
    </w:p>
    <w:p w14:paraId="7A860614"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w szczególności, uwzględniając stan wiedzy technicznej, koszt wdrażania oraz charakter, zakres, kontekst i cele przetwarzania oraz ryzyko naruszenia praw lub wolności osób fizycznych o różnym prawdopodobieństwie wystąpienia i wadze zagrożenia, zobowiązują się wdrożyć i stosować odpowiednie środki techniczne i organizacyjne, aby zapewnić odpowiedni stopień bezpieczeństwa odpowiadający temu ryzyku.</w:t>
      </w:r>
    </w:p>
    <w:p w14:paraId="02A426FE"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zobowiązują się poinformować swoich przedstawicieli i osoby, których dane osobowe zostały przekazane, a które nie podpisywały niniejszej umowy, o treści niniejszego paragrafu.</w:t>
      </w:r>
    </w:p>
    <w:p w14:paraId="6E788190"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Strony zobowiązują się do nieudostępniania podmiotom trzecim informacji  poufnych uzyskanych w związku z realizacją niniejszej umowy, w szczególności dotyczących przedsiębiorstwa, danych handlowych i technicznych niezależnie od rodzaju nośnika na którym zostały przekazane.</w:t>
      </w:r>
    </w:p>
    <w:p w14:paraId="200F605C"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lastRenderedPageBreak/>
        <w:t>Informacje wskazane powyżej będą wykorzystywane wyłącznie na potrzeby realizacji niniejszej umowy i nie będą rozpowszechniane, rozprowadzane i ujawniane osobom trzecim bez pisemnej zgody drugiej strony.</w:t>
      </w:r>
    </w:p>
    <w:p w14:paraId="08F07B52"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Zakaz, o którym mowa powyżej nie dotyczy sytuacji określonych bezwzględnie obowiązującymi przepisami. W takim przypadku strona wezwana do udostępnienia informacji zobowiązana jest niezwłocznie powiadomić o tej okoliczności drugą stronę.</w:t>
      </w:r>
    </w:p>
    <w:p w14:paraId="0CB7C0B9"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Mając na uwadze fakt, że na nośnikach informacji stanowiących części składowe lub przynależności sprzętu mogą znajdować się dane osobowe pacjentów, a także uwzględniając fakt, że niektóre z usług świadczonych w ramach umowy wymagają dostępu do tych nośników informacji, Zamawiający upoważnia Wykonawcę, w tym osoby wykonujące usługi w imieniu Wykonawcy do przetwarzania w razie potrzeby wyżej wymienionych danych osobowych, w zakresie i celu niezbędnym do należytego wykonania usług objętych umową.</w:t>
      </w:r>
    </w:p>
    <w:p w14:paraId="00693B13"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Zamawiający oświadcza, że jest administratorem powyższych danych osobowych, w szczególności jest uprawniony do ich udostępniania.</w:t>
      </w:r>
    </w:p>
    <w:p w14:paraId="600BEE6A"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Wykonawca zastosuje odpowiednie środki techniczne i organizacyjne zapewniające ochronę przetwarzanych danych osobowych, w szczególności zabezpieczy je przed udostępnieniem osobom nieupoważnionym lub przetwarzaniem z naruszeniem ustawy o ochronie danych osobowych, a także zmianą, utratą, uszkodzeniem lub zniszczeniem.</w:t>
      </w:r>
    </w:p>
    <w:p w14:paraId="049D0857"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13</w:t>
      </w:r>
    </w:p>
    <w:p w14:paraId="1755A097"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ROZSTRZYGANIE SPORÓW oraz UMOWA O MEDIACJĘ</w:t>
      </w:r>
    </w:p>
    <w:p w14:paraId="4AFE700F" w14:textId="77777777" w:rsidR="00FC371F" w:rsidRPr="009D3F6E" w:rsidRDefault="00FC371F" w:rsidP="005C7B96">
      <w:pPr>
        <w:widowControl w:val="0"/>
        <w:numPr>
          <w:ilvl w:val="0"/>
          <w:numId w:val="6"/>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ustalają, że wszelkie spory rozstrzygane będą w pierwszej kolejności w drodze negocjacji, a jeśli porozumienie nie zostanie zawarte - przez Sąd właściwy dla siedziby Zamawiającego.</w:t>
      </w:r>
    </w:p>
    <w:p w14:paraId="1E1DD9ED" w14:textId="77777777" w:rsidR="00FC371F" w:rsidRPr="009D3F6E" w:rsidRDefault="00FC371F" w:rsidP="005C7B96">
      <w:pPr>
        <w:widowControl w:val="0"/>
        <w:numPr>
          <w:ilvl w:val="0"/>
          <w:numId w:val="6"/>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niniejszej Umowy dobrowolnie poddają wszelkie spory z niej wynikłe pod rozstrzygnięcie w drodze mediacji.</w:t>
      </w:r>
    </w:p>
    <w:p w14:paraId="7A3E10D7" w14:textId="77777777" w:rsidR="00FC371F" w:rsidRPr="009D3F6E" w:rsidRDefault="00FC371F" w:rsidP="005C7B96">
      <w:pPr>
        <w:widowControl w:val="0"/>
        <w:numPr>
          <w:ilvl w:val="0"/>
          <w:numId w:val="6"/>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Sąd kieruje strony do mediacji na zarzut pozwanego zgłoszony przed wdaniem się w spór co do istoty sprawy, w związku z powyższym strony zobowiązują się, przed wytoczeniem powództwa wyczerpać tok postępowania mediacyjnego.</w:t>
      </w:r>
    </w:p>
    <w:p w14:paraId="3A190DB4" w14:textId="77777777" w:rsidR="00FC371F" w:rsidRPr="009D3F6E" w:rsidRDefault="00FC371F" w:rsidP="005C7B96">
      <w:pPr>
        <w:widowControl w:val="0"/>
        <w:numPr>
          <w:ilvl w:val="0"/>
          <w:numId w:val="6"/>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Mediatorami rozstrzygającymi spór mogą być osoby fizyczne, mające pełną zdolność do czynności prawnych,  korzystające z pełni praw publicznych.</w:t>
      </w:r>
    </w:p>
    <w:p w14:paraId="6E2F8722" w14:textId="77777777" w:rsidR="00FC371F" w:rsidRPr="009D3F6E" w:rsidRDefault="00FC371F" w:rsidP="005C7B96">
      <w:pPr>
        <w:widowControl w:val="0"/>
        <w:numPr>
          <w:ilvl w:val="0"/>
          <w:numId w:val="6"/>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Osobę mediatora wyznacza, za zgodą strony przeciwnej, otrzymujący wniosek o przeprowadzenie mediacji.</w:t>
      </w:r>
    </w:p>
    <w:p w14:paraId="30600DE7" w14:textId="77777777" w:rsidR="00FC371F" w:rsidRPr="009D3F6E" w:rsidRDefault="00FC371F" w:rsidP="005C7B96">
      <w:pPr>
        <w:widowControl w:val="0"/>
        <w:numPr>
          <w:ilvl w:val="0"/>
          <w:numId w:val="6"/>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Koszty mediacji strony ponoszą w częściach równych. Wysokość wynagrodzenia mediatora nie może być wyższa niż  określona w: Rozporządzeniu Ministra Sprawiedliwości z dnia 20 czerwca 2016 roku w sprawie wysokości wynagrodzenia i podlegających zwrotowi wydatków mediatora w postępowaniu cywilnym (Dz.U. z 2016 r. poz. 921). </w:t>
      </w:r>
    </w:p>
    <w:p w14:paraId="700215C8" w14:textId="77777777" w:rsidR="00FC371F" w:rsidRPr="009D3F6E" w:rsidRDefault="00FC371F" w:rsidP="005C7B96">
      <w:pPr>
        <w:widowControl w:val="0"/>
        <w:numPr>
          <w:ilvl w:val="0"/>
          <w:numId w:val="6"/>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Mediacje odbywają się na posiedzeniu mediacyjnym. Miejsce mediacji ustala mediator wybrany w sposób określony w ust. 5.</w:t>
      </w:r>
    </w:p>
    <w:p w14:paraId="1B0A82B5" w14:textId="77777777" w:rsidR="00FC371F" w:rsidRPr="009D3F6E" w:rsidRDefault="00FC371F" w:rsidP="005C7B96">
      <w:pPr>
        <w:widowControl w:val="0"/>
        <w:numPr>
          <w:ilvl w:val="0"/>
          <w:numId w:val="6"/>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 przypadku zawarcia ugody, każdej ze stron przysługuje prawo do skierowania wniosku do sądu o jej zatwierdzenie, bądź nadanie klauzuli wykonalności.</w:t>
      </w:r>
    </w:p>
    <w:p w14:paraId="7D4526B4" w14:textId="77777777" w:rsidR="00FC371F" w:rsidRPr="009D3F6E" w:rsidRDefault="00FC371F" w:rsidP="005C7B96">
      <w:pPr>
        <w:widowControl w:val="0"/>
        <w:numPr>
          <w:ilvl w:val="0"/>
          <w:numId w:val="6"/>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Po odbyciu posiedzenia mediacyjnego, strony podpisują protokół z jego obrad, przy czym brak rozstrzygnięcia sporu powoduje wyczerpanie toku postępowania mediacyjnego.</w:t>
      </w:r>
    </w:p>
    <w:p w14:paraId="60EAB622"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p>
    <w:p w14:paraId="275A222D"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14</w:t>
      </w:r>
    </w:p>
    <w:p w14:paraId="47DDDA6F"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POSTANOWIENIA KOŃCOWE</w:t>
      </w:r>
    </w:p>
    <w:p w14:paraId="2511B61C" w14:textId="77777777" w:rsidR="00FC371F" w:rsidRPr="009D3F6E"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potwierdza, podpisując niniejszą Umowę, że dokumenty przedłożone Zamawiającemu </w:t>
      </w:r>
      <w:r w:rsidRPr="009D3F6E">
        <w:rPr>
          <w:rFonts w:ascii="Arial" w:eastAsia="Arial Unicode MS" w:hAnsi="Arial" w:cs="Arial"/>
          <w:color w:val="000000"/>
          <w:sz w:val="18"/>
          <w:szCs w:val="18"/>
          <w:lang w:eastAsia="pl-PL"/>
        </w:rPr>
        <w:br/>
        <w:t xml:space="preserve">w postępowaniu o udzielenie zamówienia publicznego, w następstwie którego została zawarta Umowa pozostają aktualne i Wykonawca na dzień podpisania Umowy spełnia wszystkie  warunki udziału </w:t>
      </w:r>
      <w:r w:rsidRPr="009D3F6E">
        <w:rPr>
          <w:rFonts w:ascii="Arial" w:eastAsia="Arial Unicode MS" w:hAnsi="Arial" w:cs="Arial"/>
          <w:color w:val="000000"/>
          <w:sz w:val="18"/>
          <w:szCs w:val="18"/>
          <w:lang w:eastAsia="pl-PL"/>
        </w:rPr>
        <w:br/>
        <w:t>w postępowaniu i nie spełnia przesłanek wykluczenia.</w:t>
      </w:r>
      <w:bookmarkStart w:id="11" w:name="_Hlk13824302"/>
      <w:bookmarkEnd w:id="11"/>
    </w:p>
    <w:p w14:paraId="33840539" w14:textId="77777777" w:rsidR="00FC371F" w:rsidRPr="009D3F6E"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Wszelkie zmiany i uzupełnienia niniejszej Umowy wymagają zachowania  formy pisemnej pod rygorem nieważności.</w:t>
      </w:r>
    </w:p>
    <w:p w14:paraId="6AC92642" w14:textId="77777777" w:rsidR="00FC371F" w:rsidRPr="009D3F6E"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 przypadku użycia w Umowie określenia odnoszącego się do terminu „dni”, rozumie się przez to dni kalendarzowe.</w:t>
      </w:r>
    </w:p>
    <w:p w14:paraId="41CDA7EA" w14:textId="77777777" w:rsidR="00FC371F" w:rsidRPr="009D3F6E"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 sprawach nieuregulowanych w niniejszej Umowie zastosowanie będą miały  przepisy Kodeksu Cywilnego i ustawy Prawo zamówień publicznych. </w:t>
      </w:r>
    </w:p>
    <w:p w14:paraId="09AF9241" w14:textId="77777777" w:rsidR="00FC371F" w:rsidRPr="009D3F6E"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Umowa niniejsza podpisana przez każdą ze Stron w formie elektronicznej. </w:t>
      </w:r>
    </w:p>
    <w:p w14:paraId="2F8A7DB6" w14:textId="77777777" w:rsidR="00FC371F" w:rsidRPr="009D3F6E" w:rsidRDefault="00FC371F" w:rsidP="00FC371F">
      <w:pPr>
        <w:widowControl w:val="0"/>
        <w:shd w:val="clear" w:color="auto" w:fill="FFFFFF"/>
        <w:suppressAutoHyphens/>
        <w:jc w:val="both"/>
        <w:rPr>
          <w:rFonts w:ascii="Arial" w:eastAsia="Arial Unicode MS" w:hAnsi="Arial" w:cs="Arial"/>
          <w:color w:val="000000"/>
          <w:sz w:val="18"/>
          <w:szCs w:val="18"/>
          <w:lang w:eastAsia="pl-PL"/>
        </w:rPr>
      </w:pPr>
    </w:p>
    <w:p w14:paraId="6F058E80" w14:textId="77777777" w:rsidR="00FC371F" w:rsidRPr="009D3F6E" w:rsidRDefault="00FC371F" w:rsidP="00FC371F">
      <w:pPr>
        <w:widowControl w:val="0"/>
        <w:shd w:val="clear" w:color="auto" w:fill="FFFFFF"/>
        <w:suppressAutoHyphens/>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Załączniki:</w:t>
      </w:r>
    </w:p>
    <w:p w14:paraId="4338A71B" w14:textId="77777777" w:rsidR="00FC371F" w:rsidRPr="009D3F6E" w:rsidRDefault="00FC371F" w:rsidP="005C7B96">
      <w:pPr>
        <w:widowControl w:val="0"/>
        <w:numPr>
          <w:ilvl w:val="3"/>
          <w:numId w:val="7"/>
        </w:numPr>
        <w:suppressAutoHyphens/>
        <w:ind w:left="42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 nr 1 – Formularz ofertowy,</w:t>
      </w:r>
    </w:p>
    <w:p w14:paraId="6F6F9225" w14:textId="77777777" w:rsidR="00FC371F" w:rsidRPr="009D3F6E" w:rsidRDefault="00FC371F" w:rsidP="005C7B96">
      <w:pPr>
        <w:widowControl w:val="0"/>
        <w:numPr>
          <w:ilvl w:val="3"/>
          <w:numId w:val="7"/>
        </w:numPr>
        <w:suppressAutoHyphens/>
        <w:ind w:left="42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 nr 2 – Opis przedmiotu zamówienia.</w:t>
      </w:r>
    </w:p>
    <w:p w14:paraId="26467F64" w14:textId="77777777" w:rsidR="00FC371F" w:rsidRPr="009D3F6E" w:rsidRDefault="00FC371F" w:rsidP="00FC371F">
      <w:pPr>
        <w:widowControl w:val="0"/>
        <w:suppressAutoHyphens/>
        <w:jc w:val="both"/>
        <w:rPr>
          <w:rFonts w:ascii="Arial" w:eastAsia="Arial Unicode MS" w:hAnsi="Arial" w:cs="Arial"/>
          <w:color w:val="000000"/>
          <w:sz w:val="18"/>
          <w:szCs w:val="18"/>
          <w:lang w:eastAsia="pl-PL"/>
        </w:rPr>
      </w:pPr>
    </w:p>
    <w:p w14:paraId="7991F32B" w14:textId="77777777" w:rsidR="00FC371F" w:rsidRPr="009D3F6E" w:rsidRDefault="00FC371F" w:rsidP="00FC371F">
      <w:pPr>
        <w:widowControl w:val="0"/>
        <w:suppressAutoHyphens/>
        <w:ind w:left="426"/>
        <w:jc w:val="both"/>
        <w:rPr>
          <w:rFonts w:ascii="Arial" w:eastAsia="Arial Unicode MS" w:hAnsi="Arial" w:cs="Arial"/>
          <w:color w:val="000000"/>
          <w:sz w:val="18"/>
          <w:szCs w:val="18"/>
          <w:lang w:eastAsia="pl-PL"/>
        </w:rPr>
      </w:pPr>
    </w:p>
    <w:p w14:paraId="6F2AC2A3" w14:textId="77777777" w:rsidR="00FC371F" w:rsidRPr="009D3F6E" w:rsidRDefault="00FC371F" w:rsidP="00FC371F">
      <w:pPr>
        <w:widowControl w:val="0"/>
        <w:suppressAutoHyphens/>
        <w:ind w:left="426"/>
        <w:jc w:val="both"/>
        <w:rPr>
          <w:rFonts w:ascii="Arial" w:eastAsia="Arial Unicode MS" w:hAnsi="Arial" w:cs="Arial"/>
          <w:b/>
          <w:color w:val="000000"/>
          <w:sz w:val="18"/>
          <w:szCs w:val="18"/>
          <w:lang w:eastAsia="pl-PL"/>
        </w:rPr>
      </w:pPr>
      <w:r w:rsidRPr="009D3F6E">
        <w:rPr>
          <w:rFonts w:ascii="Arial" w:eastAsia="Arial Unicode MS" w:hAnsi="Arial" w:cs="Arial"/>
          <w:color w:val="000000"/>
          <w:sz w:val="18"/>
          <w:szCs w:val="18"/>
          <w:lang w:eastAsia="pl-PL"/>
        </w:rPr>
        <w:tab/>
      </w:r>
      <w:r w:rsidRPr="009D3F6E">
        <w:rPr>
          <w:rFonts w:ascii="Arial" w:eastAsia="Arial Unicode MS" w:hAnsi="Arial" w:cs="Arial"/>
          <w:b/>
          <w:color w:val="000000"/>
          <w:sz w:val="18"/>
          <w:szCs w:val="18"/>
          <w:lang w:eastAsia="pl-PL"/>
        </w:rPr>
        <w:t>ZAMAWIAJĄCY</w:t>
      </w:r>
      <w:r w:rsidRPr="009D3F6E">
        <w:rPr>
          <w:rFonts w:ascii="Arial" w:eastAsia="Arial Unicode MS" w:hAnsi="Arial" w:cs="Arial"/>
          <w:b/>
          <w:color w:val="000000"/>
          <w:sz w:val="18"/>
          <w:szCs w:val="18"/>
          <w:lang w:eastAsia="pl-PL"/>
        </w:rPr>
        <w:tab/>
      </w:r>
      <w:r w:rsidRPr="009D3F6E">
        <w:rPr>
          <w:rFonts w:ascii="Arial" w:eastAsia="Arial Unicode MS" w:hAnsi="Arial" w:cs="Arial"/>
          <w:b/>
          <w:color w:val="000000"/>
          <w:sz w:val="18"/>
          <w:szCs w:val="18"/>
          <w:lang w:eastAsia="pl-PL"/>
        </w:rPr>
        <w:tab/>
      </w:r>
      <w:r w:rsidRPr="009D3F6E">
        <w:rPr>
          <w:rFonts w:ascii="Arial" w:eastAsia="Arial Unicode MS" w:hAnsi="Arial" w:cs="Arial"/>
          <w:b/>
          <w:color w:val="000000"/>
          <w:sz w:val="18"/>
          <w:szCs w:val="18"/>
          <w:lang w:eastAsia="pl-PL"/>
        </w:rPr>
        <w:tab/>
      </w:r>
      <w:r w:rsidRPr="009D3F6E">
        <w:rPr>
          <w:rFonts w:ascii="Arial" w:eastAsia="Arial Unicode MS" w:hAnsi="Arial" w:cs="Arial"/>
          <w:b/>
          <w:color w:val="000000"/>
          <w:sz w:val="18"/>
          <w:szCs w:val="18"/>
          <w:lang w:eastAsia="pl-PL"/>
        </w:rPr>
        <w:tab/>
      </w:r>
      <w:r w:rsidRPr="009D3F6E">
        <w:rPr>
          <w:rFonts w:ascii="Arial" w:eastAsia="Arial Unicode MS" w:hAnsi="Arial" w:cs="Arial"/>
          <w:b/>
          <w:color w:val="000000"/>
          <w:sz w:val="18"/>
          <w:szCs w:val="18"/>
          <w:lang w:eastAsia="pl-PL"/>
        </w:rPr>
        <w:tab/>
      </w:r>
      <w:r w:rsidRPr="009D3F6E">
        <w:rPr>
          <w:rFonts w:ascii="Arial" w:eastAsia="Arial Unicode MS" w:hAnsi="Arial" w:cs="Arial"/>
          <w:b/>
          <w:color w:val="000000"/>
          <w:sz w:val="18"/>
          <w:szCs w:val="18"/>
          <w:lang w:eastAsia="pl-PL"/>
        </w:rPr>
        <w:tab/>
      </w:r>
      <w:r w:rsidRPr="009D3F6E">
        <w:rPr>
          <w:rFonts w:ascii="Arial" w:eastAsia="Arial Unicode MS" w:hAnsi="Arial" w:cs="Arial"/>
          <w:b/>
          <w:color w:val="000000"/>
          <w:sz w:val="18"/>
          <w:szCs w:val="18"/>
          <w:lang w:eastAsia="pl-PL"/>
        </w:rPr>
        <w:tab/>
      </w:r>
      <w:r w:rsidRPr="009D3F6E">
        <w:rPr>
          <w:rFonts w:ascii="Arial" w:eastAsia="Arial Unicode MS" w:hAnsi="Arial" w:cs="Arial"/>
          <w:b/>
          <w:color w:val="000000"/>
          <w:sz w:val="18"/>
          <w:szCs w:val="18"/>
          <w:lang w:eastAsia="pl-PL"/>
        </w:rPr>
        <w:tab/>
        <w:t>WYKONAWCA</w:t>
      </w:r>
    </w:p>
    <w:p w14:paraId="63502056" w14:textId="77777777" w:rsidR="00FC371F" w:rsidRPr="009D3F6E" w:rsidRDefault="00FC371F" w:rsidP="00FC371F">
      <w:pPr>
        <w:ind w:left="57" w:right="57"/>
        <w:jc w:val="center"/>
        <w:rPr>
          <w:rFonts w:ascii="Arial" w:eastAsia="Calibri" w:hAnsi="Arial" w:cs="Arial"/>
          <w:b/>
          <w:bCs/>
          <w:sz w:val="18"/>
          <w:szCs w:val="18"/>
        </w:rPr>
      </w:pPr>
    </w:p>
    <w:p w14:paraId="7433E6FF" w14:textId="02BAF53D" w:rsidR="00C17FEF" w:rsidRPr="009D3F6E" w:rsidRDefault="00C17FEF" w:rsidP="00FC371F">
      <w:pPr>
        <w:ind w:left="57" w:right="57"/>
        <w:jc w:val="center"/>
        <w:rPr>
          <w:rFonts w:ascii="Arial" w:eastAsia="Times New Roman" w:hAnsi="Arial" w:cs="Arial"/>
          <w:sz w:val="18"/>
          <w:szCs w:val="18"/>
          <w:lang w:eastAsia="pl-PL"/>
        </w:rPr>
      </w:pPr>
    </w:p>
    <w:sectPr w:rsidR="00C17FEF" w:rsidRPr="009D3F6E"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26"/>
    <w:multiLevelType w:val="singleLevel"/>
    <w:tmpl w:val="8A0204CA"/>
    <w:name w:val="WW8Num38"/>
    <w:lvl w:ilvl="0">
      <w:start w:val="2"/>
      <w:numFmt w:val="decimal"/>
      <w:lvlText w:val="%1."/>
      <w:lvlJc w:val="left"/>
      <w:pPr>
        <w:tabs>
          <w:tab w:val="num" w:pos="360"/>
        </w:tabs>
        <w:ind w:left="360" w:hanging="360"/>
      </w:pPr>
      <w:rPr>
        <w:b w:val="0"/>
        <w:bCs w:val="0"/>
        <w:i w:val="0"/>
        <w:iCs w:val="0"/>
        <w:strike w:val="0"/>
        <w:dstrike w:val="0"/>
        <w:sz w:val="18"/>
        <w:szCs w:val="18"/>
        <w:u w:val="none"/>
        <w:effect w:val="none"/>
      </w:rPr>
    </w:lvl>
  </w:abstractNum>
  <w:abstractNum w:abstractNumId="7"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8" w15:restartNumberingAfterBreak="0">
    <w:nsid w:val="00000041"/>
    <w:multiLevelType w:val="multilevel"/>
    <w:tmpl w:val="A9B2B64E"/>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BE1A7B"/>
    <w:multiLevelType w:val="multilevel"/>
    <w:tmpl w:val="3DC86CC2"/>
    <w:lvl w:ilvl="0">
      <w:start w:val="1"/>
      <w:numFmt w:val="lowerLetter"/>
      <w:lvlText w:val="%1)"/>
      <w:lvlJc w:val="left"/>
      <w:pPr>
        <w:tabs>
          <w:tab w:val="num" w:pos="624"/>
        </w:tabs>
        <w:ind w:left="624" w:hanging="454"/>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cs="Times New Roman" w:hint="default"/>
        <w:b w:val="0"/>
        <w:i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3A6C85"/>
    <w:multiLevelType w:val="multilevel"/>
    <w:tmpl w:val="159A2080"/>
    <w:lvl w:ilvl="0">
      <w:start w:val="1"/>
      <w:numFmt w:val="decimal"/>
      <w:lvlText w:val="%1."/>
      <w:lvlJc w:val="left"/>
      <w:pPr>
        <w:tabs>
          <w:tab w:val="num" w:pos="720"/>
        </w:tabs>
        <w:ind w:left="720" w:hanging="360"/>
      </w:pPr>
      <w:rPr>
        <w:b/>
        <w:sz w:val="20"/>
        <w:szCs w:val="20"/>
      </w:rPr>
    </w:lvl>
    <w:lvl w:ilvl="1">
      <w:start w:val="1"/>
      <w:numFmt w:val="decimal"/>
      <w:lvlText w:val="%2."/>
      <w:lvlJc w:val="left"/>
      <w:pPr>
        <w:tabs>
          <w:tab w:val="num" w:pos="1440"/>
        </w:tabs>
        <w:ind w:left="1440" w:hanging="360"/>
      </w:pPr>
      <w:rPr>
        <w:b/>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A920DB7"/>
    <w:multiLevelType w:val="multilevel"/>
    <w:tmpl w:val="4CB4FB44"/>
    <w:lvl w:ilvl="0">
      <w:start w:val="1"/>
      <w:numFmt w:val="decimal"/>
      <w:lvlText w:val="%1."/>
      <w:lvlJc w:val="left"/>
      <w:pPr>
        <w:tabs>
          <w:tab w:val="num" w:pos="0"/>
        </w:tabs>
        <w:ind w:left="720" w:hanging="360"/>
      </w:pPr>
      <w:rPr>
        <w:b w:val="0"/>
        <w:b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B5E0BA1"/>
    <w:multiLevelType w:val="multilevel"/>
    <w:tmpl w:val="8D603D34"/>
    <w:lvl w:ilvl="0">
      <w:start w:val="1"/>
      <w:numFmt w:val="decimal"/>
      <w:lvlText w:val="%1."/>
      <w:lvlJc w:val="center"/>
      <w:pPr>
        <w:tabs>
          <w:tab w:val="num" w:pos="0"/>
        </w:tabs>
        <w:ind w:left="643" w:hanging="360"/>
      </w:pPr>
      <w:rPr>
        <w:b w:val="0"/>
        <w:bCs/>
        <w:sz w:val="18"/>
        <w:szCs w:val="18"/>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15"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EA71899"/>
    <w:multiLevelType w:val="multilevel"/>
    <w:tmpl w:val="54A84A12"/>
    <w:lvl w:ilvl="0">
      <w:start w:val="1"/>
      <w:numFmt w:val="decimal"/>
      <w:lvlText w:val="%1."/>
      <w:lvlJc w:val="left"/>
      <w:pPr>
        <w:tabs>
          <w:tab w:val="num" w:pos="0"/>
        </w:tabs>
        <w:ind w:left="0" w:firstLine="0"/>
      </w:pPr>
      <w:rPr>
        <w:rFonts w:ascii="Calibri Light" w:eastAsia="Times New Roman" w:hAnsi="Calibri Light"/>
        <w:b/>
        <w:bCs w:val="0"/>
        <w:i w:val="0"/>
        <w:iCs w:val="0"/>
        <w:caps w:val="0"/>
        <w:smallCaps w:val="0"/>
        <w:strike w:val="0"/>
        <w:dstrike w:val="0"/>
        <w:color w:val="000000"/>
        <w:spacing w:val="0"/>
        <w:w w:val="100"/>
        <w:sz w:val="20"/>
        <w:szCs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1EED30E0"/>
    <w:multiLevelType w:val="multilevel"/>
    <w:tmpl w:val="9F48F482"/>
    <w:lvl w:ilvl="0">
      <w:start w:val="1"/>
      <w:numFmt w:val="decimal"/>
      <w:lvlText w:val="%1."/>
      <w:lvlJc w:val="left"/>
      <w:pPr>
        <w:tabs>
          <w:tab w:val="num" w:pos="0"/>
        </w:tabs>
        <w:ind w:left="0" w:firstLine="0"/>
      </w:pPr>
      <w:rPr>
        <w:rFonts w:ascii="Calibri Light" w:eastAsia="Times New Roman" w:hAnsi="Calibri Light"/>
        <w:b/>
        <w:bCs w:val="0"/>
        <w:i w:val="0"/>
        <w:iCs w:val="0"/>
        <w:caps w:val="0"/>
        <w:smallCaps w:val="0"/>
        <w:strike w:val="0"/>
        <w:dstrike w:val="0"/>
        <w:color w:val="000000"/>
        <w:spacing w:val="0"/>
        <w:w w:val="100"/>
        <w:sz w:val="20"/>
        <w:szCs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20E34EAD"/>
    <w:multiLevelType w:val="hybridMultilevel"/>
    <w:tmpl w:val="6FB4C50A"/>
    <w:lvl w:ilvl="0" w:tplc="828CD7B2">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19" w15:restartNumberingAfterBreak="0">
    <w:nsid w:val="24EA540F"/>
    <w:multiLevelType w:val="multilevel"/>
    <w:tmpl w:val="3B9A0920"/>
    <w:lvl w:ilvl="0">
      <w:start w:val="1"/>
      <w:numFmt w:val="lowerLetter"/>
      <w:lvlText w:val="%1)"/>
      <w:lvlJc w:val="left"/>
      <w:pPr>
        <w:tabs>
          <w:tab w:val="num" w:pos="0"/>
        </w:tabs>
        <w:ind w:left="0" w:firstLine="0"/>
      </w:pPr>
      <w:rPr>
        <w:rFonts w:ascii="Calibri Light" w:eastAsia="Times New Roman" w:hAnsi="Calibri Light"/>
        <w:b/>
        <w:bCs w:val="0"/>
        <w:i w:val="0"/>
        <w:iCs w:val="0"/>
        <w:caps w:val="0"/>
        <w:smallCaps w:val="0"/>
        <w:strike w:val="0"/>
        <w:dstrike w:val="0"/>
        <w:color w:val="000000"/>
        <w:spacing w:val="0"/>
        <w:w w:val="100"/>
        <w:sz w:val="20"/>
        <w:szCs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252C3240"/>
    <w:multiLevelType w:val="hybridMultilevel"/>
    <w:tmpl w:val="109692BE"/>
    <w:lvl w:ilvl="0" w:tplc="85905D78">
      <w:start w:val="1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8452394"/>
    <w:multiLevelType w:val="hybridMultilevel"/>
    <w:tmpl w:val="4B463B2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E605F20"/>
    <w:multiLevelType w:val="multilevel"/>
    <w:tmpl w:val="AADAF7FE"/>
    <w:lvl w:ilvl="0">
      <w:start w:val="1"/>
      <w:numFmt w:val="decimal"/>
      <w:lvlText w:val="%1."/>
      <w:lvlJc w:val="center"/>
      <w:pPr>
        <w:tabs>
          <w:tab w:val="num" w:pos="0"/>
        </w:tabs>
        <w:ind w:left="643" w:hanging="360"/>
      </w:pPr>
      <w:rPr>
        <w:b w:val="0"/>
        <w:bCs/>
        <w:sz w:val="18"/>
        <w:szCs w:val="18"/>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23" w15:restartNumberingAfterBreak="0">
    <w:nsid w:val="33340C67"/>
    <w:multiLevelType w:val="multilevel"/>
    <w:tmpl w:val="1DD83F4E"/>
    <w:lvl w:ilvl="0">
      <w:start w:val="1"/>
      <w:numFmt w:val="decimal"/>
      <w:lvlText w:val="%1."/>
      <w:lvlJc w:val="left"/>
      <w:pPr>
        <w:tabs>
          <w:tab w:val="num" w:pos="705"/>
        </w:tabs>
        <w:ind w:left="705" w:hanging="705"/>
      </w:pPr>
      <w:rPr>
        <w:b/>
        <w:bCs/>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38BD787F"/>
    <w:multiLevelType w:val="multilevel"/>
    <w:tmpl w:val="1CB800A6"/>
    <w:lvl w:ilvl="0">
      <w:start w:val="1"/>
      <w:numFmt w:val="decimal"/>
      <w:lvlText w:val="%1."/>
      <w:lvlJc w:val="left"/>
      <w:pPr>
        <w:tabs>
          <w:tab w:val="num" w:pos="0"/>
        </w:tabs>
        <w:ind w:left="0" w:firstLine="0"/>
      </w:pPr>
      <w:rPr>
        <w:rFonts w:ascii="Calibri Light" w:eastAsia="Times New Roman" w:hAnsi="Calibri Light"/>
        <w:b/>
        <w:bCs w:val="0"/>
        <w:i w:val="0"/>
        <w:iCs w:val="0"/>
        <w:caps w:val="0"/>
        <w:smallCaps w:val="0"/>
        <w:strike w:val="0"/>
        <w:dstrike w:val="0"/>
        <w:color w:val="000000"/>
        <w:spacing w:val="0"/>
        <w:w w:val="100"/>
        <w:sz w:val="20"/>
        <w:szCs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4E54AA2"/>
    <w:multiLevelType w:val="multilevel"/>
    <w:tmpl w:val="17DA6260"/>
    <w:lvl w:ilvl="0">
      <w:start w:val="1"/>
      <w:numFmt w:val="decimal"/>
      <w:lvlText w:val="%1."/>
      <w:lvlJc w:val="left"/>
      <w:rPr>
        <w:rFonts w:ascii="Calibri Light" w:eastAsia="Times New Roman" w:hAnsi="Calibri Light" w:hint="default"/>
        <w:b/>
        <w:bCs w:val="0"/>
        <w:i w:val="0"/>
        <w:iCs w:val="0"/>
        <w:smallCaps w:val="0"/>
        <w:strike w:val="0"/>
        <w:color w:val="000000"/>
        <w:spacing w:val="0"/>
        <w:w w:val="100"/>
        <w:position w:val="0"/>
        <w:sz w:val="20"/>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8" w15:restartNumberingAfterBreak="0">
    <w:nsid w:val="5CCA7F6E"/>
    <w:multiLevelType w:val="hybridMultilevel"/>
    <w:tmpl w:val="FB4651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30" w15:restartNumberingAfterBreak="0">
    <w:nsid w:val="62E40E98"/>
    <w:multiLevelType w:val="multilevel"/>
    <w:tmpl w:val="498E39C2"/>
    <w:lvl w:ilvl="0">
      <w:start w:val="1"/>
      <w:numFmt w:val="decimal"/>
      <w:lvlText w:val="%1."/>
      <w:lvlJc w:val="left"/>
      <w:pPr>
        <w:tabs>
          <w:tab w:val="num" w:pos="0"/>
        </w:tabs>
        <w:ind w:left="0" w:firstLine="0"/>
      </w:pPr>
      <w:rPr>
        <w:rFonts w:ascii="Calibri Light" w:eastAsia="Times New Roman" w:hAnsi="Calibri Light"/>
        <w:b/>
        <w:bCs w:val="0"/>
        <w:i w:val="0"/>
        <w:iCs w:val="0"/>
        <w:caps w:val="0"/>
        <w:smallCaps w:val="0"/>
        <w:strike w:val="0"/>
        <w:dstrike w:val="0"/>
        <w:color w:val="000000"/>
        <w:spacing w:val="0"/>
        <w:w w:val="100"/>
        <w:sz w:val="20"/>
        <w:szCs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1"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3E878F0"/>
    <w:multiLevelType w:val="multilevel"/>
    <w:tmpl w:val="7896A53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rPr>
        <w:b/>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rPr>
        <w:b w:val="0"/>
        <w:bCs w:val="0"/>
        <w:sz w:val="18"/>
        <w:szCs w:val="18"/>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65A82B82"/>
    <w:multiLevelType w:val="hybridMultilevel"/>
    <w:tmpl w:val="6FB4C50A"/>
    <w:lvl w:ilvl="0" w:tplc="828CD7B2">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4" w15:restartNumberingAfterBreak="0">
    <w:nsid w:val="6C845E07"/>
    <w:multiLevelType w:val="multilevel"/>
    <w:tmpl w:val="0C3E2C8E"/>
    <w:lvl w:ilvl="0">
      <w:start w:val="1"/>
      <w:numFmt w:val="decimal"/>
      <w:lvlText w:val="%1)"/>
      <w:lvlJc w:val="left"/>
      <w:pPr>
        <w:tabs>
          <w:tab w:val="num" w:pos="0"/>
        </w:tabs>
        <w:ind w:left="644"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715F0942"/>
    <w:multiLevelType w:val="multilevel"/>
    <w:tmpl w:val="1B4C8BA6"/>
    <w:lvl w:ilvl="0">
      <w:start w:val="1"/>
      <w:numFmt w:val="decimal"/>
      <w:lvlText w:val="%1."/>
      <w:lvlJc w:val="left"/>
      <w:pPr>
        <w:tabs>
          <w:tab w:val="num" w:pos="0"/>
        </w:tabs>
        <w:ind w:left="720" w:hanging="360"/>
      </w:pPr>
      <w:rPr>
        <w:rFonts w:ascii="Arial" w:hAnsi="Arial" w:cs="Arial" w:hint="default"/>
        <w:b w:val="0"/>
        <w:bCs/>
        <w:sz w:val="18"/>
        <w:szCs w:val="1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53C4FC2"/>
    <w:multiLevelType w:val="multilevel"/>
    <w:tmpl w:val="2CBCAED8"/>
    <w:lvl w:ilvl="0">
      <w:start w:val="1"/>
      <w:numFmt w:val="decimal"/>
      <w:lvlText w:val="%1."/>
      <w:lvlJc w:val="left"/>
      <w:pPr>
        <w:tabs>
          <w:tab w:val="num" w:pos="0"/>
        </w:tabs>
        <w:ind w:left="720" w:hanging="360"/>
      </w:pPr>
      <w:rPr>
        <w:b w:val="0"/>
        <w:bCs w:val="0"/>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762368EB"/>
    <w:multiLevelType w:val="multilevel"/>
    <w:tmpl w:val="56520A86"/>
    <w:lvl w:ilvl="0">
      <w:start w:val="1"/>
      <w:numFmt w:val="decimal"/>
      <w:lvlText w:val="%1)"/>
      <w:lvlJc w:val="left"/>
      <w:pPr>
        <w:tabs>
          <w:tab w:val="num" w:pos="717"/>
        </w:tabs>
        <w:ind w:left="717" w:hanging="360"/>
      </w:pPr>
      <w:rPr>
        <w:sz w:val="20"/>
        <w:szCs w:val="20"/>
      </w:r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38"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9" w15:restartNumberingAfterBreak="0">
    <w:nsid w:val="7ED45BA5"/>
    <w:multiLevelType w:val="multilevel"/>
    <w:tmpl w:val="159A2080"/>
    <w:lvl w:ilvl="0">
      <w:start w:val="1"/>
      <w:numFmt w:val="decimal"/>
      <w:lvlText w:val="%1."/>
      <w:lvlJc w:val="left"/>
      <w:pPr>
        <w:tabs>
          <w:tab w:val="num" w:pos="720"/>
        </w:tabs>
        <w:ind w:left="720" w:hanging="360"/>
      </w:pPr>
      <w:rPr>
        <w:b/>
        <w:sz w:val="20"/>
        <w:szCs w:val="20"/>
      </w:rPr>
    </w:lvl>
    <w:lvl w:ilvl="1">
      <w:start w:val="1"/>
      <w:numFmt w:val="decimal"/>
      <w:lvlText w:val="%2."/>
      <w:lvlJc w:val="left"/>
      <w:pPr>
        <w:tabs>
          <w:tab w:val="num" w:pos="1440"/>
        </w:tabs>
        <w:ind w:left="1440" w:hanging="360"/>
      </w:pPr>
      <w:rPr>
        <w:b/>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06221741">
    <w:abstractNumId w:val="17"/>
  </w:num>
  <w:num w:numId="2" w16cid:durableId="292249219">
    <w:abstractNumId w:val="16"/>
  </w:num>
  <w:num w:numId="3" w16cid:durableId="840318307">
    <w:abstractNumId w:val="30"/>
  </w:num>
  <w:num w:numId="4" w16cid:durableId="60828994">
    <w:abstractNumId w:val="19"/>
  </w:num>
  <w:num w:numId="5" w16cid:durableId="1650281757">
    <w:abstractNumId w:val="24"/>
  </w:num>
  <w:num w:numId="6" w16cid:durableId="1189374985">
    <w:abstractNumId w:val="14"/>
  </w:num>
  <w:num w:numId="7" w16cid:durableId="1451777402">
    <w:abstractNumId w:val="22"/>
  </w:num>
  <w:num w:numId="8" w16cid:durableId="958028521">
    <w:abstractNumId w:val="32"/>
  </w:num>
  <w:num w:numId="9" w16cid:durableId="1883441953">
    <w:abstractNumId w:val="36"/>
  </w:num>
  <w:num w:numId="10" w16cid:durableId="1842499357">
    <w:abstractNumId w:val="9"/>
  </w:num>
  <w:num w:numId="11" w16cid:durableId="1893232816">
    <w:abstractNumId w:val="35"/>
  </w:num>
  <w:num w:numId="12" w16cid:durableId="173612303">
    <w:abstractNumId w:val="12"/>
  </w:num>
  <w:num w:numId="13" w16cid:durableId="1585650297">
    <w:abstractNumId w:val="37"/>
  </w:num>
  <w:num w:numId="14" w16cid:durableId="1820997502">
    <w:abstractNumId w:val="34"/>
  </w:num>
  <w:num w:numId="15" w16cid:durableId="252856453">
    <w:abstractNumId w:val="23"/>
  </w:num>
  <w:num w:numId="16" w16cid:durableId="260187634">
    <w:abstractNumId w:val="13"/>
  </w:num>
  <w:num w:numId="17" w16cid:durableId="823935279">
    <w:abstractNumId w:val="26"/>
  </w:num>
  <w:num w:numId="18" w16cid:durableId="1787235536">
    <w:abstractNumId w:val="33"/>
  </w:num>
  <w:num w:numId="19" w16cid:durableId="188757671">
    <w:abstractNumId w:val="18"/>
  </w:num>
  <w:num w:numId="20" w16cid:durableId="1514369707">
    <w:abstractNumId w:val="39"/>
  </w:num>
  <w:num w:numId="21" w16cid:durableId="514155842">
    <w:abstractNumId w:val="28"/>
  </w:num>
  <w:num w:numId="22" w16cid:durableId="67653760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8880995">
    <w:abstractNumId w:val="10"/>
  </w:num>
  <w:num w:numId="24" w16cid:durableId="1635139335">
    <w:abstractNumId w:val="21"/>
  </w:num>
  <w:num w:numId="25" w16cid:durableId="811216682">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revisionView w:inkAnnotations="0"/>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71BF"/>
    <w:rsid w:val="0001397F"/>
    <w:rsid w:val="0002232E"/>
    <w:rsid w:val="00030A5A"/>
    <w:rsid w:val="00050207"/>
    <w:rsid w:val="00056947"/>
    <w:rsid w:val="000574CE"/>
    <w:rsid w:val="0006729E"/>
    <w:rsid w:val="00073D07"/>
    <w:rsid w:val="00080789"/>
    <w:rsid w:val="00094FA8"/>
    <w:rsid w:val="000A2C17"/>
    <w:rsid w:val="000A7998"/>
    <w:rsid w:val="000C664F"/>
    <w:rsid w:val="000E3E21"/>
    <w:rsid w:val="0010039D"/>
    <w:rsid w:val="00110DAC"/>
    <w:rsid w:val="00116805"/>
    <w:rsid w:val="00141A4A"/>
    <w:rsid w:val="00155545"/>
    <w:rsid w:val="00162CD1"/>
    <w:rsid w:val="00164691"/>
    <w:rsid w:val="001808D1"/>
    <w:rsid w:val="00184C32"/>
    <w:rsid w:val="001C0B11"/>
    <w:rsid w:val="001C5862"/>
    <w:rsid w:val="001D2150"/>
    <w:rsid w:val="001E2E2A"/>
    <w:rsid w:val="001E7EDC"/>
    <w:rsid w:val="00216083"/>
    <w:rsid w:val="00225D80"/>
    <w:rsid w:val="00253CA0"/>
    <w:rsid w:val="002660B6"/>
    <w:rsid w:val="00277040"/>
    <w:rsid w:val="0029217A"/>
    <w:rsid w:val="002A32C8"/>
    <w:rsid w:val="002C654A"/>
    <w:rsid w:val="002F3E3E"/>
    <w:rsid w:val="00302035"/>
    <w:rsid w:val="00304088"/>
    <w:rsid w:val="00311C84"/>
    <w:rsid w:val="0031429F"/>
    <w:rsid w:val="003311A1"/>
    <w:rsid w:val="00344128"/>
    <w:rsid w:val="00376DC1"/>
    <w:rsid w:val="00387F9F"/>
    <w:rsid w:val="003A4A66"/>
    <w:rsid w:val="003C6DA3"/>
    <w:rsid w:val="003D3005"/>
    <w:rsid w:val="00416689"/>
    <w:rsid w:val="00425E2C"/>
    <w:rsid w:val="004273C0"/>
    <w:rsid w:val="00435805"/>
    <w:rsid w:val="00461DB3"/>
    <w:rsid w:val="00475D28"/>
    <w:rsid w:val="00482AD5"/>
    <w:rsid w:val="00493648"/>
    <w:rsid w:val="004A0C8C"/>
    <w:rsid w:val="004C6F90"/>
    <w:rsid w:val="004D03F1"/>
    <w:rsid w:val="004E261C"/>
    <w:rsid w:val="004E59C4"/>
    <w:rsid w:val="004F68EB"/>
    <w:rsid w:val="004F7530"/>
    <w:rsid w:val="00522FF4"/>
    <w:rsid w:val="005312DC"/>
    <w:rsid w:val="00531AE6"/>
    <w:rsid w:val="00537305"/>
    <w:rsid w:val="00573EEE"/>
    <w:rsid w:val="005828B8"/>
    <w:rsid w:val="00584E10"/>
    <w:rsid w:val="00593824"/>
    <w:rsid w:val="005B1703"/>
    <w:rsid w:val="005B55E4"/>
    <w:rsid w:val="005C7B96"/>
    <w:rsid w:val="005E389F"/>
    <w:rsid w:val="005F1701"/>
    <w:rsid w:val="005F1BCA"/>
    <w:rsid w:val="00600260"/>
    <w:rsid w:val="00600696"/>
    <w:rsid w:val="00604A62"/>
    <w:rsid w:val="006206EF"/>
    <w:rsid w:val="006570F7"/>
    <w:rsid w:val="00680F1F"/>
    <w:rsid w:val="00682826"/>
    <w:rsid w:val="006871F4"/>
    <w:rsid w:val="006A1DF5"/>
    <w:rsid w:val="006A2A0D"/>
    <w:rsid w:val="006D2A0B"/>
    <w:rsid w:val="006D3BC3"/>
    <w:rsid w:val="006D6624"/>
    <w:rsid w:val="006E23F3"/>
    <w:rsid w:val="00723E56"/>
    <w:rsid w:val="00735730"/>
    <w:rsid w:val="007A2CFA"/>
    <w:rsid w:val="007B40D0"/>
    <w:rsid w:val="007C115B"/>
    <w:rsid w:val="007D338E"/>
    <w:rsid w:val="00810C98"/>
    <w:rsid w:val="00810DAC"/>
    <w:rsid w:val="00821E8F"/>
    <w:rsid w:val="008550B1"/>
    <w:rsid w:val="0085747F"/>
    <w:rsid w:val="00874533"/>
    <w:rsid w:val="008B2547"/>
    <w:rsid w:val="008B294F"/>
    <w:rsid w:val="0093376B"/>
    <w:rsid w:val="00940E7D"/>
    <w:rsid w:val="0094108D"/>
    <w:rsid w:val="00950B7F"/>
    <w:rsid w:val="00952B6C"/>
    <w:rsid w:val="009A2F9A"/>
    <w:rsid w:val="009A314F"/>
    <w:rsid w:val="009B524A"/>
    <w:rsid w:val="009C22D0"/>
    <w:rsid w:val="009D3F6E"/>
    <w:rsid w:val="009F2D9E"/>
    <w:rsid w:val="00A01CD8"/>
    <w:rsid w:val="00A22B75"/>
    <w:rsid w:val="00A23315"/>
    <w:rsid w:val="00A27706"/>
    <w:rsid w:val="00A31AB8"/>
    <w:rsid w:val="00A37DB9"/>
    <w:rsid w:val="00A51D4C"/>
    <w:rsid w:val="00AA5D96"/>
    <w:rsid w:val="00AB0F70"/>
    <w:rsid w:val="00AB4FB5"/>
    <w:rsid w:val="00AB6DA4"/>
    <w:rsid w:val="00AC3E2D"/>
    <w:rsid w:val="00AD6D4E"/>
    <w:rsid w:val="00AF0C2A"/>
    <w:rsid w:val="00B21C3F"/>
    <w:rsid w:val="00B265AB"/>
    <w:rsid w:val="00B267D1"/>
    <w:rsid w:val="00B4644A"/>
    <w:rsid w:val="00B46E57"/>
    <w:rsid w:val="00B63C91"/>
    <w:rsid w:val="00B81182"/>
    <w:rsid w:val="00B821C4"/>
    <w:rsid w:val="00BC6096"/>
    <w:rsid w:val="00BE38EF"/>
    <w:rsid w:val="00C17FEF"/>
    <w:rsid w:val="00C22620"/>
    <w:rsid w:val="00C25ACD"/>
    <w:rsid w:val="00C35E2E"/>
    <w:rsid w:val="00C466C9"/>
    <w:rsid w:val="00C46D41"/>
    <w:rsid w:val="00C5211F"/>
    <w:rsid w:val="00C73160"/>
    <w:rsid w:val="00C85ABB"/>
    <w:rsid w:val="00C977B0"/>
    <w:rsid w:val="00CB57B8"/>
    <w:rsid w:val="00CB7272"/>
    <w:rsid w:val="00CF0D82"/>
    <w:rsid w:val="00D14B05"/>
    <w:rsid w:val="00D22E0F"/>
    <w:rsid w:val="00D40553"/>
    <w:rsid w:val="00D860D6"/>
    <w:rsid w:val="00D94244"/>
    <w:rsid w:val="00DA3CDD"/>
    <w:rsid w:val="00DC27FD"/>
    <w:rsid w:val="00DD69FC"/>
    <w:rsid w:val="00DF664B"/>
    <w:rsid w:val="00E22E3E"/>
    <w:rsid w:val="00E4317F"/>
    <w:rsid w:val="00E53E94"/>
    <w:rsid w:val="00E80D08"/>
    <w:rsid w:val="00EB7074"/>
    <w:rsid w:val="00EB7D2E"/>
    <w:rsid w:val="00EC07D7"/>
    <w:rsid w:val="00EC12C6"/>
    <w:rsid w:val="00EE492C"/>
    <w:rsid w:val="00EF6824"/>
    <w:rsid w:val="00F06A56"/>
    <w:rsid w:val="00F20CAE"/>
    <w:rsid w:val="00F22E33"/>
    <w:rsid w:val="00F24746"/>
    <w:rsid w:val="00F364EF"/>
    <w:rsid w:val="00F526B8"/>
    <w:rsid w:val="00F56971"/>
    <w:rsid w:val="00F739EF"/>
    <w:rsid w:val="00F95DC4"/>
    <w:rsid w:val="00FB631F"/>
    <w:rsid w:val="00FC371F"/>
    <w:rsid w:val="00FE2AFE"/>
    <w:rsid w:val="00FE3294"/>
    <w:rsid w:val="00FF27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basedOn w:val="Normalny"/>
    <w:uiPriority w:val="34"/>
    <w:qFormat/>
    <w:rsid w:val="002660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7425274">
      <w:bodyDiv w:val="1"/>
      <w:marLeft w:val="0"/>
      <w:marRight w:val="0"/>
      <w:marTop w:val="0"/>
      <w:marBottom w:val="0"/>
      <w:divBdr>
        <w:top w:val="none" w:sz="0" w:space="0" w:color="auto"/>
        <w:left w:val="none" w:sz="0" w:space="0" w:color="auto"/>
        <w:bottom w:val="none" w:sz="0" w:space="0" w:color="auto"/>
        <w:right w:val="none" w:sz="0" w:space="0" w:color="auto"/>
      </w:divBdr>
    </w:div>
    <w:div w:id="894703815">
      <w:bodyDiv w:val="1"/>
      <w:marLeft w:val="0"/>
      <w:marRight w:val="0"/>
      <w:marTop w:val="0"/>
      <w:marBottom w:val="0"/>
      <w:divBdr>
        <w:top w:val="none" w:sz="0" w:space="0" w:color="auto"/>
        <w:left w:val="none" w:sz="0" w:space="0" w:color="auto"/>
        <w:bottom w:val="none" w:sz="0" w:space="0" w:color="auto"/>
        <w:right w:val="none" w:sz="0" w:space="0" w:color="auto"/>
      </w:divBdr>
    </w:div>
    <w:div w:id="1161431887">
      <w:bodyDiv w:val="1"/>
      <w:marLeft w:val="0"/>
      <w:marRight w:val="0"/>
      <w:marTop w:val="0"/>
      <w:marBottom w:val="0"/>
      <w:divBdr>
        <w:top w:val="none" w:sz="0" w:space="0" w:color="auto"/>
        <w:left w:val="none" w:sz="0" w:space="0" w:color="auto"/>
        <w:bottom w:val="none" w:sz="0" w:space="0" w:color="auto"/>
        <w:right w:val="none" w:sz="0" w:space="0" w:color="auto"/>
      </w:divBdr>
    </w:div>
    <w:div w:id="1178929576">
      <w:bodyDiv w:val="1"/>
      <w:marLeft w:val="0"/>
      <w:marRight w:val="0"/>
      <w:marTop w:val="0"/>
      <w:marBottom w:val="0"/>
      <w:divBdr>
        <w:top w:val="none" w:sz="0" w:space="0" w:color="auto"/>
        <w:left w:val="none" w:sz="0" w:space="0" w:color="auto"/>
        <w:bottom w:val="none" w:sz="0" w:space="0" w:color="auto"/>
        <w:right w:val="none" w:sz="0" w:space="0" w:color="auto"/>
      </w:divBdr>
    </w:div>
    <w:div w:id="1666589641">
      <w:bodyDiv w:val="1"/>
      <w:marLeft w:val="0"/>
      <w:marRight w:val="0"/>
      <w:marTop w:val="0"/>
      <w:marBottom w:val="0"/>
      <w:divBdr>
        <w:top w:val="none" w:sz="0" w:space="0" w:color="auto"/>
        <w:left w:val="none" w:sz="0" w:space="0" w:color="auto"/>
        <w:bottom w:val="none" w:sz="0" w:space="0" w:color="auto"/>
        <w:right w:val="none" w:sz="0" w:space="0" w:color="auto"/>
      </w:divBdr>
    </w:div>
    <w:div w:id="1688142830">
      <w:bodyDiv w:val="1"/>
      <w:marLeft w:val="0"/>
      <w:marRight w:val="0"/>
      <w:marTop w:val="0"/>
      <w:marBottom w:val="0"/>
      <w:divBdr>
        <w:top w:val="none" w:sz="0" w:space="0" w:color="auto"/>
        <w:left w:val="none" w:sz="0" w:space="0" w:color="auto"/>
        <w:bottom w:val="none" w:sz="0" w:space="0" w:color="auto"/>
        <w:right w:val="none" w:sz="0" w:space="0" w:color="auto"/>
      </w:divBdr>
    </w:div>
    <w:div w:id="179293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ktura@szpitalciechanow.com.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okerpefexpert.efaktura.gov.p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4066</Words>
  <Characters>24402</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Wiesław Babiżewski</cp:lastModifiedBy>
  <cp:revision>9</cp:revision>
  <cp:lastPrinted>2023-10-20T08:35:00Z</cp:lastPrinted>
  <dcterms:created xsi:type="dcterms:W3CDTF">2023-07-31T07:29:00Z</dcterms:created>
  <dcterms:modified xsi:type="dcterms:W3CDTF">2024-08-29T07:54:00Z</dcterms:modified>
</cp:coreProperties>
</file>