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676F5451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640FAD">
        <w:rPr>
          <w:b/>
          <w:bCs/>
          <w:i/>
          <w:iCs/>
          <w:noProof/>
        </w:rPr>
        <w:t>99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24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58086BCB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311F22">
        <w:rPr>
          <w:b/>
          <w:bCs/>
          <w:noProof/>
          <w:color w:val="3C3C3C"/>
          <w:sz w:val="18"/>
        </w:rPr>
        <w:t xml:space="preserve">dostawę </w:t>
      </w:r>
      <w:r w:rsidR="00640FAD">
        <w:rPr>
          <w:b/>
          <w:bCs/>
          <w:noProof/>
          <w:color w:val="3C3C3C"/>
          <w:sz w:val="18"/>
        </w:rPr>
        <w:t>m</w:t>
      </w:r>
      <w:r w:rsidR="00640FAD" w:rsidRPr="00640FAD">
        <w:rPr>
          <w:b/>
          <w:bCs/>
          <w:noProof/>
          <w:color w:val="3C3C3C"/>
          <w:sz w:val="18"/>
        </w:rPr>
        <w:t>ateriał</w:t>
      </w:r>
      <w:r w:rsidR="00640FAD">
        <w:rPr>
          <w:b/>
          <w:bCs/>
          <w:noProof/>
          <w:color w:val="3C3C3C"/>
          <w:sz w:val="18"/>
        </w:rPr>
        <w:t>ów</w:t>
      </w:r>
      <w:r w:rsidR="00640FAD" w:rsidRPr="00640FAD">
        <w:rPr>
          <w:b/>
          <w:bCs/>
          <w:noProof/>
          <w:color w:val="3C3C3C"/>
          <w:sz w:val="18"/>
        </w:rPr>
        <w:t xml:space="preserve"> niezbędn</w:t>
      </w:r>
      <w:r w:rsidR="00640FAD">
        <w:rPr>
          <w:b/>
          <w:bCs/>
          <w:noProof/>
          <w:color w:val="3C3C3C"/>
          <w:sz w:val="18"/>
        </w:rPr>
        <w:t>ych</w:t>
      </w:r>
      <w:r w:rsidR="00640FAD" w:rsidRPr="00640FAD">
        <w:rPr>
          <w:b/>
          <w:bCs/>
          <w:noProof/>
          <w:color w:val="3C3C3C"/>
          <w:sz w:val="18"/>
        </w:rPr>
        <w:t xml:space="preserve"> do operacji okulistycznych</w:t>
      </w:r>
      <w:r w:rsidR="00640FAD" w:rsidRPr="00640FAD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640FAD">
        <w:rPr>
          <w:b/>
          <w:bCs/>
          <w:noProof/>
          <w:color w:val="3C3C3C"/>
          <w:sz w:val="18"/>
        </w:rPr>
        <w:t>99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D81802">
        <w:rPr>
          <w:b/>
          <w:bCs/>
          <w:noProof/>
          <w:color w:val="3C3C3C"/>
          <w:sz w:val="18"/>
        </w:rPr>
        <w:t>4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244"/>
        <w:gridCol w:w="1560"/>
        <w:gridCol w:w="1417"/>
      </w:tblGrid>
      <w:tr w:rsidR="00797620" w:rsidRPr="002C6F64" w14:paraId="6FEA6F6A" w14:textId="43718F56" w:rsidTr="00A120EC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640FAD" w:rsidRPr="002C6F64" w14:paraId="0E0B20DE" w14:textId="3EC7033C" w:rsidTr="00A120EC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640FAD" w:rsidRPr="008A28C8" w:rsidRDefault="00640FAD" w:rsidP="00640FAD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376548F3" w:rsidR="00640FAD" w:rsidRPr="00636C0B" w:rsidRDefault="00640FAD" w:rsidP="00640FAD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Barwnik do torebki soczewki ( błękit </w:t>
            </w:r>
            <w:proofErr w:type="spellStart"/>
            <w:r>
              <w:rPr>
                <w:rFonts w:ascii="Calibri" w:hAnsi="Calibri" w:cs="Calibri"/>
                <w:color w:val="000000"/>
              </w:rPr>
              <w:t>trypanu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640FAD" w:rsidRPr="002C6F64" w:rsidRDefault="00640FAD" w:rsidP="00640FAD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640FAD" w:rsidRPr="002C6F64" w:rsidRDefault="00640FAD" w:rsidP="00640FAD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640FAD" w:rsidRPr="002C6F64" w14:paraId="43C2ED86" w14:textId="77777777" w:rsidTr="00A120EC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17EF8C" w14:textId="5414DFCD" w:rsidR="00640FAD" w:rsidRPr="008A28C8" w:rsidRDefault="00640FAD" w:rsidP="00640FAD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4DA30D" w14:textId="43AC72B6" w:rsidR="00640FAD" w:rsidRPr="00636C0B" w:rsidRDefault="00640FAD" w:rsidP="00640FAD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Ring rozszerzający źrenicę w trakcie operacji okulistycznych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7517B8" w14:textId="77777777" w:rsidR="00640FAD" w:rsidRPr="002C6F64" w:rsidRDefault="00640FAD" w:rsidP="00640FAD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1BBA31" w14:textId="77777777" w:rsidR="00640FAD" w:rsidRPr="002C6F64" w:rsidRDefault="00640FAD" w:rsidP="00640FAD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640FAD" w:rsidRPr="002C6F64" w14:paraId="1066D563" w14:textId="77777777" w:rsidTr="00A120EC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5D4B45" w14:textId="3FDA9516" w:rsidR="00640FAD" w:rsidRPr="008A28C8" w:rsidRDefault="00640FAD" w:rsidP="00640FAD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1D7F7E" w14:textId="7A468940" w:rsidR="00640FAD" w:rsidRPr="00636C0B" w:rsidRDefault="00640FAD" w:rsidP="00640FAD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Jałowy jednorazowy zestaw do iniekcji </w:t>
            </w:r>
            <w:proofErr w:type="spellStart"/>
            <w:r>
              <w:rPr>
                <w:rFonts w:ascii="Calibri" w:hAnsi="Calibri" w:cs="Calibri"/>
                <w:color w:val="000000"/>
              </w:rPr>
              <w:t>doszklistkowych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B0CE0D" w14:textId="77777777" w:rsidR="00640FAD" w:rsidRPr="002C6F64" w:rsidRDefault="00640FAD" w:rsidP="00640FAD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DDBB49" w14:textId="77777777" w:rsidR="00640FAD" w:rsidRPr="002C6F64" w:rsidRDefault="00640FAD" w:rsidP="00640FAD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40FAD"/>
    <w:rsid w:val="006A54B0"/>
    <w:rsid w:val="006F5961"/>
    <w:rsid w:val="007237E7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0EC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56BFE"/>
    <w:rsid w:val="00D81802"/>
    <w:rsid w:val="00DA271F"/>
    <w:rsid w:val="00DC63B4"/>
    <w:rsid w:val="00DE5F07"/>
    <w:rsid w:val="00DF6CD9"/>
    <w:rsid w:val="00E239AF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83356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68</cp:revision>
  <cp:lastPrinted>2022-02-15T09:34:00Z</cp:lastPrinted>
  <dcterms:created xsi:type="dcterms:W3CDTF">2021-03-29T09:18:00Z</dcterms:created>
  <dcterms:modified xsi:type="dcterms:W3CDTF">2024-11-18T10:08:00Z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