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6B11488A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5C7B5B">
        <w:rPr>
          <w:b/>
          <w:sz w:val="20"/>
          <w:szCs w:val="20"/>
        </w:rPr>
        <w:t>99</w:t>
      </w:r>
      <w:r w:rsidR="00CC6D23" w:rsidRPr="008C3933">
        <w:rPr>
          <w:b/>
          <w:sz w:val="20"/>
          <w:szCs w:val="20"/>
        </w:rPr>
        <w:t>/2</w:t>
      </w:r>
      <w:r w:rsidR="006A3C04">
        <w:rPr>
          <w:b/>
          <w:sz w:val="20"/>
          <w:szCs w:val="20"/>
        </w:rPr>
        <w:t>4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0E4A4D" w:rsidRPr="000E4A4D">
        <w:rPr>
          <w:b/>
          <w:sz w:val="20"/>
          <w:szCs w:val="20"/>
        </w:rPr>
        <w:t xml:space="preserve">Dostawa </w:t>
      </w:r>
      <w:r w:rsidR="005C7B5B" w:rsidRPr="005C7B5B">
        <w:rPr>
          <w:b/>
          <w:sz w:val="20"/>
          <w:szCs w:val="20"/>
        </w:rPr>
        <w:t>materiałów niezbędnych do operacji okulistycznych</w:t>
      </w:r>
    </w:p>
    <w:p w14:paraId="2AE57189" w14:textId="3289F88F" w:rsidR="00C85833" w:rsidRDefault="00C85833" w:rsidP="00483662">
      <w:pPr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B45EF46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792F81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792F81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83662"/>
    <w:rsid w:val="0049533D"/>
    <w:rsid w:val="004E7E08"/>
    <w:rsid w:val="004F54B2"/>
    <w:rsid w:val="00542C65"/>
    <w:rsid w:val="00580139"/>
    <w:rsid w:val="005941E0"/>
    <w:rsid w:val="005C7B5B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792F81"/>
    <w:rsid w:val="008216FF"/>
    <w:rsid w:val="008311DF"/>
    <w:rsid w:val="00847301"/>
    <w:rsid w:val="008C3933"/>
    <w:rsid w:val="00942045"/>
    <w:rsid w:val="00950EB0"/>
    <w:rsid w:val="009727E5"/>
    <w:rsid w:val="00A24356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550A4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27</cp:revision>
  <dcterms:created xsi:type="dcterms:W3CDTF">2023-03-09T08:00:00Z</dcterms:created>
  <dcterms:modified xsi:type="dcterms:W3CDTF">2024-11-18T10:12:00Z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