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3CD69A" w14:textId="38425765" w:rsidR="00482A55" w:rsidRDefault="00482A55" w:rsidP="005B2EC9">
      <w:pPr>
        <w:ind w:firstLine="55"/>
        <w:jc w:val="right"/>
        <w:rPr>
          <w:rFonts w:ascii="Arial" w:hAnsi="Arial" w:cs="Arial"/>
          <w:sz w:val="18"/>
          <w:szCs w:val="18"/>
        </w:rPr>
      </w:pPr>
      <w:r w:rsidRPr="00EA7F85">
        <w:rPr>
          <w:rFonts w:ascii="Arial" w:eastAsiaTheme="minorHAnsi" w:hAnsi="Arial"/>
          <w:noProof/>
          <w:sz w:val="18"/>
          <w:lang w:eastAsia="en-US"/>
        </w:rPr>
        <mc:AlternateContent>
          <mc:Choice Requires="wpg">
            <w:drawing>
              <wp:inline distT="0" distB="0" distL="0" distR="0" wp14:anchorId="1E2D70AD" wp14:editId="50485E7C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D6E7E46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9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10" r:href="rId11"/>
                </v:shape>
                <w10:anchorlock/>
              </v:group>
            </w:pict>
          </mc:Fallback>
        </mc:AlternateContent>
      </w:r>
    </w:p>
    <w:p w14:paraId="46CFBA66" w14:textId="3C5385B2"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27.11.2024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14:paraId="2A2EB233" w14:textId="77777777"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14:paraId="5C770B84" w14:textId="06B5A292"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ZP/2501/93/24</w:t>
      </w:r>
    </w:p>
    <w:p w14:paraId="5E01C19C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14:paraId="046D64C7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14:paraId="73BFD75E" w14:textId="77777777"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14:paraId="21B63061" w14:textId="5AD6342C"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7A3C34" w:rsidRPr="007A3C34">
        <w:rPr>
          <w:rFonts w:ascii="Arial" w:hAnsi="Arial" w:cs="Arial"/>
          <w:b/>
          <w:sz w:val="18"/>
          <w:szCs w:val="18"/>
        </w:rPr>
        <w:t>Materiały zużywalne do aparatu Maldi Biotyper Sirius Ivd System dla Zakładu Bakteriologii</w:t>
      </w:r>
    </w:p>
    <w:p w14:paraId="656ABD32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163A5242" w14:textId="05C2CCF7" w:rsidR="00306BB0" w:rsidRPr="00733E18" w:rsidRDefault="007A3C34" w:rsidP="00733E18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306BB0" w14:paraId="7C427A1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25C0E" w14:textId="4AF22ED6" w:rsidR="00306BB0" w:rsidRDefault="008E5D6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Odczynniki do aparatu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Madli</w:t>
            </w:r>
            <w:proofErr w:type="spellEnd"/>
          </w:p>
        </w:tc>
      </w:tr>
      <w:tr w:rsidR="00306BB0" w14:paraId="37B1345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3ECD4" w14:textId="77777777" w:rsidR="00306BB0" w:rsidRDefault="008E5D6A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Becton Dickinson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02-823 Warszawa, ul. Osmańska 14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527-10-55-984</w:t>
            </w:r>
          </w:p>
        </w:tc>
      </w:tr>
    </w:tbl>
    <w:p w14:paraId="5ED30702" w14:textId="77777777"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14:paraId="272CF606" w14:textId="673B712A" w:rsidR="00306BB0" w:rsidRDefault="00212A59" w:rsidP="00733E18">
      <w:pPr>
        <w:ind w:right="108"/>
        <w:rPr>
          <w:rFonts w:ascii="Arial" w:hAnsi="Arial" w:cs="Arial"/>
          <w:sz w:val="20"/>
          <w:szCs w:val="20"/>
        </w:rPr>
      </w:pPr>
      <w:r w:rsidRPr="00212A59">
        <w:rPr>
          <w:rFonts w:ascii="Arial" w:hAnsi="Arial" w:cs="Arial"/>
          <w:sz w:val="20"/>
          <w:szCs w:val="20"/>
        </w:rPr>
        <w:t xml:space="preserve">Specjalistyczny Szpital Wojewódzki w Ciechanowie informuje, że  do upływu terminu składania ofert, tj. </w:t>
      </w:r>
      <w:r w:rsidR="008A05AA" w:rsidRPr="008A05AA">
        <w:rPr>
          <w:rFonts w:ascii="Arial" w:hAnsi="Arial" w:cs="Arial"/>
          <w:sz w:val="20"/>
          <w:szCs w:val="20"/>
        </w:rPr>
        <w:t xml:space="preserve"> do godz. 10:00 w dniu 22.11.2024r.</w:t>
      </w:r>
      <w:r w:rsidR="008A05AA">
        <w:rPr>
          <w:rFonts w:ascii="Arial" w:hAnsi="Arial" w:cs="Arial"/>
          <w:sz w:val="20"/>
          <w:szCs w:val="20"/>
        </w:rPr>
        <w:t xml:space="preserve"> </w:t>
      </w:r>
      <w:r w:rsidRPr="00212A59">
        <w:rPr>
          <w:rFonts w:ascii="Arial" w:hAnsi="Arial" w:cs="Arial"/>
          <w:sz w:val="20"/>
          <w:szCs w:val="20"/>
        </w:rPr>
        <w:t>złożono następujące oferty:</w:t>
      </w:r>
    </w:p>
    <w:p w14:paraId="1CA130F9" w14:textId="77777777" w:rsidR="00CF076D" w:rsidRPr="00733E18" w:rsidRDefault="00CF076D" w:rsidP="00733E18">
      <w:pPr>
        <w:ind w:right="108"/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306BB0" w14:paraId="759D2CD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711A9" w14:textId="47FB9AFD" w:rsidR="00306BB0" w:rsidRDefault="008E5D6A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Odczynniki do aparatu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Madli</w:t>
            </w:r>
            <w:proofErr w:type="spellEnd"/>
          </w:p>
        </w:tc>
      </w:tr>
      <w:tr w:rsidR="00306BB0" w14:paraId="4E141F5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D8FD8" w14:textId="77777777" w:rsidR="00306BB0" w:rsidRDefault="008E5D6A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Becton Dickinson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02-823 Warszawa, ul. Osmańska 14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527-10-55-984</w:t>
            </w:r>
          </w:p>
        </w:tc>
      </w:tr>
      <w:tr w:rsidR="00306BB0" w14:paraId="7692B26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25C0F" w14:textId="77777777" w:rsidR="00306BB0" w:rsidRDefault="008E5D6A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GRAŻYNA KONECKA DIAG- MED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ul.Słowikowskiego 85A bud. H6, 05-090 Raszyn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5341000682</w:t>
            </w:r>
          </w:p>
        </w:tc>
      </w:tr>
    </w:tbl>
    <w:p w14:paraId="4B5C092E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5114B819" w14:textId="1D3DCF03" w:rsidR="00306BB0" w:rsidRDefault="005B2EC9" w:rsidP="00733E18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Oferty otrzymały następującą punktację, przydzieloną w ramach ustalonych kryteriów oceny ofert.</w:t>
      </w:r>
    </w:p>
    <w:p w14:paraId="38BA50B9" w14:textId="77777777" w:rsidR="00CF076D" w:rsidRPr="00733E18" w:rsidRDefault="00CF076D" w:rsidP="00733E18">
      <w:pPr>
        <w:pStyle w:val="Tekstpodstawowywcity2"/>
        <w:ind w:left="0" w:firstLine="0"/>
        <w:jc w:val="left"/>
        <w:rPr>
          <w:rFonts w:ascii="Arial" w:hAnsi="Arial" w:cs="Arial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306BB0" w14:paraId="27A3F437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E789F3" w14:textId="1A75AE2F" w:rsidR="00306BB0" w:rsidRDefault="008E5D6A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Odczynniki do aparatu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Madli</w:t>
            </w:r>
            <w:proofErr w:type="spellEnd"/>
          </w:p>
        </w:tc>
      </w:tr>
      <w:tr w:rsidR="00306BB0" w14:paraId="170F709E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C99A7" w14:textId="77777777" w:rsidR="00306BB0" w:rsidRDefault="008E5D6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F73EF" w14:textId="77777777" w:rsidR="00306BB0" w:rsidRDefault="008E5D6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306BB0" w14:paraId="481FB978" w14:textId="77777777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601A3D" w14:textId="77777777" w:rsidR="00306BB0" w:rsidRDefault="00306BB0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DB82E1" w14:textId="77777777" w:rsidR="00306BB0" w:rsidRDefault="008E5D6A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8E115" w14:textId="77777777" w:rsidR="00306BB0" w:rsidRDefault="008E5D6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306BB0" w14:paraId="48EFCDE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B1E71" w14:textId="77777777" w:rsidR="00306BB0" w:rsidRDefault="008E5D6A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Becton Dickinson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02-823 Warszawa, ul. Osmańska 14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527-10-55-984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B9378" w14:textId="77777777" w:rsidR="00306BB0" w:rsidRDefault="008E5D6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521D4" w14:textId="77777777" w:rsidR="00306BB0" w:rsidRDefault="008E5D6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306BB0" w14:paraId="5385F42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B1BEB" w14:textId="77777777" w:rsidR="00306BB0" w:rsidRDefault="008E5D6A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GRAŻYNA KONECKA DIAG- MED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ul.Słowikowskiego 85A bud. H6, 05-090 Raszyn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5341000682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2AC9A8" w14:textId="77777777" w:rsidR="00306BB0" w:rsidRDefault="008E5D6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70,88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71038" w14:textId="77777777" w:rsidR="00306BB0" w:rsidRDefault="008E5D6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70,88</w:t>
            </w:r>
          </w:p>
        </w:tc>
      </w:tr>
    </w:tbl>
    <w:p w14:paraId="54F57F9F" w14:textId="77777777" w:rsidR="00306BB0" w:rsidRDefault="00306BB0"/>
    <w:p w14:paraId="0D530C43" w14:textId="03FCB555" w:rsidR="000008D6" w:rsidRDefault="00733E18" w:rsidP="005B2EC9">
      <w:r>
        <w:drawing>
          <wp:inline distT="0" distB="0" distL="0" distR="0" wp14:anchorId="10C52046" wp14:editId="7573DF37">
            <wp:extent cx="3676650" cy="1943100"/>
            <wp:effectExtent l="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08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83EF0"/>
    <w:multiLevelType w:val="hybridMultilevel"/>
    <w:tmpl w:val="7752FA4A"/>
    <w:lvl w:ilvl="0" w:tplc="17942131">
      <w:start w:val="1"/>
      <w:numFmt w:val="decimal"/>
      <w:lvlText w:val="%1."/>
      <w:lvlJc w:val="left"/>
      <w:pPr>
        <w:ind w:left="720" w:hanging="360"/>
      </w:pPr>
    </w:lvl>
    <w:lvl w:ilvl="1" w:tplc="17942131" w:tentative="1">
      <w:start w:val="1"/>
      <w:numFmt w:val="lowerLetter"/>
      <w:lvlText w:val="%2."/>
      <w:lvlJc w:val="left"/>
      <w:pPr>
        <w:ind w:left="1440" w:hanging="360"/>
      </w:pPr>
    </w:lvl>
    <w:lvl w:ilvl="2" w:tplc="17942131" w:tentative="1">
      <w:start w:val="1"/>
      <w:numFmt w:val="lowerRoman"/>
      <w:lvlText w:val="%3."/>
      <w:lvlJc w:val="right"/>
      <w:pPr>
        <w:ind w:left="2160" w:hanging="180"/>
      </w:pPr>
    </w:lvl>
    <w:lvl w:ilvl="3" w:tplc="17942131" w:tentative="1">
      <w:start w:val="1"/>
      <w:numFmt w:val="decimal"/>
      <w:lvlText w:val="%4."/>
      <w:lvlJc w:val="left"/>
      <w:pPr>
        <w:ind w:left="2880" w:hanging="360"/>
      </w:pPr>
    </w:lvl>
    <w:lvl w:ilvl="4" w:tplc="17942131" w:tentative="1">
      <w:start w:val="1"/>
      <w:numFmt w:val="lowerLetter"/>
      <w:lvlText w:val="%5."/>
      <w:lvlJc w:val="left"/>
      <w:pPr>
        <w:ind w:left="3600" w:hanging="360"/>
      </w:pPr>
    </w:lvl>
    <w:lvl w:ilvl="5" w:tplc="17942131" w:tentative="1">
      <w:start w:val="1"/>
      <w:numFmt w:val="lowerRoman"/>
      <w:lvlText w:val="%6."/>
      <w:lvlJc w:val="right"/>
      <w:pPr>
        <w:ind w:left="4320" w:hanging="180"/>
      </w:pPr>
    </w:lvl>
    <w:lvl w:ilvl="6" w:tplc="17942131" w:tentative="1">
      <w:start w:val="1"/>
      <w:numFmt w:val="decimal"/>
      <w:lvlText w:val="%7."/>
      <w:lvlJc w:val="left"/>
      <w:pPr>
        <w:ind w:left="5040" w:hanging="360"/>
      </w:pPr>
    </w:lvl>
    <w:lvl w:ilvl="7" w:tplc="17942131" w:tentative="1">
      <w:start w:val="1"/>
      <w:numFmt w:val="lowerLetter"/>
      <w:lvlText w:val="%8."/>
      <w:lvlJc w:val="left"/>
      <w:pPr>
        <w:ind w:left="5760" w:hanging="360"/>
      </w:pPr>
    </w:lvl>
    <w:lvl w:ilvl="8" w:tplc="1794213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0E5A4B"/>
    <w:multiLevelType w:val="hybridMultilevel"/>
    <w:tmpl w:val="5A8ADD7A"/>
    <w:lvl w:ilvl="0" w:tplc="9665087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84705017">
    <w:abstractNumId w:val="6"/>
  </w:num>
  <w:num w:numId="2" w16cid:durableId="761755774">
    <w:abstractNumId w:val="8"/>
  </w:num>
  <w:num w:numId="3" w16cid:durableId="1070276252">
    <w:abstractNumId w:val="10"/>
  </w:num>
  <w:num w:numId="4" w16cid:durableId="2005552699">
    <w:abstractNumId w:val="7"/>
  </w:num>
  <w:num w:numId="5" w16cid:durableId="1733313658">
    <w:abstractNumId w:val="3"/>
  </w:num>
  <w:num w:numId="6" w16cid:durableId="662390107">
    <w:abstractNumId w:val="2"/>
  </w:num>
  <w:num w:numId="7" w16cid:durableId="603540759">
    <w:abstractNumId w:val="5"/>
  </w:num>
  <w:num w:numId="8" w16cid:durableId="1134912817">
    <w:abstractNumId w:val="4"/>
  </w:num>
  <w:num w:numId="9" w16cid:durableId="112329064">
    <w:abstractNumId w:val="0"/>
  </w:num>
  <w:num w:numId="10" w16cid:durableId="1165704974">
    <w:abstractNumId w:val="9"/>
  </w:num>
  <w:num w:numId="11" w16cid:durableId="1933775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66F98"/>
    <w:rsid w:val="00086D5F"/>
    <w:rsid w:val="00094753"/>
    <w:rsid w:val="000C6193"/>
    <w:rsid w:val="0018632C"/>
    <w:rsid w:val="001B4095"/>
    <w:rsid w:val="00205C33"/>
    <w:rsid w:val="00212A59"/>
    <w:rsid w:val="00306BB0"/>
    <w:rsid w:val="003505ED"/>
    <w:rsid w:val="00357D9C"/>
    <w:rsid w:val="00481BBA"/>
    <w:rsid w:val="00482A55"/>
    <w:rsid w:val="00523E13"/>
    <w:rsid w:val="00555AD3"/>
    <w:rsid w:val="005A23C2"/>
    <w:rsid w:val="005B04B3"/>
    <w:rsid w:val="005B26A1"/>
    <w:rsid w:val="005B2EC9"/>
    <w:rsid w:val="005C3376"/>
    <w:rsid w:val="005F54C7"/>
    <w:rsid w:val="0061632A"/>
    <w:rsid w:val="006731A1"/>
    <w:rsid w:val="00682778"/>
    <w:rsid w:val="00691D9B"/>
    <w:rsid w:val="00732100"/>
    <w:rsid w:val="00733E18"/>
    <w:rsid w:val="007A3C34"/>
    <w:rsid w:val="007B0723"/>
    <w:rsid w:val="007E5F5E"/>
    <w:rsid w:val="008A05AA"/>
    <w:rsid w:val="008B2970"/>
    <w:rsid w:val="008E5D6A"/>
    <w:rsid w:val="00A447A4"/>
    <w:rsid w:val="00A75C1D"/>
    <w:rsid w:val="00A840D3"/>
    <w:rsid w:val="00AE5CE9"/>
    <w:rsid w:val="00B3408F"/>
    <w:rsid w:val="00BB18B8"/>
    <w:rsid w:val="00CF076D"/>
    <w:rsid w:val="00E376F5"/>
    <w:rsid w:val="00E50605"/>
    <w:rsid w:val="00F1400B"/>
    <w:rsid w:val="00F169FE"/>
    <w:rsid w:val="00F53F87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9A3530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szpitalciechanow.com.pl/templates/pcj-jzukim-green/images/footer/logo_mazowsze_stopka.pn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https://szpitalciechanow.com.pl/templates/pcj-jzukim-green/images/footer/logo_mazowsze_stopka.pn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6</cp:revision>
  <cp:lastPrinted>2024-11-27T07:30:00Z</cp:lastPrinted>
  <dcterms:created xsi:type="dcterms:W3CDTF">2024-11-27T07:30:00Z</dcterms:created>
  <dcterms:modified xsi:type="dcterms:W3CDTF">2024-11-27T09:22:00Z</dcterms:modified>
</cp:coreProperties>
</file>