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344BE9D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1752B">
        <w:rPr>
          <w:b/>
          <w:sz w:val="20"/>
          <w:szCs w:val="20"/>
        </w:rPr>
        <w:t>105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483662">
        <w:rPr>
          <w:b/>
          <w:sz w:val="20"/>
          <w:szCs w:val="20"/>
        </w:rPr>
        <w:t>s</w:t>
      </w:r>
      <w:r w:rsidR="00483662" w:rsidRPr="00483662">
        <w:rPr>
          <w:b/>
          <w:sz w:val="20"/>
          <w:szCs w:val="20"/>
        </w:rPr>
        <w:t>przęt</w:t>
      </w:r>
      <w:r w:rsidR="00483662">
        <w:rPr>
          <w:b/>
          <w:sz w:val="20"/>
          <w:szCs w:val="20"/>
        </w:rPr>
        <w:t xml:space="preserve">u </w:t>
      </w:r>
      <w:r w:rsidR="0031752B">
        <w:rPr>
          <w:b/>
          <w:sz w:val="20"/>
          <w:szCs w:val="20"/>
        </w:rPr>
        <w:t xml:space="preserve">medycznego </w:t>
      </w:r>
      <w:r w:rsidR="00483662" w:rsidRPr="00483662">
        <w:rPr>
          <w:b/>
          <w:sz w:val="20"/>
          <w:szCs w:val="20"/>
        </w:rPr>
        <w:t>jednorazow</w:t>
      </w:r>
      <w:r w:rsidR="00483662">
        <w:rPr>
          <w:b/>
          <w:sz w:val="20"/>
          <w:szCs w:val="20"/>
        </w:rPr>
        <w:t>ego</w:t>
      </w:r>
      <w:r w:rsidR="00483662" w:rsidRPr="00483662">
        <w:rPr>
          <w:b/>
          <w:sz w:val="20"/>
          <w:szCs w:val="20"/>
        </w:rPr>
        <w:t xml:space="preserve"> </w:t>
      </w:r>
      <w:r w:rsidR="0031752B">
        <w:rPr>
          <w:b/>
          <w:sz w:val="20"/>
          <w:szCs w:val="20"/>
        </w:rPr>
        <w:t>dla oddziałów szpitalnych.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4F77DD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B7B73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28</cp:revision>
  <dcterms:created xsi:type="dcterms:W3CDTF">2023-03-09T08:00:00Z</dcterms:created>
  <dcterms:modified xsi:type="dcterms:W3CDTF">2024-12-09T07:02:00Z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