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0FA6EF17" w14:textId="46227872" w:rsidR="00210B09" w:rsidRDefault="00210B09" w:rsidP="001740B4">
      <w:pPr>
        <w:spacing w:before="94"/>
        <w:rPr>
          <w:b/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DF1BB6">
        <w:rPr>
          <w:bCs/>
          <w:sz w:val="20"/>
          <w:szCs w:val="20"/>
        </w:rPr>
        <w:t>Odczynniki do realizacji badań immunohistochemicznych</w:t>
      </w:r>
      <w:r w:rsidR="00AC3B35">
        <w:rPr>
          <w:bCs/>
          <w:sz w:val="20"/>
          <w:szCs w:val="20"/>
        </w:rPr>
        <w:t xml:space="preserve"> </w:t>
      </w:r>
      <w:r w:rsidR="00AC3B35">
        <w:rPr>
          <w:rFonts w:eastAsia="Times New Roman"/>
          <w:b/>
          <w:bCs/>
          <w:snapToGrid w:val="0"/>
          <w:sz w:val="18"/>
          <w:szCs w:val="18"/>
        </w:rPr>
        <w:t>kompatybiln</w:t>
      </w:r>
      <w:r w:rsidR="00AC3B35">
        <w:rPr>
          <w:rFonts w:eastAsia="Times New Roman"/>
          <w:b/>
          <w:bCs/>
          <w:snapToGrid w:val="0"/>
          <w:sz w:val="18"/>
          <w:szCs w:val="18"/>
        </w:rPr>
        <w:t>e</w:t>
      </w:r>
      <w:r w:rsidR="00AC3B35">
        <w:rPr>
          <w:rFonts w:eastAsia="Times New Roman"/>
          <w:b/>
          <w:bCs/>
          <w:snapToGrid w:val="0"/>
          <w:sz w:val="18"/>
          <w:szCs w:val="18"/>
        </w:rPr>
        <w:t xml:space="preserve"> z systemem BENCHMARK GX</w:t>
      </w:r>
      <w:r w:rsidR="00DF1BB6">
        <w:rPr>
          <w:bCs/>
          <w:sz w:val="20"/>
          <w:szCs w:val="20"/>
        </w:rPr>
        <w:t xml:space="preserve"> </w:t>
      </w:r>
      <w:r w:rsidR="006F2D80" w:rsidRPr="006F2D80">
        <w:rPr>
          <w:bCs/>
          <w:sz w:val="20"/>
          <w:szCs w:val="20"/>
        </w:rPr>
        <w:t>– ZP/2501/</w:t>
      </w:r>
      <w:r w:rsidR="00DF1BB6">
        <w:rPr>
          <w:bCs/>
          <w:sz w:val="20"/>
          <w:szCs w:val="20"/>
        </w:rPr>
        <w:t>106</w:t>
      </w:r>
      <w:r w:rsidR="00636895">
        <w:rPr>
          <w:bCs/>
          <w:sz w:val="20"/>
          <w:szCs w:val="20"/>
        </w:rPr>
        <w:t>/</w:t>
      </w:r>
      <w:r w:rsidR="006F2D80" w:rsidRPr="006F2D80">
        <w:rPr>
          <w:bCs/>
          <w:sz w:val="20"/>
          <w:szCs w:val="20"/>
        </w:rPr>
        <w:t>24</w:t>
      </w: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6895"/>
    <w:rsid w:val="0063770D"/>
    <w:rsid w:val="00644382"/>
    <w:rsid w:val="0066209C"/>
    <w:rsid w:val="00681C30"/>
    <w:rsid w:val="0068663A"/>
    <w:rsid w:val="006D0225"/>
    <w:rsid w:val="006F2D80"/>
    <w:rsid w:val="0075729E"/>
    <w:rsid w:val="007A17F0"/>
    <w:rsid w:val="008311DF"/>
    <w:rsid w:val="008C5702"/>
    <w:rsid w:val="00942045"/>
    <w:rsid w:val="00950EB0"/>
    <w:rsid w:val="009727E5"/>
    <w:rsid w:val="009B1E72"/>
    <w:rsid w:val="009B4209"/>
    <w:rsid w:val="00A9639A"/>
    <w:rsid w:val="00A965BF"/>
    <w:rsid w:val="00AC3B35"/>
    <w:rsid w:val="00AE711D"/>
    <w:rsid w:val="00B144D2"/>
    <w:rsid w:val="00B945A7"/>
    <w:rsid w:val="00BC1A21"/>
    <w:rsid w:val="00BF4CA1"/>
    <w:rsid w:val="00C07083"/>
    <w:rsid w:val="00C17F61"/>
    <w:rsid w:val="00C26F99"/>
    <w:rsid w:val="00C27FF8"/>
    <w:rsid w:val="00C7062D"/>
    <w:rsid w:val="00CC6D23"/>
    <w:rsid w:val="00D3181B"/>
    <w:rsid w:val="00D82DBE"/>
    <w:rsid w:val="00D967CC"/>
    <w:rsid w:val="00DA6F4B"/>
    <w:rsid w:val="00DB53F8"/>
    <w:rsid w:val="00DE06A1"/>
    <w:rsid w:val="00DE13F7"/>
    <w:rsid w:val="00DF1BB6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20</cp:revision>
  <dcterms:created xsi:type="dcterms:W3CDTF">2023-09-01T10:58:00Z</dcterms:created>
  <dcterms:modified xsi:type="dcterms:W3CDTF">2024-12-09T07:18:00Z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