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B7D5" w14:textId="77777777" w:rsidR="00064625" w:rsidRDefault="00064625" w:rsidP="00693808">
      <w:pPr>
        <w:spacing w:after="0" w:line="240" w:lineRule="auto"/>
        <w:ind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593486F" w14:textId="77777777" w:rsidR="00064625" w:rsidRDefault="00064625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0E1021FD" w14:textId="7BE1B1D1" w:rsidR="00064625" w:rsidRDefault="00064625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>
        <w:rPr>
          <w:noProof/>
        </w:rPr>
        <w:drawing>
          <wp:inline distT="0" distB="0" distL="0" distR="0" wp14:anchorId="1C6F9D8F" wp14:editId="00FC2988">
            <wp:extent cx="5394960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78731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CAFA07" w14:textId="77777777" w:rsidR="00064625" w:rsidRDefault="00064625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7E3BF14" w14:textId="4524C31C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962C09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</w:t>
      </w:r>
      <w:r w:rsidR="00AA61E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7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AA61E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5</w:t>
      </w:r>
    </w:p>
    <w:p w14:paraId="57265594" w14:textId="77777777" w:rsidR="00C8737F" w:rsidRPr="00CA452C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A452C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02DE52BA" w14:textId="1F2E84C2" w:rsidR="00C8737F" w:rsidRPr="00CA452C" w:rsidRDefault="00C8737F" w:rsidP="00D82B44">
      <w:pPr>
        <w:spacing w:before="2"/>
        <w:ind w:left="426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bookmarkStart w:id="1" w:name="_Hlk33512397"/>
      <w:bookmarkStart w:id="2" w:name="_Hlk524509965"/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Dostawa </w:t>
      </w:r>
      <w:r w:rsidR="00AA61EC" w:rsidRPr="00AA61EC">
        <w:rPr>
          <w:rFonts w:ascii="Arial" w:hAnsi="Arial" w:cs="Arial"/>
          <w:b/>
          <w:bCs/>
          <w:noProof/>
          <w:color w:val="3C3C3C"/>
          <w:sz w:val="18"/>
          <w:szCs w:val="18"/>
        </w:rPr>
        <w:t>foteli biurowych</w:t>
      </w:r>
    </w:p>
    <w:bookmarkEnd w:id="1"/>
    <w:p w14:paraId="26184C57" w14:textId="55E32EE1" w:rsidR="00C8737F" w:rsidRPr="00CA452C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65358F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BZP 202</w:t>
      </w:r>
      <w:r w:rsidR="00AA61E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5</w:t>
      </w:r>
      <w:r w:rsidRPr="0065358F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/BZP </w:t>
      </w:r>
      <w:r w:rsidR="00F336A4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00114885</w:t>
      </w:r>
      <w:r w:rsidR="00DF2455" w:rsidRPr="0065358F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 </w:t>
      </w:r>
      <w:r w:rsidRPr="0065358F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z dnia </w:t>
      </w:r>
      <w:r w:rsidR="00B237E5" w:rsidRPr="0065358F">
        <w:rPr>
          <w:rFonts w:ascii="Arial" w:hAnsi="Arial" w:cs="Arial"/>
          <w:noProof/>
          <w:sz w:val="18"/>
          <w:szCs w:val="18"/>
          <w:highlight w:val="yellow"/>
        </w:rPr>
        <w:t xml:space="preserve"> </w:t>
      </w:r>
      <w:r w:rsidR="00F336A4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21.02.</w:t>
      </w:r>
      <w:r w:rsidR="004B2DE2" w:rsidRPr="0065358F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202</w:t>
      </w:r>
      <w:r w:rsidR="00AA61E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5</w:t>
      </w:r>
      <w:r w:rsidR="004B2DE2" w:rsidRPr="0065358F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 r.</w:t>
      </w:r>
    </w:p>
    <w:p w14:paraId="0D3563E0" w14:textId="77777777" w:rsidR="00C8737F" w:rsidRPr="00CA452C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A452C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CA452C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CA452C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Juliusz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6D12E584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Ciechanów, </w:t>
      </w:r>
      <w:r w:rsidR="00F336A4">
        <w:rPr>
          <w:rFonts w:ascii="Arial" w:eastAsia="Times New Roman" w:hAnsi="Arial" w:cs="Arial"/>
          <w:noProof/>
          <w:sz w:val="18"/>
          <w:szCs w:val="18"/>
          <w:lang w:eastAsia="pl-PL"/>
        </w:rPr>
        <w:t>20.02.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202</w:t>
      </w:r>
      <w:r w:rsidR="00AA4104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</w:t>
      </w:r>
    </w:p>
    <w:p w14:paraId="5F77B7E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7B8DAC32" w:rsidR="00C8737F" w:rsidRPr="00CA452C" w:rsidRDefault="00F336A4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F1CE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5140430" wp14:editId="5FDB98C1">
            <wp:simplePos x="0" y="0"/>
            <wp:positionH relativeFrom="column">
              <wp:posOffset>662305</wp:posOffset>
            </wp:positionH>
            <wp:positionV relativeFrom="paragraph">
              <wp:posOffset>129540</wp:posOffset>
            </wp:positionV>
            <wp:extent cx="1144270" cy="875030"/>
            <wp:effectExtent l="0" t="0" r="0" b="1270"/>
            <wp:wrapSquare wrapText="bothSides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3A9ED" w14:textId="6882E67F" w:rsidR="00C8737F" w:rsidRDefault="00C8737F" w:rsidP="00C8737F">
      <w:pPr>
        <w:spacing w:after="0" w:line="240" w:lineRule="auto"/>
        <w:ind w:left="57" w:right="57"/>
        <w:rPr>
          <w:noProof/>
        </w:rPr>
      </w:pPr>
    </w:p>
    <w:p w14:paraId="01FA6ADF" w14:textId="77777777" w:rsidR="00AA4104" w:rsidRDefault="00AA4104" w:rsidP="00C8737F">
      <w:pPr>
        <w:spacing w:after="0" w:line="240" w:lineRule="auto"/>
        <w:ind w:left="57" w:right="57"/>
        <w:rPr>
          <w:noProof/>
        </w:rPr>
      </w:pPr>
    </w:p>
    <w:p w14:paraId="37D90B43" w14:textId="77777777" w:rsidR="00AA4104" w:rsidRDefault="00AA4104" w:rsidP="00C8737F">
      <w:pPr>
        <w:spacing w:after="0" w:line="240" w:lineRule="auto"/>
        <w:ind w:left="57" w:right="57"/>
        <w:rPr>
          <w:noProof/>
        </w:rPr>
      </w:pPr>
    </w:p>
    <w:p w14:paraId="24FB9F6B" w14:textId="07C8135C" w:rsidR="00AA4104" w:rsidRDefault="00F336A4" w:rsidP="00C8737F">
      <w:pPr>
        <w:spacing w:after="0" w:line="240" w:lineRule="auto"/>
        <w:ind w:left="57" w:right="57"/>
        <w:rPr>
          <w:noProof/>
        </w:rPr>
      </w:pPr>
      <w:r w:rsidRPr="005B04DA">
        <w:drawing>
          <wp:anchor distT="0" distB="0" distL="114300" distR="114300" simplePos="0" relativeHeight="251661312" behindDoc="0" locked="0" layoutInCell="1" allowOverlap="1" wp14:anchorId="31BB9A20" wp14:editId="1D0A1611">
            <wp:simplePos x="0" y="0"/>
            <wp:positionH relativeFrom="column">
              <wp:posOffset>605993</wp:posOffset>
            </wp:positionH>
            <wp:positionV relativeFrom="paragraph">
              <wp:posOffset>657334</wp:posOffset>
            </wp:positionV>
            <wp:extent cx="1287145" cy="671830"/>
            <wp:effectExtent l="0" t="0" r="8255" b="0"/>
            <wp:wrapSquare wrapText="bothSides"/>
            <wp:docPr id="14401121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inline distT="0" distB="0" distL="0" distR="0" wp14:anchorId="257433E0" wp14:editId="2835C12C">
            <wp:extent cx="1448935" cy="807813"/>
            <wp:effectExtent l="0" t="0" r="0" b="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052" cy="80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E7166" w14:textId="77777777" w:rsidR="00AA4104" w:rsidRDefault="00AA4104" w:rsidP="00C8737F">
      <w:pPr>
        <w:spacing w:after="0" w:line="240" w:lineRule="auto"/>
        <w:ind w:left="57" w:right="57"/>
        <w:rPr>
          <w:noProof/>
        </w:rPr>
      </w:pPr>
    </w:p>
    <w:p w14:paraId="15A9487D" w14:textId="6186B484" w:rsidR="00AA4104" w:rsidRDefault="00AA4104" w:rsidP="00C8737F">
      <w:pPr>
        <w:spacing w:after="0" w:line="240" w:lineRule="auto"/>
        <w:ind w:left="57" w:right="57"/>
        <w:rPr>
          <w:noProof/>
        </w:rPr>
      </w:pPr>
    </w:p>
    <w:p w14:paraId="569FF5E0" w14:textId="77777777" w:rsidR="00AA4104" w:rsidRDefault="00AA4104" w:rsidP="00C8737F">
      <w:pPr>
        <w:spacing w:after="0" w:line="240" w:lineRule="auto"/>
        <w:ind w:left="57" w:right="57"/>
        <w:rPr>
          <w:noProof/>
        </w:rPr>
      </w:pPr>
    </w:p>
    <w:p w14:paraId="4471D57B" w14:textId="77777777" w:rsidR="00AA4104" w:rsidRDefault="00AA4104" w:rsidP="00C8737F">
      <w:pPr>
        <w:spacing w:after="0" w:line="240" w:lineRule="auto"/>
        <w:ind w:left="57" w:right="57"/>
        <w:rPr>
          <w:noProof/>
        </w:rPr>
      </w:pPr>
    </w:p>
    <w:p w14:paraId="4DAF8143" w14:textId="77777777" w:rsidR="00AA4104" w:rsidRDefault="00AA4104" w:rsidP="00C8737F">
      <w:pPr>
        <w:spacing w:after="0" w:line="240" w:lineRule="auto"/>
        <w:ind w:left="57" w:right="57"/>
        <w:rPr>
          <w:noProof/>
        </w:rPr>
      </w:pPr>
    </w:p>
    <w:p w14:paraId="2BC6AB09" w14:textId="77777777" w:rsidR="00AA4104" w:rsidRPr="00CA452C" w:rsidRDefault="00AA4104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A9AE8ED" w14:textId="1814D03F" w:rsidR="00E92A0D" w:rsidRPr="00CA452C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33E69DB2" w14:textId="58BAD22D" w:rsidR="00E92A0D" w:rsidRPr="00CA452C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0F1823D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EE8C64F" w14:textId="6B2E737C" w:rsidR="00EE6840" w:rsidRDefault="00EE6840" w:rsidP="009B684F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E1B2A85" w14:textId="77777777" w:rsidR="00EE6840" w:rsidRDefault="00EE6840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54776F" w14:textId="77777777" w:rsidR="00EE6840" w:rsidRPr="00CA452C" w:rsidRDefault="00EE6840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CA452C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SPIS TREŚCI</w:t>
      </w:r>
    </w:p>
    <w:p w14:paraId="16C8061C" w14:textId="7CC9F100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fldChar w:fldCharType="begin"/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instrText xml:space="preserve"> TOC \o "1-3" \h \z \u </w:instrTex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fldChar w:fldCharType="separate"/>
      </w:r>
      <w:hyperlink w:anchor="_Toc45190903" w:history="1">
        <w:r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I. Nazwa oraz adres zamawiającego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_Toc45190903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129F173F" w14:textId="2657C19C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4" w:history="1">
        <w:r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_Toc45190904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C4B92C4" w14:textId="36F6600E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5" w:history="1">
        <w:r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III.  Tryb udzielenia zamówienia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_Toc45190905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A4A62F5" w14:textId="5018AB18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6" w:history="1">
        <w:r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IV. Informacja, czy zamawiający przewiduje wybór najkorzystniejszej oferty z możliwością prowadzenia negocjacji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_Toc45190906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12C357A7" w14:textId="0F7F8E4E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7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V.  Opis przedmiotu zamówienia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_Toc45190907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B0664E0" w14:textId="5CECB8C1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8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VI. Termin wykonania zamówienia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_Toc45190908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F58E2F4" w14:textId="3310549C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9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VII. Projektowane postanowienia umowy w sprawie zamówienia publicznego, które zostaną wprowadzone do treści tej umowy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_Toc45190909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400794F7" w14:textId="272382A4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0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_Toc45190910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DEA97FA" w14:textId="710E6B89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1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_Toc45190911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2BD54044" w14:textId="2AEB4C13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2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X. Wskazanie osób uprawnionych do komunikowania się z wykonawcami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_Toc45190912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2F0F40A7" w14:textId="5F8B9E91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3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XI. Termin związania ofertą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_Toc45190913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730193C" w14:textId="178AD67A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4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XII. Opis sposobu przygotowania oferty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_Toc45190914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0B451972" w14:textId="33C00384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5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XIII. Sposób oraz termin składania oferty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_Toc45190915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6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4EDED9F" w14:textId="6E583BC1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6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XIV. Termin otwarcia ofert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_Toc45190916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6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6C1EA57" w14:textId="79E415A0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7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XV. Podstawy wykluczenia, o których mowa w art. 108 ust. 1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_Toc45190917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6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3847F5EE" w14:textId="37FA4EAC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8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XVI. Sposób obliczenia ceny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_Toc45190918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7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3BB27BA3" w14:textId="25E1B59C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9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XVII. Opis kryteriów oceny ofert, wraz z podaniem wag tych kryteriów, i sposobu oceny ofert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_Toc45190919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7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493DDD54" w14:textId="40E0A33D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20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_Toc45190920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8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560B36F" w14:textId="1DA59975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21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XIX. Pouczenie o środkach ochrony prawnej przysługujących wykonawcy.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_Toc45190921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8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49D093F2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CA452C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0DF7B94" w14:textId="38E5B3CD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F2F8EAC" w14:textId="3E813619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5F67812" w14:textId="77777777" w:rsidR="00F50240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8F4F02E" w14:textId="77777777" w:rsidR="003052E1" w:rsidRPr="00CA452C" w:rsidRDefault="003052E1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7D618A8E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ZP/2501/</w:t>
      </w:r>
      <w:r w:rsidR="00C1143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</w:t>
      </w:r>
      <w:r w:rsidR="004D0D42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7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4D0D42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5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3" w:name="_Toc45190903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11" w:history="1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12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13" w:history="1">
        <w:r w:rsidR="002A6474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5" w:name="_Toc45190904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7D91DEAA" w14:textId="77777777" w:rsidR="00C430F6" w:rsidRDefault="00C430F6" w:rsidP="00C430F6">
      <w:pPr>
        <w:pStyle w:val="Akapitzlist"/>
        <w:widowControl w:val="0"/>
        <w:numPr>
          <w:ilvl w:val="1"/>
          <w:numId w:val="43"/>
        </w:numPr>
        <w:tabs>
          <w:tab w:val="left" w:pos="422"/>
        </w:tabs>
        <w:autoSpaceDE w:val="0"/>
        <w:autoSpaceDN w:val="0"/>
        <w:spacing w:before="9" w:line="220" w:lineRule="auto"/>
        <w:ind w:right="230"/>
        <w:rPr>
          <w:sz w:val="18"/>
        </w:rPr>
      </w:pPr>
      <w:r>
        <w:rPr>
          <w:sz w:val="18"/>
        </w:rPr>
        <w:t>Z</w:t>
      </w:r>
      <w:r>
        <w:rPr>
          <w:spacing w:val="1"/>
          <w:sz w:val="18"/>
        </w:rPr>
        <w:t>m</w:t>
      </w:r>
      <w:r>
        <w:rPr>
          <w:sz w:val="18"/>
        </w:rPr>
        <w:t>i</w:t>
      </w:r>
      <w:r>
        <w:rPr>
          <w:spacing w:val="-2"/>
          <w:sz w:val="18"/>
        </w:rPr>
        <w:t>a</w:t>
      </w:r>
      <w:r>
        <w:rPr>
          <w:sz w:val="18"/>
        </w:rPr>
        <w:t>ny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w</w:t>
      </w:r>
      <w:r>
        <w:rPr>
          <w:spacing w:val="1"/>
          <w:sz w:val="18"/>
        </w:rPr>
        <w:t>y</w:t>
      </w:r>
      <w:r>
        <w:rPr>
          <w:spacing w:val="-2"/>
          <w:sz w:val="18"/>
        </w:rPr>
        <w:t>j</w:t>
      </w:r>
      <w:r>
        <w:rPr>
          <w:sz w:val="18"/>
        </w:rPr>
        <w:t>a</w:t>
      </w:r>
      <w:r>
        <w:rPr>
          <w:spacing w:val="1"/>
          <w:sz w:val="18"/>
        </w:rPr>
        <w:t>ś</w:t>
      </w:r>
      <w:r>
        <w:rPr>
          <w:spacing w:val="-2"/>
          <w:sz w:val="18"/>
        </w:rPr>
        <w:t>n</w:t>
      </w:r>
      <w:r>
        <w:rPr>
          <w:sz w:val="18"/>
        </w:rPr>
        <w:t>ie</w:t>
      </w:r>
      <w:r>
        <w:rPr>
          <w:spacing w:val="-2"/>
          <w:sz w:val="18"/>
        </w:rPr>
        <w:t>n</w:t>
      </w:r>
      <w:r>
        <w:rPr>
          <w:sz w:val="18"/>
        </w:rPr>
        <w:t>ia</w:t>
      </w:r>
      <w:r>
        <w:rPr>
          <w:spacing w:val="1"/>
          <w:sz w:val="18"/>
        </w:rPr>
        <w:t xml:space="preserve"> </w:t>
      </w:r>
      <w:r>
        <w:rPr>
          <w:sz w:val="18"/>
        </w:rPr>
        <w:t>t</w:t>
      </w:r>
      <w:r>
        <w:rPr>
          <w:spacing w:val="-3"/>
          <w:sz w:val="18"/>
        </w:rPr>
        <w:t>r</w:t>
      </w:r>
      <w:r>
        <w:rPr>
          <w:sz w:val="18"/>
        </w:rPr>
        <w:t>e</w:t>
      </w:r>
      <w:r>
        <w:rPr>
          <w:spacing w:val="-2"/>
          <w:sz w:val="18"/>
        </w:rPr>
        <w:t>ś</w:t>
      </w:r>
      <w:r>
        <w:rPr>
          <w:spacing w:val="1"/>
          <w:sz w:val="18"/>
        </w:rPr>
        <w:t>c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pacing w:val="-3"/>
          <w:sz w:val="18"/>
        </w:rPr>
        <w:t>S</w:t>
      </w:r>
      <w:r>
        <w:rPr>
          <w:sz w:val="18"/>
        </w:rPr>
        <w:t>WZ or</w:t>
      </w:r>
      <w:r>
        <w:rPr>
          <w:spacing w:val="-2"/>
          <w:sz w:val="18"/>
        </w:rPr>
        <w:t>a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>n</w:t>
      </w:r>
      <w:r>
        <w:rPr>
          <w:sz w:val="18"/>
        </w:rPr>
        <w:t>ne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d</w:t>
      </w:r>
      <w:r>
        <w:rPr>
          <w:sz w:val="18"/>
        </w:rPr>
        <w:t>o</w:t>
      </w:r>
      <w:r>
        <w:rPr>
          <w:spacing w:val="-2"/>
          <w:sz w:val="18"/>
        </w:rPr>
        <w:t>k</w:t>
      </w:r>
      <w:r>
        <w:rPr>
          <w:sz w:val="18"/>
        </w:rPr>
        <w:t>u</w:t>
      </w:r>
      <w:r>
        <w:rPr>
          <w:spacing w:val="1"/>
          <w:sz w:val="18"/>
        </w:rPr>
        <w:t>m</w:t>
      </w:r>
      <w:r>
        <w:rPr>
          <w:spacing w:val="-2"/>
          <w:sz w:val="18"/>
        </w:rPr>
        <w:t>e</w:t>
      </w:r>
      <w:r>
        <w:rPr>
          <w:sz w:val="18"/>
        </w:rPr>
        <w:t>nty</w:t>
      </w:r>
      <w:r>
        <w:rPr>
          <w:spacing w:val="-1"/>
          <w:sz w:val="18"/>
        </w:rPr>
        <w:t xml:space="preserve"> </w:t>
      </w:r>
      <w:r>
        <w:rPr>
          <w:spacing w:val="1"/>
          <w:sz w:val="18"/>
        </w:rPr>
        <w:t>z</w:t>
      </w:r>
      <w:r>
        <w:rPr>
          <w:spacing w:val="-2"/>
          <w:sz w:val="18"/>
        </w:rPr>
        <w:t>a</w:t>
      </w:r>
      <w:r>
        <w:rPr>
          <w:spacing w:val="-1"/>
          <w:sz w:val="18"/>
        </w:rPr>
        <w:t>m</w:t>
      </w:r>
      <w:r>
        <w:rPr>
          <w:sz w:val="18"/>
        </w:rPr>
        <w:t>ó</w:t>
      </w:r>
      <w:r>
        <w:rPr>
          <w:spacing w:val="-1"/>
          <w:sz w:val="18"/>
        </w:rPr>
        <w:t>w</w:t>
      </w:r>
      <w:r>
        <w:rPr>
          <w:sz w:val="18"/>
        </w:rPr>
        <w:t>ien</w:t>
      </w:r>
      <w:r>
        <w:rPr>
          <w:spacing w:val="-2"/>
          <w:sz w:val="18"/>
        </w:rPr>
        <w:t>i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b</w:t>
      </w:r>
      <w:r>
        <w:rPr>
          <w:spacing w:val="-2"/>
          <w:sz w:val="18"/>
        </w:rPr>
        <w:t>e</w:t>
      </w:r>
      <w:r>
        <w:rPr>
          <w:spacing w:val="1"/>
          <w:sz w:val="18"/>
        </w:rPr>
        <w:t>z</w:t>
      </w:r>
      <w:r>
        <w:rPr>
          <w:sz w:val="18"/>
        </w:rPr>
        <w:t>p</w:t>
      </w:r>
      <w:r>
        <w:rPr>
          <w:spacing w:val="-2"/>
          <w:sz w:val="18"/>
        </w:rPr>
        <w:t>o</w:t>
      </w:r>
      <w:r>
        <w:rPr>
          <w:spacing w:val="1"/>
          <w:sz w:val="18"/>
        </w:rPr>
        <w:t>ś</w:t>
      </w:r>
      <w:r>
        <w:rPr>
          <w:sz w:val="18"/>
        </w:rPr>
        <w:t>r</w:t>
      </w:r>
      <w:r>
        <w:rPr>
          <w:spacing w:val="-2"/>
          <w:sz w:val="18"/>
        </w:rPr>
        <w:t>e</w:t>
      </w:r>
      <w:r>
        <w:rPr>
          <w:sz w:val="18"/>
        </w:rPr>
        <w:t>dnio</w:t>
      </w:r>
      <w:r>
        <w:rPr>
          <w:spacing w:val="-2"/>
          <w:sz w:val="18"/>
        </w:rPr>
        <w:t xml:space="preserve"> </w:t>
      </w:r>
      <w:r>
        <w:rPr>
          <w:spacing w:val="1"/>
          <w:sz w:val="18"/>
        </w:rPr>
        <w:t>z</w:t>
      </w:r>
      <w:r>
        <w:rPr>
          <w:spacing w:val="-1"/>
          <w:sz w:val="18"/>
        </w:rPr>
        <w:t>w</w:t>
      </w:r>
      <w:r>
        <w:rPr>
          <w:spacing w:val="-2"/>
          <w:sz w:val="18"/>
        </w:rPr>
        <w:t>i</w:t>
      </w:r>
      <w:r>
        <w:rPr>
          <w:sz w:val="18"/>
        </w:rPr>
        <w:t>ą</w:t>
      </w:r>
      <w:r>
        <w:rPr>
          <w:spacing w:val="1"/>
          <w:sz w:val="18"/>
        </w:rPr>
        <w:t>z</w:t>
      </w:r>
      <w:r>
        <w:rPr>
          <w:spacing w:val="-2"/>
          <w:sz w:val="18"/>
        </w:rPr>
        <w:t>an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</w:t>
      </w:r>
      <w:r>
        <w:rPr>
          <w:sz w:val="18"/>
        </w:rPr>
        <w:t>o</w:t>
      </w:r>
      <w:r>
        <w:rPr>
          <w:spacing w:val="1"/>
          <w:sz w:val="18"/>
        </w:rPr>
        <w:t>s</w:t>
      </w:r>
      <w:r>
        <w:rPr>
          <w:spacing w:val="-2"/>
          <w:sz w:val="18"/>
        </w:rPr>
        <w:t>t</w:t>
      </w:r>
      <w:r>
        <w:rPr>
          <w:sz w:val="18"/>
        </w:rPr>
        <w:t>ę</w:t>
      </w:r>
      <w:r>
        <w:rPr>
          <w:spacing w:val="-84"/>
          <w:sz w:val="18"/>
        </w:rPr>
        <w:t>p</w:t>
      </w:r>
      <w:r>
        <w:rPr>
          <w:position w:val="-2"/>
          <w:sz w:val="18"/>
        </w:rPr>
        <w:t xml:space="preserve">̨ </w:t>
      </w:r>
      <w:r>
        <w:rPr>
          <w:spacing w:val="-16"/>
          <w:position w:val="-2"/>
          <w:sz w:val="18"/>
        </w:rPr>
        <w:t xml:space="preserve"> </w:t>
      </w:r>
      <w:proofErr w:type="spellStart"/>
      <w:r>
        <w:rPr>
          <w:sz w:val="18"/>
        </w:rPr>
        <w:t>o</w:t>
      </w:r>
      <w:r>
        <w:rPr>
          <w:spacing w:val="-1"/>
          <w:sz w:val="18"/>
        </w:rPr>
        <w:t>w</w:t>
      </w:r>
      <w:r>
        <w:rPr>
          <w:spacing w:val="-2"/>
          <w:sz w:val="18"/>
        </w:rPr>
        <w:t>a</w:t>
      </w:r>
      <w:r>
        <w:rPr>
          <w:sz w:val="18"/>
        </w:rPr>
        <w:t>ni</w:t>
      </w:r>
      <w:r>
        <w:rPr>
          <w:spacing w:val="-2"/>
          <w:sz w:val="18"/>
        </w:rPr>
        <w:t>em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o udzielenie zamówienia będą udostępniane w portalu zakupowym zamawiającego</w:t>
      </w:r>
      <w:r>
        <w:rPr>
          <w:color w:val="0000FF"/>
          <w:sz w:val="18"/>
          <w:u w:val="single" w:color="0000FF"/>
        </w:rPr>
        <w:t xml:space="preserve"> </w:t>
      </w:r>
      <w:hyperlink r:id="rId14" w:history="1">
        <w:r>
          <w:rPr>
            <w:rStyle w:val="Hipercze"/>
            <w:sz w:val="18"/>
          </w:rPr>
          <w:t>https://zamowienia.szpitalciechanow.com.pl</w:t>
        </w:r>
      </w:hyperlink>
    </w:p>
    <w:p w14:paraId="60181E16" w14:textId="77777777" w:rsidR="00C430F6" w:rsidRDefault="00C430F6" w:rsidP="00C430F6">
      <w:pPr>
        <w:pStyle w:val="Akapitzlist"/>
        <w:widowControl w:val="0"/>
        <w:numPr>
          <w:ilvl w:val="1"/>
          <w:numId w:val="43"/>
        </w:numPr>
        <w:tabs>
          <w:tab w:val="left" w:pos="422"/>
        </w:tabs>
        <w:autoSpaceDE w:val="0"/>
        <w:autoSpaceDN w:val="0"/>
        <w:spacing w:before="4" w:line="207" w:lineRule="exact"/>
        <w:rPr>
          <w:sz w:val="18"/>
        </w:rPr>
      </w:pPr>
      <w:r>
        <w:rPr>
          <w:sz w:val="18"/>
        </w:rPr>
        <w:t>Wykonawca może zwrócić się do zamawiającego z wnioskiem o wyjaśnienie treści</w:t>
      </w:r>
      <w:r>
        <w:rPr>
          <w:spacing w:val="-10"/>
          <w:sz w:val="18"/>
        </w:rPr>
        <w:t xml:space="preserve"> </w:t>
      </w:r>
      <w:r>
        <w:rPr>
          <w:sz w:val="18"/>
        </w:rPr>
        <w:t>SWZ:</w:t>
      </w:r>
    </w:p>
    <w:p w14:paraId="1847156D" w14:textId="77777777" w:rsidR="00C430F6" w:rsidRDefault="00C430F6" w:rsidP="00C430F6">
      <w:pPr>
        <w:pStyle w:val="Akapitzlist"/>
        <w:widowControl w:val="0"/>
        <w:numPr>
          <w:ilvl w:val="2"/>
          <w:numId w:val="43"/>
        </w:numPr>
        <w:tabs>
          <w:tab w:val="left" w:pos="847"/>
        </w:tabs>
        <w:autoSpaceDE w:val="0"/>
        <w:autoSpaceDN w:val="0"/>
        <w:ind w:right="331"/>
        <w:jc w:val="both"/>
        <w:rPr>
          <w:sz w:val="18"/>
        </w:rPr>
      </w:pPr>
      <w:r>
        <w:rPr>
          <w:sz w:val="18"/>
        </w:rPr>
        <w:t>Zamawiający udzieli wyjaśnień niezwłocznie, jednak nie później niż na 2 dni przed upływem terminu składania ofert, pod warunkiem że wniosek o wyjaśnienie treści SWZ wpłynął do zamawiającego nie później niż na 4 dni przed upływem terminu składania</w:t>
      </w:r>
      <w:r>
        <w:rPr>
          <w:spacing w:val="-24"/>
          <w:sz w:val="18"/>
        </w:rPr>
        <w:t xml:space="preserve"> </w:t>
      </w:r>
      <w:r>
        <w:rPr>
          <w:sz w:val="18"/>
        </w:rPr>
        <w:t>ofert.</w:t>
      </w:r>
    </w:p>
    <w:p w14:paraId="7A0DAB7E" w14:textId="77777777" w:rsidR="00C430F6" w:rsidRDefault="00C430F6" w:rsidP="00C430F6">
      <w:pPr>
        <w:pStyle w:val="Akapitzlist"/>
        <w:widowControl w:val="0"/>
        <w:numPr>
          <w:ilvl w:val="2"/>
          <w:numId w:val="43"/>
        </w:numPr>
        <w:tabs>
          <w:tab w:val="left" w:pos="847"/>
        </w:tabs>
        <w:autoSpaceDE w:val="0"/>
        <w:autoSpaceDN w:val="0"/>
        <w:spacing w:before="1"/>
        <w:ind w:right="329"/>
        <w:jc w:val="both"/>
        <w:rPr>
          <w:sz w:val="18"/>
        </w:rPr>
      </w:pPr>
      <w:r>
        <w:rPr>
          <w:sz w:val="18"/>
        </w:rPr>
        <w:t>Jeżeli zamawiający nie udzieli wyjaśnień w terminie, o którym mowa w pkt. 2.1, termin składania ofert zostanie wydłużony o czas niezbędny do zapoznania się wszystkich zainteresowanych wykonawców z wyjaśnieniami niezbędnymi do należytego przygotowania i złożenia</w:t>
      </w:r>
      <w:r>
        <w:rPr>
          <w:spacing w:val="-11"/>
          <w:sz w:val="18"/>
        </w:rPr>
        <w:t xml:space="preserve"> </w:t>
      </w:r>
      <w:r>
        <w:rPr>
          <w:sz w:val="18"/>
        </w:rPr>
        <w:t>ofert.</w:t>
      </w:r>
    </w:p>
    <w:p w14:paraId="79790A1D" w14:textId="77777777" w:rsidR="00C430F6" w:rsidRDefault="00C430F6" w:rsidP="00C430F6">
      <w:pPr>
        <w:pStyle w:val="Akapitzlist"/>
        <w:widowControl w:val="0"/>
        <w:numPr>
          <w:ilvl w:val="2"/>
          <w:numId w:val="43"/>
        </w:numPr>
        <w:tabs>
          <w:tab w:val="left" w:pos="847"/>
        </w:tabs>
        <w:autoSpaceDE w:val="0"/>
        <w:autoSpaceDN w:val="0"/>
        <w:ind w:right="330"/>
        <w:jc w:val="both"/>
        <w:rPr>
          <w:sz w:val="18"/>
        </w:rPr>
      </w:pPr>
      <w:r>
        <w:rPr>
          <w:sz w:val="18"/>
        </w:rPr>
        <w:t>W przypadku gdy wniosek o wyjaśnienie treści SWZ nie wpłynął w terminie, o którym mowa  w pkt. 2.1, zamawiający nie ma obowiązku udzielania wyjaśnień SWZ oraz obowiązku przedłużenia terminu składania</w:t>
      </w:r>
      <w:r>
        <w:rPr>
          <w:spacing w:val="-5"/>
          <w:sz w:val="18"/>
        </w:rPr>
        <w:t xml:space="preserve"> </w:t>
      </w:r>
      <w:r>
        <w:rPr>
          <w:sz w:val="18"/>
        </w:rPr>
        <w:t>ofert.</w:t>
      </w:r>
    </w:p>
    <w:p w14:paraId="3385F8CA" w14:textId="77777777" w:rsidR="00C430F6" w:rsidRDefault="00C430F6" w:rsidP="00C430F6">
      <w:pPr>
        <w:pStyle w:val="Akapitzlist"/>
        <w:widowControl w:val="0"/>
        <w:numPr>
          <w:ilvl w:val="2"/>
          <w:numId w:val="43"/>
        </w:numPr>
        <w:tabs>
          <w:tab w:val="left" w:pos="847"/>
        </w:tabs>
        <w:autoSpaceDE w:val="0"/>
        <w:autoSpaceDN w:val="0"/>
        <w:ind w:right="377"/>
        <w:jc w:val="both"/>
        <w:rPr>
          <w:sz w:val="18"/>
        </w:rPr>
      </w:pPr>
      <w:r>
        <w:rPr>
          <w:sz w:val="18"/>
        </w:rPr>
        <w:t xml:space="preserve">Przedłużenie terminu składania ofert, o których mowa w pkt. 2.2 nie </w:t>
      </w:r>
      <w:r>
        <w:rPr>
          <w:spacing w:val="-4"/>
          <w:sz w:val="18"/>
        </w:rPr>
        <w:t xml:space="preserve">wpływa </w:t>
      </w:r>
      <w:r>
        <w:rPr>
          <w:sz w:val="18"/>
        </w:rPr>
        <w:t>na bieg terminu składania wniosku o wyjaśnienie treści</w:t>
      </w:r>
      <w:r>
        <w:rPr>
          <w:spacing w:val="-4"/>
          <w:sz w:val="18"/>
        </w:rPr>
        <w:t xml:space="preserve"> </w:t>
      </w:r>
      <w:r>
        <w:rPr>
          <w:sz w:val="18"/>
        </w:rPr>
        <w:t>SWZ.</w:t>
      </w:r>
    </w:p>
    <w:p w14:paraId="35A639C5" w14:textId="77777777" w:rsidR="00C430F6" w:rsidRDefault="00C430F6" w:rsidP="00C430F6">
      <w:pPr>
        <w:pStyle w:val="Akapitzlist"/>
        <w:widowControl w:val="0"/>
        <w:numPr>
          <w:ilvl w:val="1"/>
          <w:numId w:val="43"/>
        </w:numPr>
        <w:tabs>
          <w:tab w:val="left" w:pos="422"/>
        </w:tabs>
        <w:autoSpaceDE w:val="0"/>
        <w:autoSpaceDN w:val="0"/>
        <w:ind w:right="497"/>
        <w:rPr>
          <w:sz w:val="18"/>
        </w:rPr>
      </w:pPr>
      <w:r>
        <w:rPr>
          <w:sz w:val="18"/>
        </w:rPr>
        <w:t>Treść zapytań wraz z wyjaśnieniami zamawiający udostępnia, bez ujawniania źródła zapytania, na stronie internetowej prowadzonego</w:t>
      </w:r>
      <w:r>
        <w:rPr>
          <w:spacing w:val="1"/>
          <w:sz w:val="18"/>
        </w:rPr>
        <w:t xml:space="preserve"> </w:t>
      </w:r>
      <w:r>
        <w:rPr>
          <w:sz w:val="18"/>
        </w:rPr>
        <w:t>postępowania.</w:t>
      </w:r>
    </w:p>
    <w:p w14:paraId="450312FB" w14:textId="77777777" w:rsidR="00C430F6" w:rsidRDefault="00C430F6" w:rsidP="00C430F6">
      <w:pPr>
        <w:pStyle w:val="Akapitzlist"/>
        <w:widowControl w:val="0"/>
        <w:numPr>
          <w:ilvl w:val="1"/>
          <w:numId w:val="43"/>
        </w:numPr>
        <w:tabs>
          <w:tab w:val="left" w:pos="422"/>
        </w:tabs>
        <w:autoSpaceDE w:val="0"/>
        <w:autoSpaceDN w:val="0"/>
        <w:ind w:right="536"/>
        <w:rPr>
          <w:sz w:val="18"/>
        </w:rPr>
      </w:pPr>
      <w:r>
        <w:rPr>
          <w:sz w:val="18"/>
        </w:rPr>
        <w:t>Jeśli z treści wyjaśnień udzielonych przez zamawiającego wynikać będą modyfikacje SWZ, w tym w szczególności w opisie przedmiotu zamówienia lub projekcie umowy, należy te modyfikacje uwzględnić w składanej ofercie. Zamawiający nie jest zobowiązany do publikowania zaktualizowanych dokumentów zamówienia.</w:t>
      </w:r>
    </w:p>
    <w:p w14:paraId="16476AE4" w14:textId="77777777" w:rsidR="00C8737F" w:rsidRPr="00CA452C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4CDC6EEA" w14:textId="77777777" w:rsidR="00C8737F" w:rsidRPr="00CA452C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6" w:name="_Toc4519090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37AB1640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7" w:name="_Toc516142252"/>
      <w:bookmarkStart w:id="8" w:name="_Toc529944977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164E22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="00BF72DB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r., poz. </w:t>
      </w:r>
      <w:r w:rsidR="00164E22">
        <w:rPr>
          <w:rFonts w:ascii="Arial" w:eastAsia="Times New Roman" w:hAnsi="Arial" w:cs="Arial"/>
          <w:noProof/>
          <w:sz w:val="18"/>
          <w:szCs w:val="18"/>
          <w:lang w:eastAsia="pl-PL"/>
        </w:rPr>
        <w:t>1</w:t>
      </w:r>
      <w:r w:rsidR="00BF72DB">
        <w:rPr>
          <w:rFonts w:ascii="Arial" w:eastAsia="Times New Roman" w:hAnsi="Arial" w:cs="Arial"/>
          <w:noProof/>
          <w:sz w:val="18"/>
          <w:szCs w:val="18"/>
          <w:lang w:eastAsia="pl-PL"/>
        </w:rPr>
        <w:t>320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2CEC2DFC" w14:textId="527309C4" w:rsidR="00C8737F" w:rsidRPr="00733543" w:rsidRDefault="00733543" w:rsidP="00733543">
      <w:pPr>
        <w:pStyle w:val="Akapitzlist"/>
        <w:numPr>
          <w:ilvl w:val="0"/>
          <w:numId w:val="9"/>
        </w:numPr>
        <w:tabs>
          <w:tab w:val="left" w:pos="284"/>
        </w:tabs>
        <w:ind w:right="57" w:hanging="777"/>
        <w:rPr>
          <w:noProof/>
          <w:sz w:val="18"/>
        </w:rPr>
      </w:pPr>
      <w:r>
        <w:rPr>
          <w:noProof/>
          <w:sz w:val="18"/>
        </w:rPr>
        <w:t xml:space="preserve"> </w:t>
      </w:r>
      <w:r w:rsidR="00C8737F" w:rsidRPr="00733543">
        <w:rPr>
          <w:noProof/>
          <w:sz w:val="18"/>
        </w:rPr>
        <w:t>Zamawiający nie przewiduje możliwości udzielenie zamówień, o których mowa w art. 044 ust. 1 pkt  8) Pzp.</w:t>
      </w:r>
    </w:p>
    <w:p w14:paraId="7BACDDCE" w14:textId="0726701C" w:rsidR="00C8737F" w:rsidRPr="00733543" w:rsidRDefault="00C8737F" w:rsidP="00733543">
      <w:pPr>
        <w:pStyle w:val="Akapitzlist"/>
        <w:numPr>
          <w:ilvl w:val="0"/>
          <w:numId w:val="9"/>
        </w:numPr>
        <w:tabs>
          <w:tab w:val="left" w:pos="284"/>
        </w:tabs>
        <w:ind w:right="57" w:hanging="777"/>
        <w:rPr>
          <w:noProof/>
          <w:sz w:val="18"/>
        </w:rPr>
      </w:pPr>
      <w:r w:rsidRPr="00733543">
        <w:rPr>
          <w:noProof/>
          <w:sz w:val="18"/>
        </w:rPr>
        <w:t>Wniesienie wadium w tym postępowaniu nie jest przewidziane.</w:t>
      </w:r>
    </w:p>
    <w:p w14:paraId="31C6300F" w14:textId="77777777" w:rsidR="00C8737F" w:rsidRPr="00CA452C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CA452C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9" w:name="_Toc4519090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A452C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A452C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A452C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1" w:name="_Toc4519090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A452C" w:rsidRDefault="002A6474">
      <w:pPr>
        <w:numPr>
          <w:ilvl w:val="0"/>
          <w:numId w:val="3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16FC8AE7" w14:textId="2BDBC2C1" w:rsidR="002A6474" w:rsidRPr="00CA452C" w:rsidRDefault="002A6474">
      <w:pPr>
        <w:numPr>
          <w:ilvl w:val="0"/>
          <w:numId w:val="3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Zakup i dostawa </w:t>
      </w:r>
      <w:r w:rsidR="00A27821" w:rsidRPr="00A27821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foteli biurowych</w:t>
      </w:r>
      <w:r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, </w:t>
      </w:r>
      <w:r w:rsidRPr="00CA452C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AF0E3C" w:rsidRDefault="002A6474">
      <w:pPr>
        <w:numPr>
          <w:ilvl w:val="0"/>
          <w:numId w:val="3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2AC1A944" w14:textId="6CB5E01B" w:rsidR="00AF0E3C" w:rsidRPr="00CA452C" w:rsidRDefault="00AF0E3C">
      <w:pPr>
        <w:numPr>
          <w:ilvl w:val="0"/>
          <w:numId w:val="3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OPZ- załącznik nr 2a</w:t>
      </w:r>
    </w:p>
    <w:p w14:paraId="080E26C6" w14:textId="77777777" w:rsidR="002A6474" w:rsidRPr="00CA452C" w:rsidRDefault="002A6474">
      <w:pPr>
        <w:numPr>
          <w:ilvl w:val="0"/>
          <w:numId w:val="32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A452C" w:rsidRDefault="002A6474">
      <w:pPr>
        <w:numPr>
          <w:ilvl w:val="0"/>
          <w:numId w:val="3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A452C" w:rsidRDefault="002A6474">
      <w:pPr>
        <w:numPr>
          <w:ilvl w:val="0"/>
          <w:numId w:val="31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A452C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A452C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A452C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CA452C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A452C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CA452C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A452C" w14:paraId="6D65FC88" w14:textId="77777777" w:rsidTr="00413F8F">
        <w:tc>
          <w:tcPr>
            <w:tcW w:w="1531" w:type="dxa"/>
          </w:tcPr>
          <w:p w14:paraId="2481EFFD" w14:textId="48EFC9B9" w:rsidR="002A6474" w:rsidRPr="00CA452C" w:rsidRDefault="00DF1A73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F1A73">
              <w:t>39130000-2</w:t>
            </w:r>
          </w:p>
        </w:tc>
        <w:tc>
          <w:tcPr>
            <w:tcW w:w="3516" w:type="dxa"/>
          </w:tcPr>
          <w:p w14:paraId="27E092A1" w14:textId="6A4E0174" w:rsidR="002A6474" w:rsidRPr="00CA452C" w:rsidRDefault="00DF1A73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F1A73">
              <w:rPr>
                <w:rFonts w:ascii="Arial" w:hAnsi="Arial" w:cs="Arial"/>
                <w:noProof/>
                <w:color w:val="2D2D2D"/>
                <w:sz w:val="18"/>
                <w:szCs w:val="18"/>
                <w:shd w:val="clear" w:color="auto" w:fill="FFFFFF"/>
              </w:rPr>
              <w:t>Meble biurowe</w:t>
            </w:r>
          </w:p>
        </w:tc>
      </w:tr>
    </w:tbl>
    <w:p w14:paraId="25EF881C" w14:textId="77777777" w:rsidR="009655CB" w:rsidRPr="009655CB" w:rsidRDefault="009655CB" w:rsidP="006E238A">
      <w:pPr>
        <w:spacing w:after="0" w:line="240" w:lineRule="auto"/>
        <w:ind w:right="57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5354E593" w14:textId="252027B2" w:rsidR="00273CEE" w:rsidRPr="00EB63DD" w:rsidRDefault="002A6474" w:rsidP="00EB63DD">
      <w:pPr>
        <w:pStyle w:val="Akapitzlist"/>
        <w:numPr>
          <w:ilvl w:val="0"/>
          <w:numId w:val="37"/>
        </w:numPr>
        <w:tabs>
          <w:tab w:val="clear" w:pos="1440"/>
          <w:tab w:val="num" w:pos="284"/>
        </w:tabs>
        <w:ind w:right="57" w:hanging="1440"/>
        <w:rPr>
          <w:noProof/>
          <w:snapToGrid w:val="0"/>
          <w:sz w:val="18"/>
        </w:rPr>
      </w:pPr>
      <w:r w:rsidRPr="00EB63DD">
        <w:rPr>
          <w:noProof/>
          <w:sz w:val="18"/>
        </w:rPr>
        <w:lastRenderedPageBreak/>
        <w:t xml:space="preserve">Zamawiający </w:t>
      </w:r>
      <w:r w:rsidR="00EB63DD">
        <w:rPr>
          <w:noProof/>
          <w:sz w:val="18"/>
        </w:rPr>
        <w:t xml:space="preserve">nie </w:t>
      </w:r>
      <w:r w:rsidRPr="00EB63DD">
        <w:rPr>
          <w:noProof/>
          <w:sz w:val="18"/>
        </w:rPr>
        <w:t>wyraża zgod</w:t>
      </w:r>
      <w:r w:rsidR="00EB63DD">
        <w:rPr>
          <w:noProof/>
          <w:sz w:val="18"/>
        </w:rPr>
        <w:t>y</w:t>
      </w:r>
      <w:r w:rsidRPr="00EB63DD">
        <w:rPr>
          <w:noProof/>
          <w:sz w:val="18"/>
        </w:rPr>
        <w:t xml:space="preserve"> na złożenie ofert</w:t>
      </w:r>
      <w:r w:rsidR="00EB63DD">
        <w:rPr>
          <w:noProof/>
          <w:sz w:val="18"/>
        </w:rPr>
        <w:t>y</w:t>
      </w:r>
      <w:r w:rsidRPr="00EB63DD">
        <w:rPr>
          <w:noProof/>
          <w:sz w:val="18"/>
        </w:rPr>
        <w:t xml:space="preserve"> częściow</w:t>
      </w:r>
      <w:r w:rsidR="00EB63DD">
        <w:rPr>
          <w:noProof/>
          <w:sz w:val="18"/>
        </w:rPr>
        <w:t xml:space="preserve">ej. </w:t>
      </w:r>
    </w:p>
    <w:p w14:paraId="445EA70B" w14:textId="3C6484C8" w:rsidR="00C8737F" w:rsidRPr="00CA452C" w:rsidRDefault="00C8737F">
      <w:pPr>
        <w:pStyle w:val="Akapitzlist"/>
        <w:numPr>
          <w:ilvl w:val="0"/>
          <w:numId w:val="37"/>
        </w:numPr>
        <w:tabs>
          <w:tab w:val="clear" w:pos="1440"/>
          <w:tab w:val="num" w:pos="284"/>
        </w:tabs>
        <w:ind w:right="57" w:hanging="1440"/>
        <w:rPr>
          <w:noProof/>
          <w:sz w:val="18"/>
        </w:rPr>
      </w:pPr>
      <w:r w:rsidRPr="00CA452C">
        <w:rPr>
          <w:noProof/>
          <w:sz w:val="18"/>
        </w:rPr>
        <w:t>Zamawiający nie dopuszcza składania ofert wariantowych.</w:t>
      </w:r>
    </w:p>
    <w:p w14:paraId="7E3B2849" w14:textId="57224639" w:rsidR="00C8737F" w:rsidRPr="00CA452C" w:rsidRDefault="00C8737F">
      <w:pPr>
        <w:pStyle w:val="Akapitzlist"/>
        <w:numPr>
          <w:ilvl w:val="0"/>
          <w:numId w:val="37"/>
        </w:numPr>
        <w:ind w:left="284" w:right="57" w:hanging="284"/>
        <w:rPr>
          <w:noProof/>
          <w:sz w:val="18"/>
        </w:rPr>
      </w:pPr>
      <w:bookmarkStart w:id="15" w:name="_Hlk50013574"/>
      <w:r w:rsidRPr="00CA452C">
        <w:rPr>
          <w:noProof/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A452C" w:rsidRDefault="008B4B7C" w:rsidP="008B4B7C">
      <w:pPr>
        <w:pStyle w:val="Akapitzlist"/>
        <w:ind w:left="284" w:right="57"/>
        <w:rPr>
          <w:noProof/>
          <w:sz w:val="18"/>
        </w:rPr>
      </w:pPr>
    </w:p>
    <w:p w14:paraId="3E8569D0" w14:textId="77777777" w:rsidR="00C8737F" w:rsidRPr="00CA452C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54168078" w:rsidR="00C8737F" w:rsidRPr="00CA452C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A435D7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24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A452C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4519090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4519091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48BEF9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5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C967175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6" w:history="1">
        <w:r w:rsidR="003523B4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9" w:name="_Toc45190911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1455EF4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</w:t>
      </w:r>
      <w:r w:rsidR="009655CB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SWZ.</w:t>
      </w:r>
    </w:p>
    <w:p w14:paraId="4BE44B4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0" w:name="_Toc45190912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A452C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A452C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4F48E6E1" w14:textId="1D329CD8" w:rsidR="00F316A9" w:rsidRPr="00CA452C" w:rsidRDefault="003523B4" w:rsidP="000B07D5">
      <w:pPr>
        <w:tabs>
          <w:tab w:val="num" w:pos="709"/>
        </w:tabs>
        <w:spacing w:after="0" w:line="240" w:lineRule="auto"/>
        <w:ind w:left="1440" w:right="57" w:hanging="873"/>
        <w:rPr>
          <w:rFonts w:ascii="Arial" w:hAnsi="Arial" w:cs="Arial"/>
          <w:noProof/>
          <w:sz w:val="18"/>
          <w:szCs w:val="18"/>
        </w:rPr>
      </w:pPr>
      <w:r w:rsidRPr="00CA452C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A435D7">
        <w:rPr>
          <w:rFonts w:ascii="Arial" w:eastAsia="Times New Roman" w:hAnsi="Arial" w:cs="Arial"/>
          <w:noProof/>
          <w:sz w:val="18"/>
          <w:szCs w:val="18"/>
          <w:lang w:eastAsia="pl-PL"/>
        </w:rPr>
        <w:t>Cezary Grocki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- </w:t>
      </w:r>
      <w:r w:rsidR="00BF2748" w:rsidRPr="00CA452C">
        <w:rPr>
          <w:rFonts w:ascii="Arial" w:hAnsi="Arial" w:cs="Arial"/>
          <w:noProof/>
          <w:sz w:val="18"/>
          <w:szCs w:val="18"/>
        </w:rPr>
        <w:t>23 / 673 0</w:t>
      </w:r>
      <w:r w:rsidR="00A435D7">
        <w:rPr>
          <w:rFonts w:ascii="Arial" w:hAnsi="Arial" w:cs="Arial"/>
          <w:noProof/>
          <w:sz w:val="18"/>
          <w:szCs w:val="18"/>
        </w:rPr>
        <w:t>5 14</w:t>
      </w:r>
      <w:r w:rsidR="00F316A9" w:rsidRPr="00CA452C">
        <w:rPr>
          <w:rFonts w:ascii="Arial" w:hAnsi="Arial" w:cs="Arial"/>
          <w:noProof/>
          <w:sz w:val="18"/>
          <w:szCs w:val="18"/>
        </w:rPr>
        <w:t xml:space="preserve"> </w:t>
      </w:r>
      <w:hyperlink r:id="rId17" w:history="1">
        <w:r w:rsidR="00A435D7" w:rsidRPr="00905917">
          <w:rPr>
            <w:rStyle w:val="Hipercze"/>
            <w:rFonts w:ascii="Arial" w:hAnsi="Arial" w:cs="Arial"/>
            <w:noProof/>
            <w:sz w:val="18"/>
            <w:szCs w:val="18"/>
          </w:rPr>
          <w:t>zaopatrzenie@szpitalciechanow.com.pl</w:t>
        </w:r>
      </w:hyperlink>
    </w:p>
    <w:p w14:paraId="7E2FE429" w14:textId="4A6AADB0" w:rsidR="003523B4" w:rsidRPr="00CA452C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8" w:history="1">
        <w:r w:rsidR="001A751A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</w:p>
    <w:p w14:paraId="0E50EF96" w14:textId="77777777" w:rsidR="003523B4" w:rsidRPr="00CA452C" w:rsidRDefault="003523B4" w:rsidP="00615857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9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1" w:name="_Toc45190913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3C880A0" w:rsidR="00C8737F" w:rsidRPr="00CA452C" w:rsidRDefault="00C8737F">
      <w:pPr>
        <w:numPr>
          <w:ilvl w:val="0"/>
          <w:numId w:val="30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jest związany ofertą w terminie  30 dni od dnia składania ofert </w:t>
      </w:r>
      <w:r w:rsidR="00AE4C74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tj </w:t>
      </w:r>
      <w:r w:rsidR="00AE4C74" w:rsidRPr="00AE4C74">
        <w:rPr>
          <w:rFonts w:ascii="Arial" w:eastAsia="Times New Roman" w:hAnsi="Arial" w:cs="Arial"/>
          <w:noProof/>
          <w:sz w:val="18"/>
          <w:szCs w:val="18"/>
          <w:highlight w:val="yellow"/>
          <w:lang w:eastAsia="pl-PL" w:bidi="pl-PL"/>
        </w:rPr>
        <w:t>do dnia:</w:t>
      </w:r>
      <w:r w:rsidR="00D75826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  <w:r w:rsidR="009B684F" w:rsidRPr="009B684F">
        <w:rPr>
          <w:rFonts w:ascii="Arial" w:eastAsia="Times New Roman" w:hAnsi="Arial" w:cs="Arial"/>
          <w:b/>
          <w:bCs/>
          <w:noProof/>
          <w:sz w:val="18"/>
          <w:szCs w:val="18"/>
          <w:lang w:eastAsia="pl-PL" w:bidi="pl-PL"/>
        </w:rPr>
        <w:t>02.04.</w:t>
      </w:r>
      <w:r w:rsidR="00D75826" w:rsidRPr="00C21147">
        <w:rPr>
          <w:rFonts w:ascii="Arial" w:eastAsia="Times New Roman" w:hAnsi="Arial" w:cs="Arial"/>
          <w:b/>
          <w:bCs/>
          <w:noProof/>
          <w:sz w:val="18"/>
          <w:szCs w:val="18"/>
          <w:lang w:eastAsia="pl-PL" w:bidi="pl-PL"/>
        </w:rPr>
        <w:t>2025 r.</w:t>
      </w:r>
    </w:p>
    <w:p w14:paraId="0257440A" w14:textId="77777777" w:rsidR="00C8737F" w:rsidRPr="00CA452C" w:rsidRDefault="00C8737F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A452C" w:rsidRDefault="00C8737F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A452C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BC5F6A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45190914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FA54676" w14:textId="77777777" w:rsidR="00C8737F" w:rsidRPr="00CA452C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A452C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lastRenderedPageBreak/>
        <w:t xml:space="preserve">lub podpisem osobistym. Opatrzenie oferty podpisem zaufanym jest możliwe na </w:t>
      </w:r>
      <w:hyperlink r:id="rId20" w:history="1">
        <w:r w:rsidRPr="00CA452C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15C4057D" w14:textId="77777777" w:rsidR="00AA4367" w:rsidRPr="00CA452C" w:rsidRDefault="00AA4367" w:rsidP="00AA436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1C135BFD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3" w:name="_Hlk58413704"/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A452C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3"/>
    <w:p w14:paraId="2DBCA8A4" w14:textId="77777777" w:rsidR="00AA4367" w:rsidRPr="00615307" w:rsidRDefault="00AA4367" w:rsidP="00AA4367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615307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1A42DB09" w14:textId="6465B07F" w:rsidR="00D43782" w:rsidRDefault="00AA4367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615307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A452C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8166860" w14:textId="69B65503" w:rsidR="00615307" w:rsidRPr="00615307" w:rsidRDefault="00615307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615307"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  <w:t>OPZ-załacznik nr 2a</w:t>
      </w:r>
    </w:p>
    <w:p w14:paraId="7E21393C" w14:textId="357247AF" w:rsidR="00D43782" w:rsidRPr="00CA452C" w:rsidRDefault="00D43782" w:rsidP="00D43782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4" w:name="_Hlk58838255"/>
      <w:r w:rsidRPr="00CA452C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A452C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4"/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5484C7A" w14:textId="4D52CA05" w:rsidR="00475366" w:rsidRPr="007656A3" w:rsidRDefault="00475366" w:rsidP="00475366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9915"/>
      <w:r>
        <w:rPr>
          <w:rFonts w:ascii="Arial" w:hAnsi="Arial" w:cs="Arial"/>
          <w:bCs/>
          <w:noProof/>
          <w:sz w:val="18"/>
          <w:szCs w:val="18"/>
          <w:lang w:bidi="pl-PL"/>
        </w:rPr>
        <w:t>F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older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, prospekt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 xml:space="preserve">y, 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zdję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cia</w:t>
      </w:r>
      <w:r w:rsidR="006E76F1">
        <w:rPr>
          <w:rFonts w:ascii="Arial" w:hAnsi="Arial" w:cs="Arial"/>
          <w:bCs/>
          <w:noProof/>
          <w:sz w:val="18"/>
          <w:szCs w:val="18"/>
          <w:lang w:bidi="pl-PL"/>
        </w:rPr>
        <w:t>, certyfikaty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lub inn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e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dokument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zawierając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e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opis oferowanych urządzeń, materiałów i produktów, potwierdzając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ych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spełnienie wymagań zamawiającego określonych w załączniku nr 2 </w:t>
      </w:r>
      <w:r w:rsidR="00615307">
        <w:rPr>
          <w:rFonts w:ascii="Arial" w:hAnsi="Arial" w:cs="Arial"/>
          <w:bCs/>
          <w:noProof/>
          <w:sz w:val="18"/>
          <w:szCs w:val="18"/>
          <w:lang w:bidi="pl-PL"/>
        </w:rPr>
        <w:t>i 2a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do swz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 xml:space="preserve">. </w:t>
      </w:r>
    </w:p>
    <w:p w14:paraId="0D594F13" w14:textId="163D6E13" w:rsidR="00AA4367" w:rsidRPr="00CA452C" w:rsidRDefault="00D43782" w:rsidP="00D43782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</w:t>
      </w:r>
      <w:r w:rsidR="00AA4367"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="00AA4367" w:rsidRPr="00CA452C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="00AA4367"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5"/>
    <w:p w14:paraId="363B4765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1B2ED013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DF12F55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8B1C631" w14:textId="54059FAC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Oświadczenie wykonawcy o spełnieniu warunków udziału w postępowaniu i niepodleganiu wykluczeniu z postępowania - wzór oświadczenia o niepodleganiu wykluczeniu stanowi Załącznik nr </w:t>
      </w:r>
      <w:r w:rsidR="00DD3803"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4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70D1873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0C6FB4AB" w14:textId="77777777" w:rsidR="00AA4367" w:rsidRPr="00CA452C" w:rsidRDefault="00AA4367" w:rsidP="00AA4367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472C323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31B4E657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03F55C2B" w14:textId="77777777" w:rsidR="00AA4367" w:rsidRPr="00CA452C" w:rsidRDefault="00AA4367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76DD98D0" w14:textId="56424A70" w:rsidR="00AA4367" w:rsidRPr="00CA452C" w:rsidRDefault="005336BD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w:t>3</w:t>
      </w:r>
      <w:r w:rsidR="00AA4367"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0 MG – w polu ZAŁĄCZNIKI</w:t>
      </w:r>
    </w:p>
    <w:p w14:paraId="329B51FE" w14:textId="77777777" w:rsidR="00C8737F" w:rsidRPr="00CA452C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0BA5541E" w14:textId="77777777" w:rsidR="00C8737F" w:rsidRPr="00CA452C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lastRenderedPageBreak/>
        <w:t>Zamawiający wymaga, aby zarówno plikom, jak i katalogom wykonawcy nadali nazwy pozwalające zamawiającemu łatwą identyfikacje ich zawartości.</w:t>
      </w:r>
    </w:p>
    <w:p w14:paraId="6098CA61" w14:textId="77777777" w:rsidR="00C8737F" w:rsidRPr="00CA452C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A452C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A452C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95B719D" w14:textId="5D01F336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6" w:name="_Toc4519091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Sposób oraz termin składania oferty</w:t>
      </w:r>
      <w:bookmarkEnd w:id="26"/>
    </w:p>
    <w:p w14:paraId="54227298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76B8C00D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9B684F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04.03.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2D59B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5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5D09AA12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7" w:name="_Toc4519091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</w:t>
      </w:r>
      <w:r w:rsidR="004E63F0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</w:t>
      </w:r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. Termin otwarcia ofert</w:t>
      </w:r>
      <w:bookmarkEnd w:id="27"/>
    </w:p>
    <w:p w14:paraId="2469D575" w14:textId="4973DFB3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9B684F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04.03.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2D59B5">
        <w:rPr>
          <w:rFonts w:ascii="Arial" w:eastAsia="Times New Roman" w:hAnsi="Arial" w:cs="Arial"/>
          <w:b/>
          <w:bCs/>
          <w:noProof/>
          <w:sz w:val="18"/>
          <w:szCs w:val="18"/>
          <w:lang w:eastAsia="pl-PL" w:bidi="pl-PL"/>
        </w:rPr>
        <w:t>5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, o godzinie 10:30</w:t>
      </w:r>
    </w:p>
    <w:p w14:paraId="0B2E9D35" w14:textId="7777777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2DCE48F8" w:rsidR="00C8737F" w:rsidRPr="00A31AEB" w:rsidRDefault="00C8737F" w:rsidP="00A31AEB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A31AEB">
        <w:rPr>
          <w:noProof/>
          <w:sz w:val="18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2E30D7EA" w:rsidR="00C8737F" w:rsidRPr="00A31AEB" w:rsidRDefault="00C8737F" w:rsidP="00A31AEB">
      <w:pPr>
        <w:pStyle w:val="Akapitzlist"/>
        <w:numPr>
          <w:ilvl w:val="1"/>
          <w:numId w:val="7"/>
        </w:numPr>
        <w:ind w:right="57"/>
        <w:rPr>
          <w:noProof/>
          <w:sz w:val="18"/>
        </w:rPr>
      </w:pPr>
      <w:r w:rsidRPr="00A31AEB">
        <w:rPr>
          <w:noProof/>
          <w:sz w:val="18"/>
        </w:rPr>
        <w:t>cenach lub kosztach zawartych w ofertach.</w:t>
      </w:r>
    </w:p>
    <w:p w14:paraId="3B4DFAB9" w14:textId="4AE775DF" w:rsidR="00C8737F" w:rsidRPr="00A31AEB" w:rsidRDefault="00C8737F" w:rsidP="00A31AEB">
      <w:pPr>
        <w:pStyle w:val="Akapitzlist"/>
        <w:numPr>
          <w:ilvl w:val="0"/>
          <w:numId w:val="7"/>
        </w:numPr>
        <w:tabs>
          <w:tab w:val="left" w:pos="426"/>
        </w:tabs>
        <w:ind w:left="426" w:right="57" w:hanging="426"/>
        <w:rPr>
          <w:noProof/>
          <w:sz w:val="18"/>
        </w:rPr>
      </w:pPr>
      <w:r w:rsidRPr="00A31AEB">
        <w:rPr>
          <w:noProof/>
          <w:sz w:val="18"/>
        </w:rPr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3FC9AAB3" w:rsidR="00C8737F" w:rsidRPr="00A31AEB" w:rsidRDefault="00C8737F" w:rsidP="00A31AEB">
      <w:pPr>
        <w:pStyle w:val="Akapitzlist"/>
        <w:numPr>
          <w:ilvl w:val="0"/>
          <w:numId w:val="7"/>
        </w:numPr>
        <w:tabs>
          <w:tab w:val="left" w:pos="426"/>
        </w:tabs>
        <w:ind w:right="57" w:hanging="720"/>
        <w:rPr>
          <w:noProof/>
          <w:sz w:val="18"/>
        </w:rPr>
      </w:pPr>
      <w:r w:rsidRPr="00A31AEB">
        <w:rPr>
          <w:noProof/>
          <w:sz w:val="18"/>
        </w:rPr>
        <w:t>Informację  o zmianie terminu otwarcia ofert  zamawiający opublikuje w portalu.</w:t>
      </w:r>
    </w:p>
    <w:p w14:paraId="26918D3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8E389C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1ACF14CC" w:rsid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8" w:name="_Toc4519091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</w:t>
      </w:r>
      <w:r w:rsidR="004E63F0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</w:t>
      </w:r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Podstawy wykluczenia</w:t>
      </w:r>
      <w:bookmarkEnd w:id="28"/>
    </w:p>
    <w:p w14:paraId="1EDA429D" w14:textId="77777777" w:rsidR="006A1C76" w:rsidRPr="006A1C76" w:rsidRDefault="006A1C76" w:rsidP="006A1C76">
      <w:pPr>
        <w:pStyle w:val="Akapitzlist"/>
        <w:widowControl w:val="0"/>
        <w:numPr>
          <w:ilvl w:val="1"/>
          <w:numId w:val="46"/>
        </w:numPr>
        <w:tabs>
          <w:tab w:val="left" w:pos="422"/>
        </w:tabs>
        <w:autoSpaceDE w:val="0"/>
        <w:autoSpaceDN w:val="0"/>
        <w:ind w:left="420"/>
        <w:rPr>
          <w:bCs/>
          <w:sz w:val="18"/>
        </w:rPr>
      </w:pPr>
      <w:r w:rsidRPr="006A1C76">
        <w:rPr>
          <w:bCs/>
          <w:sz w:val="18"/>
        </w:rPr>
        <w:t>O</w:t>
      </w:r>
      <w:r w:rsidRPr="006A1C76">
        <w:rPr>
          <w:bCs/>
          <w:spacing w:val="19"/>
          <w:sz w:val="18"/>
        </w:rPr>
        <w:t xml:space="preserve"> </w:t>
      </w:r>
      <w:r w:rsidRPr="006A1C76">
        <w:rPr>
          <w:bCs/>
          <w:sz w:val="18"/>
        </w:rPr>
        <w:t>udzielenie</w:t>
      </w:r>
      <w:r w:rsidRPr="006A1C76">
        <w:rPr>
          <w:bCs/>
          <w:spacing w:val="22"/>
          <w:sz w:val="18"/>
        </w:rPr>
        <w:t xml:space="preserve"> </w:t>
      </w:r>
      <w:r w:rsidRPr="006A1C76">
        <w:rPr>
          <w:bCs/>
          <w:sz w:val="18"/>
        </w:rPr>
        <w:t>przedmiotowego</w:t>
      </w:r>
      <w:r w:rsidRPr="006A1C76">
        <w:rPr>
          <w:bCs/>
          <w:spacing w:val="21"/>
          <w:sz w:val="18"/>
        </w:rPr>
        <w:t xml:space="preserve"> </w:t>
      </w:r>
      <w:r w:rsidRPr="006A1C76">
        <w:rPr>
          <w:bCs/>
          <w:sz w:val="18"/>
        </w:rPr>
        <w:t>zamówienia</w:t>
      </w:r>
      <w:r w:rsidRPr="006A1C76">
        <w:rPr>
          <w:bCs/>
          <w:spacing w:val="22"/>
          <w:sz w:val="18"/>
        </w:rPr>
        <w:t xml:space="preserve"> </w:t>
      </w:r>
      <w:r w:rsidRPr="006A1C76">
        <w:rPr>
          <w:bCs/>
          <w:sz w:val="18"/>
        </w:rPr>
        <w:t>mogą</w:t>
      </w:r>
      <w:r w:rsidRPr="006A1C76">
        <w:rPr>
          <w:bCs/>
          <w:spacing w:val="22"/>
          <w:sz w:val="18"/>
        </w:rPr>
        <w:t xml:space="preserve"> </w:t>
      </w:r>
      <w:r w:rsidRPr="006A1C76">
        <w:rPr>
          <w:bCs/>
          <w:sz w:val="18"/>
        </w:rPr>
        <w:t>ubiegać</w:t>
      </w:r>
      <w:r w:rsidRPr="006A1C76">
        <w:rPr>
          <w:bCs/>
          <w:spacing w:val="22"/>
          <w:sz w:val="18"/>
        </w:rPr>
        <w:t xml:space="preserve"> </w:t>
      </w:r>
      <w:r w:rsidRPr="006A1C76">
        <w:rPr>
          <w:bCs/>
          <w:sz w:val="18"/>
        </w:rPr>
        <w:t>się</w:t>
      </w:r>
      <w:r w:rsidRPr="006A1C76">
        <w:rPr>
          <w:bCs/>
          <w:spacing w:val="22"/>
          <w:sz w:val="18"/>
        </w:rPr>
        <w:t xml:space="preserve"> </w:t>
      </w:r>
      <w:r w:rsidRPr="006A1C76">
        <w:rPr>
          <w:bCs/>
          <w:spacing w:val="-3"/>
          <w:sz w:val="18"/>
        </w:rPr>
        <w:t>Wykonawcy,</w:t>
      </w:r>
      <w:r w:rsidRPr="006A1C76">
        <w:rPr>
          <w:bCs/>
          <w:spacing w:val="24"/>
          <w:sz w:val="18"/>
        </w:rPr>
        <w:t xml:space="preserve"> </w:t>
      </w:r>
      <w:r w:rsidRPr="006A1C76">
        <w:rPr>
          <w:bCs/>
          <w:sz w:val="18"/>
        </w:rPr>
        <w:t>którzy</w:t>
      </w:r>
      <w:r w:rsidRPr="006A1C76">
        <w:rPr>
          <w:bCs/>
          <w:spacing w:val="22"/>
          <w:sz w:val="18"/>
        </w:rPr>
        <w:t xml:space="preserve"> </w:t>
      </w:r>
      <w:r w:rsidRPr="006A1C76">
        <w:rPr>
          <w:bCs/>
          <w:sz w:val="18"/>
        </w:rPr>
        <w:t>nie</w:t>
      </w:r>
      <w:r w:rsidRPr="006A1C76">
        <w:rPr>
          <w:bCs/>
          <w:spacing w:val="22"/>
          <w:sz w:val="18"/>
        </w:rPr>
        <w:t xml:space="preserve"> </w:t>
      </w:r>
      <w:r w:rsidRPr="006A1C76">
        <w:rPr>
          <w:bCs/>
          <w:sz w:val="18"/>
        </w:rPr>
        <w:t>podlegają</w:t>
      </w:r>
    </w:p>
    <w:p w14:paraId="761F27AB" w14:textId="22F7CC90" w:rsidR="006A1C76" w:rsidRPr="006A1C76" w:rsidRDefault="006A1C76" w:rsidP="006A1C76">
      <w:pPr>
        <w:spacing w:after="0" w:line="240" w:lineRule="auto"/>
        <w:ind w:left="420"/>
        <w:rPr>
          <w:rFonts w:ascii="Arial" w:hAnsi="Arial" w:cs="Arial"/>
          <w:bCs/>
          <w:sz w:val="18"/>
          <w:szCs w:val="18"/>
        </w:rPr>
      </w:pPr>
      <w:r w:rsidRPr="006A1C76">
        <w:rPr>
          <w:rFonts w:ascii="Arial" w:hAnsi="Arial" w:cs="Arial"/>
          <w:bCs/>
          <w:sz w:val="18"/>
          <w:szCs w:val="18"/>
        </w:rPr>
        <w:t xml:space="preserve">wykluczeniu na podstawie art. 108 ust. 1 oraz art. 7 ust. 1 Ustawy z dnia 13 kwietnia 2022 </w:t>
      </w:r>
      <w:proofErr w:type="spellStart"/>
      <w:r w:rsidRPr="006A1C76">
        <w:rPr>
          <w:rFonts w:ascii="Arial" w:hAnsi="Arial" w:cs="Arial"/>
          <w:bCs/>
          <w:sz w:val="18"/>
          <w:szCs w:val="18"/>
        </w:rPr>
        <w:t>r.o</w:t>
      </w:r>
      <w:proofErr w:type="spellEnd"/>
      <w:r w:rsidRPr="006A1C76">
        <w:rPr>
          <w:rFonts w:ascii="Arial" w:hAnsi="Arial" w:cs="Arial"/>
          <w:bCs/>
          <w:sz w:val="18"/>
          <w:szCs w:val="18"/>
        </w:rPr>
        <w:t xml:space="preserve"> szczególnych rozwiązaniach w zakresie przeciwdziałania wspieraniu agresji na Ukrainę oraz służących ochronie bezpieczeństwa narodowego (</w:t>
      </w:r>
      <w:proofErr w:type="spellStart"/>
      <w:r w:rsidRPr="006A1C76">
        <w:rPr>
          <w:rFonts w:ascii="Arial" w:hAnsi="Arial" w:cs="Arial"/>
          <w:bCs/>
          <w:sz w:val="18"/>
          <w:szCs w:val="18"/>
        </w:rPr>
        <w:t>t.j</w:t>
      </w:r>
      <w:proofErr w:type="spellEnd"/>
      <w:r w:rsidRPr="006A1C76">
        <w:rPr>
          <w:rFonts w:ascii="Arial" w:hAnsi="Arial" w:cs="Arial"/>
          <w:bCs/>
          <w:sz w:val="18"/>
          <w:szCs w:val="18"/>
        </w:rPr>
        <w:t>. Dz.U. 2023 poz. 129, ze zmianami).</w:t>
      </w:r>
    </w:p>
    <w:p w14:paraId="2441B67F" w14:textId="77777777" w:rsidR="006A1C76" w:rsidRPr="006A1C76" w:rsidRDefault="006A1C76" w:rsidP="006A1C76">
      <w:pPr>
        <w:pStyle w:val="Akapitzlist"/>
        <w:widowControl w:val="0"/>
        <w:numPr>
          <w:ilvl w:val="1"/>
          <w:numId w:val="46"/>
        </w:numPr>
        <w:tabs>
          <w:tab w:val="left" w:pos="422"/>
        </w:tabs>
        <w:autoSpaceDE w:val="0"/>
        <w:autoSpaceDN w:val="0"/>
        <w:ind w:left="420" w:right="134"/>
        <w:rPr>
          <w:bCs/>
          <w:sz w:val="18"/>
        </w:rPr>
      </w:pPr>
      <w:r w:rsidRPr="006A1C76">
        <w:rPr>
          <w:bCs/>
          <w:sz w:val="18"/>
        </w:rPr>
        <w:t>Wykonawca złoży wraz z ofertą oświadczenie o braku podstaw do jego wykluczenia z postępowania, sporządzonym wg. wzoru załącznika 1a do</w:t>
      </w:r>
      <w:r w:rsidRPr="006A1C76">
        <w:rPr>
          <w:bCs/>
          <w:spacing w:val="-3"/>
          <w:sz w:val="18"/>
        </w:rPr>
        <w:t xml:space="preserve"> </w:t>
      </w:r>
      <w:r w:rsidRPr="006A1C76">
        <w:rPr>
          <w:bCs/>
          <w:sz w:val="18"/>
        </w:rPr>
        <w:t>SWZ</w:t>
      </w:r>
    </w:p>
    <w:p w14:paraId="764EF64F" w14:textId="1DAD2538" w:rsidR="006A1C76" w:rsidRPr="00777040" w:rsidRDefault="006A1C76" w:rsidP="006A1C76">
      <w:pPr>
        <w:pStyle w:val="Akapitzlist"/>
        <w:widowControl w:val="0"/>
        <w:numPr>
          <w:ilvl w:val="1"/>
          <w:numId w:val="46"/>
        </w:numPr>
        <w:tabs>
          <w:tab w:val="left" w:pos="422"/>
        </w:tabs>
        <w:autoSpaceDE w:val="0"/>
        <w:autoSpaceDN w:val="0"/>
        <w:ind w:left="420"/>
        <w:rPr>
          <w:bCs/>
          <w:sz w:val="18"/>
        </w:rPr>
      </w:pPr>
      <w:r w:rsidRPr="006A1C76">
        <w:rPr>
          <w:bCs/>
          <w:sz w:val="18"/>
        </w:rPr>
        <w:t>Zamawiający nie przewiduje wykluczenia wykonawców na podstawie art. 109 ust. 1</w:t>
      </w:r>
      <w:r w:rsidRPr="006A1C76">
        <w:rPr>
          <w:bCs/>
          <w:spacing w:val="-12"/>
          <w:sz w:val="18"/>
        </w:rPr>
        <w:t xml:space="preserve"> </w:t>
      </w:r>
      <w:proofErr w:type="spellStart"/>
      <w:r w:rsidRPr="006A1C76">
        <w:rPr>
          <w:bCs/>
          <w:sz w:val="18"/>
        </w:rPr>
        <w:t>Pzp</w:t>
      </w:r>
      <w:proofErr w:type="spellEnd"/>
      <w:r w:rsidRPr="006A1C76">
        <w:rPr>
          <w:bCs/>
          <w:sz w:val="18"/>
        </w:rPr>
        <w:t>.</w:t>
      </w:r>
    </w:p>
    <w:p w14:paraId="43F0A56A" w14:textId="77777777" w:rsidR="00777040" w:rsidRPr="00777040" w:rsidRDefault="00777040" w:rsidP="00777040">
      <w:pPr>
        <w:pStyle w:val="Akapitzlist"/>
        <w:numPr>
          <w:ilvl w:val="1"/>
          <w:numId w:val="46"/>
        </w:numPr>
        <w:rPr>
          <w:sz w:val="18"/>
        </w:rPr>
      </w:pPr>
      <w:r w:rsidRPr="00777040">
        <w:rPr>
          <w:sz w:val="18"/>
        </w:rPr>
        <w:t>W przypadku wspólnego ubiegania się Wykonawców o udzielenie zamówienia Zamawiający bada, czy nie zachodzą podstawy wykluczenia, o których mowa w pkt. 1, wobec każdego z tych Wykonawców.</w:t>
      </w:r>
    </w:p>
    <w:p w14:paraId="0206A75B" w14:textId="77777777" w:rsidR="00777040" w:rsidRPr="00777040" w:rsidRDefault="00777040" w:rsidP="00777040">
      <w:pPr>
        <w:pStyle w:val="Akapitzlist"/>
        <w:numPr>
          <w:ilvl w:val="1"/>
          <w:numId w:val="46"/>
        </w:numPr>
        <w:rPr>
          <w:sz w:val="18"/>
        </w:rPr>
      </w:pPr>
      <w:r w:rsidRPr="00777040">
        <w:rPr>
          <w:sz w:val="18"/>
        </w:rPr>
        <w:t>Jeżeli Wykonawcy zamierza powierzyć wykonanie części zamówienia Podwykonawcy, Zamawiający zbada, czy nie zachodzą wobec tego Podwykonawcy podstawy wykluczenia, które zostały przewidziane względem Wykonawcy.</w:t>
      </w:r>
    </w:p>
    <w:p w14:paraId="544F0B59" w14:textId="77777777" w:rsidR="00777040" w:rsidRPr="00777040" w:rsidRDefault="00777040" w:rsidP="00777040">
      <w:pPr>
        <w:pStyle w:val="Akapitzlist"/>
        <w:numPr>
          <w:ilvl w:val="1"/>
          <w:numId w:val="46"/>
        </w:numPr>
        <w:rPr>
          <w:sz w:val="18"/>
        </w:rPr>
      </w:pPr>
      <w:r w:rsidRPr="00777040">
        <w:rPr>
          <w:sz w:val="18"/>
        </w:rPr>
        <w:t>Wykonawca może zostać wykluczony przez zamawiającego na każdym etapie postępowania o udzielenie zamówienia.</w:t>
      </w:r>
    </w:p>
    <w:p w14:paraId="1FA10671" w14:textId="77777777" w:rsidR="00777040" w:rsidRDefault="00777040" w:rsidP="00777040">
      <w:pPr>
        <w:rPr>
          <w:sz w:val="18"/>
        </w:rPr>
      </w:pPr>
    </w:p>
    <w:p w14:paraId="7F80DE3C" w14:textId="77777777" w:rsidR="00777040" w:rsidRPr="00CA452C" w:rsidRDefault="00777040" w:rsidP="00777040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9" w:name="_Toc45190918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Sposób obliczenia ceny</w:t>
      </w:r>
      <w:bookmarkEnd w:id="29"/>
    </w:p>
    <w:p w14:paraId="0DDAA50D" w14:textId="77777777" w:rsidR="00777040" w:rsidRPr="001D48F2" w:rsidRDefault="00777040" w:rsidP="00777040">
      <w:pPr>
        <w:pStyle w:val="Akapitzlist"/>
        <w:widowControl w:val="0"/>
        <w:numPr>
          <w:ilvl w:val="0"/>
          <w:numId w:val="47"/>
        </w:numPr>
        <w:tabs>
          <w:tab w:val="left" w:pos="499"/>
        </w:tabs>
        <w:autoSpaceDE w:val="0"/>
        <w:autoSpaceDN w:val="0"/>
        <w:spacing w:before="2" w:line="237" w:lineRule="auto"/>
        <w:ind w:right="173"/>
        <w:jc w:val="both"/>
        <w:rPr>
          <w:sz w:val="18"/>
        </w:rPr>
      </w:pPr>
      <w:r w:rsidRPr="001D48F2">
        <w:rPr>
          <w:sz w:val="18"/>
        </w:rPr>
        <w:t>Wykonawca określa ceny jednostkowe dla oferowanego przedmiotu zamówienia w formularzu cenowym (załącznik nr 2 do SWZ), a wynikającą z niego cenę oferty przenosi do formularza ofertowego (załącznik nr 2 do</w:t>
      </w:r>
      <w:r w:rsidRPr="001D48F2">
        <w:rPr>
          <w:spacing w:val="1"/>
          <w:sz w:val="18"/>
        </w:rPr>
        <w:t xml:space="preserve"> </w:t>
      </w:r>
      <w:r w:rsidRPr="001D48F2">
        <w:rPr>
          <w:sz w:val="18"/>
        </w:rPr>
        <w:t>SWZ)</w:t>
      </w:r>
    </w:p>
    <w:p w14:paraId="17FAA3F0" w14:textId="77777777" w:rsidR="00777040" w:rsidRPr="001D48F2" w:rsidRDefault="00777040" w:rsidP="00777040">
      <w:pPr>
        <w:pStyle w:val="Akapitzlist"/>
        <w:widowControl w:val="0"/>
        <w:numPr>
          <w:ilvl w:val="0"/>
          <w:numId w:val="47"/>
        </w:numPr>
        <w:tabs>
          <w:tab w:val="left" w:pos="499"/>
        </w:tabs>
        <w:autoSpaceDE w:val="0"/>
        <w:autoSpaceDN w:val="0"/>
        <w:spacing w:before="5" w:line="235" w:lineRule="auto"/>
        <w:ind w:right="173"/>
        <w:jc w:val="both"/>
        <w:rPr>
          <w:sz w:val="18"/>
        </w:rPr>
      </w:pPr>
      <w:r w:rsidRPr="001D48F2">
        <w:rPr>
          <w:sz w:val="18"/>
        </w:rPr>
        <w:t>Łączna cena ofertowa brutto musi uwzględniać wszystkie koszty związane z realizacją przedmiotu zamówienia, zgodnie z opisem przedmiotu zamówienia oraz wzorem umowy określonym w</w:t>
      </w:r>
      <w:r w:rsidRPr="001D48F2">
        <w:rPr>
          <w:spacing w:val="-37"/>
          <w:sz w:val="18"/>
        </w:rPr>
        <w:t xml:space="preserve"> </w:t>
      </w:r>
      <w:r w:rsidRPr="001D48F2">
        <w:rPr>
          <w:sz w:val="18"/>
        </w:rPr>
        <w:t>niniejszej SWZ.</w:t>
      </w:r>
    </w:p>
    <w:p w14:paraId="056FFB38" w14:textId="77777777" w:rsidR="00777040" w:rsidRPr="001D48F2" w:rsidRDefault="00777040" w:rsidP="00777040">
      <w:pPr>
        <w:pStyle w:val="Akapitzlist"/>
        <w:widowControl w:val="0"/>
        <w:numPr>
          <w:ilvl w:val="0"/>
          <w:numId w:val="47"/>
        </w:numPr>
        <w:tabs>
          <w:tab w:val="left" w:pos="499"/>
        </w:tabs>
        <w:autoSpaceDE w:val="0"/>
        <w:autoSpaceDN w:val="0"/>
        <w:spacing w:before="4" w:line="235" w:lineRule="auto"/>
        <w:ind w:right="173"/>
        <w:jc w:val="both"/>
        <w:rPr>
          <w:sz w:val="18"/>
        </w:rPr>
      </w:pPr>
      <w:r w:rsidRPr="001D48F2">
        <w:rPr>
          <w:sz w:val="18"/>
        </w:rPr>
        <w:t>Zamawiający przewiduje możliwości zmian ceny ofertowej brutto w sytuacjach wymienionych w projekcie umowy, będącym załącznikiem nr 3 do</w:t>
      </w:r>
      <w:r w:rsidRPr="001D48F2">
        <w:rPr>
          <w:spacing w:val="-2"/>
          <w:sz w:val="18"/>
        </w:rPr>
        <w:t xml:space="preserve"> </w:t>
      </w:r>
      <w:r w:rsidRPr="001D48F2">
        <w:rPr>
          <w:sz w:val="18"/>
        </w:rPr>
        <w:t>SWZ.</w:t>
      </w:r>
    </w:p>
    <w:p w14:paraId="34053C55" w14:textId="77777777" w:rsidR="00777040" w:rsidRPr="001D48F2" w:rsidRDefault="00777040" w:rsidP="00777040">
      <w:pPr>
        <w:pStyle w:val="Akapitzlist"/>
        <w:widowControl w:val="0"/>
        <w:numPr>
          <w:ilvl w:val="0"/>
          <w:numId w:val="47"/>
        </w:numPr>
        <w:tabs>
          <w:tab w:val="left" w:pos="499"/>
        </w:tabs>
        <w:autoSpaceDE w:val="0"/>
        <w:autoSpaceDN w:val="0"/>
        <w:spacing w:before="2" w:line="237" w:lineRule="auto"/>
        <w:ind w:right="173"/>
        <w:jc w:val="both"/>
        <w:rPr>
          <w:sz w:val="18"/>
        </w:rPr>
      </w:pPr>
      <w:r w:rsidRPr="001D48F2">
        <w:rPr>
          <w:sz w:val="18"/>
        </w:rPr>
        <w:t>Ceny jednostkowe określone w załączniku nr 2 do SWZ muszą być: podane i wyliczone w zaokrągleniu do dwóch miejsc po przecinku (zasada zaokrąglenia - poniżej 5 należy końcówkę pominąć, powyżej i równe 5 należy zaokrąglić w</w:t>
      </w:r>
      <w:r w:rsidRPr="001D48F2">
        <w:rPr>
          <w:spacing w:val="-1"/>
          <w:sz w:val="18"/>
        </w:rPr>
        <w:t xml:space="preserve"> </w:t>
      </w:r>
      <w:r w:rsidRPr="001D48F2">
        <w:rPr>
          <w:sz w:val="18"/>
        </w:rPr>
        <w:t>górę).</w:t>
      </w:r>
    </w:p>
    <w:p w14:paraId="47E84A11" w14:textId="77777777" w:rsidR="00777040" w:rsidRPr="001D48F2" w:rsidRDefault="00777040" w:rsidP="00777040">
      <w:pPr>
        <w:pStyle w:val="Akapitzlist"/>
        <w:widowControl w:val="0"/>
        <w:numPr>
          <w:ilvl w:val="0"/>
          <w:numId w:val="47"/>
        </w:numPr>
        <w:tabs>
          <w:tab w:val="left" w:pos="499"/>
        </w:tabs>
        <w:autoSpaceDE w:val="0"/>
        <w:autoSpaceDN w:val="0"/>
        <w:spacing w:before="1" w:line="228" w:lineRule="exact"/>
        <w:ind w:hanging="361"/>
        <w:jc w:val="both"/>
        <w:rPr>
          <w:sz w:val="18"/>
        </w:rPr>
      </w:pPr>
      <w:r w:rsidRPr="001D48F2">
        <w:rPr>
          <w:sz w:val="18"/>
        </w:rPr>
        <w:t>Cena oferty winna być wyrażona w złotych polskich</w:t>
      </w:r>
      <w:r w:rsidRPr="001D48F2">
        <w:rPr>
          <w:spacing w:val="-4"/>
          <w:sz w:val="18"/>
        </w:rPr>
        <w:t xml:space="preserve"> </w:t>
      </w:r>
      <w:r w:rsidRPr="001D48F2">
        <w:rPr>
          <w:sz w:val="18"/>
        </w:rPr>
        <w:t>(PLN).</w:t>
      </w:r>
    </w:p>
    <w:p w14:paraId="356E4911" w14:textId="77777777" w:rsidR="00777040" w:rsidRPr="001D48F2" w:rsidRDefault="00777040" w:rsidP="00777040">
      <w:pPr>
        <w:pStyle w:val="Akapitzlist"/>
        <w:widowControl w:val="0"/>
        <w:numPr>
          <w:ilvl w:val="0"/>
          <w:numId w:val="47"/>
        </w:numPr>
        <w:tabs>
          <w:tab w:val="left" w:pos="498"/>
          <w:tab w:val="left" w:pos="499"/>
        </w:tabs>
        <w:autoSpaceDE w:val="0"/>
        <w:autoSpaceDN w:val="0"/>
        <w:ind w:right="240"/>
        <w:rPr>
          <w:sz w:val="18"/>
        </w:rPr>
      </w:pPr>
      <w:r w:rsidRPr="001D48F2">
        <w:rPr>
          <w:sz w:val="18"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</w:t>
      </w:r>
      <w:proofErr w:type="spellStart"/>
      <w:r w:rsidRPr="001D48F2">
        <w:rPr>
          <w:sz w:val="18"/>
        </w:rPr>
        <w:t>Pzp</w:t>
      </w:r>
      <w:proofErr w:type="spellEnd"/>
      <w:r w:rsidRPr="001D48F2">
        <w:rPr>
          <w:sz w:val="18"/>
        </w:rPr>
        <w:t xml:space="preserve"> w związku z art. 223 ust. 2 pkt 3</w:t>
      </w:r>
      <w:r w:rsidRPr="001D48F2">
        <w:rPr>
          <w:spacing w:val="-11"/>
          <w:sz w:val="18"/>
        </w:rPr>
        <w:t xml:space="preserve"> </w:t>
      </w:r>
      <w:proofErr w:type="spellStart"/>
      <w:r w:rsidRPr="001D48F2">
        <w:rPr>
          <w:sz w:val="18"/>
        </w:rPr>
        <w:lastRenderedPageBreak/>
        <w:t>Pzp</w:t>
      </w:r>
      <w:proofErr w:type="spellEnd"/>
      <w:r w:rsidRPr="001D48F2">
        <w:rPr>
          <w:sz w:val="18"/>
        </w:rPr>
        <w:t>).</w:t>
      </w:r>
    </w:p>
    <w:p w14:paraId="62F5D150" w14:textId="77777777" w:rsidR="00777040" w:rsidRPr="001D48F2" w:rsidRDefault="00777040" w:rsidP="00777040">
      <w:pPr>
        <w:pStyle w:val="Akapitzlist"/>
        <w:widowControl w:val="0"/>
        <w:numPr>
          <w:ilvl w:val="0"/>
          <w:numId w:val="47"/>
        </w:numPr>
        <w:tabs>
          <w:tab w:val="left" w:pos="498"/>
          <w:tab w:val="left" w:pos="499"/>
        </w:tabs>
        <w:autoSpaceDE w:val="0"/>
        <w:autoSpaceDN w:val="0"/>
        <w:ind w:right="319"/>
        <w:rPr>
          <w:sz w:val="18"/>
        </w:rPr>
      </w:pPr>
      <w:r w:rsidRPr="001D48F2">
        <w:rPr>
          <w:sz w:val="18"/>
        </w:rPr>
        <w:t xml:space="preserve">Jeżeli zostanie złożona oferta, której wybór prowadziłby do powstania u Zamawiającego obowiązku podatkowego zgodnie z ustawą z dnia 11 marca 2004 . o podatku od towarów i usług (Dz. U. z 2018 r. poz. 2174, z </w:t>
      </w:r>
      <w:proofErr w:type="spellStart"/>
      <w:r w:rsidRPr="001D48F2">
        <w:rPr>
          <w:sz w:val="18"/>
        </w:rPr>
        <w:t>późn</w:t>
      </w:r>
      <w:proofErr w:type="spellEnd"/>
      <w:r w:rsidRPr="001D48F2">
        <w:rPr>
          <w:sz w:val="18"/>
        </w:rPr>
        <w:t>. zm.), dla celów zastosowania kryterium ceny Zamawiający dolicza do przedstawionej w tej ofercie ceny kwotę podatku od towarów i usług, którą miałby obowiązek</w:t>
      </w:r>
      <w:r w:rsidRPr="001D48F2">
        <w:rPr>
          <w:spacing w:val="-12"/>
          <w:sz w:val="18"/>
        </w:rPr>
        <w:t xml:space="preserve"> </w:t>
      </w:r>
      <w:r w:rsidRPr="001D48F2">
        <w:rPr>
          <w:sz w:val="18"/>
        </w:rPr>
        <w:t>rozliczyć.</w:t>
      </w:r>
    </w:p>
    <w:p w14:paraId="0B6BD67D" w14:textId="77777777" w:rsidR="00777040" w:rsidRPr="001D48F2" w:rsidRDefault="00777040" w:rsidP="00777040">
      <w:pPr>
        <w:pStyle w:val="Akapitzlist"/>
        <w:widowControl w:val="0"/>
        <w:numPr>
          <w:ilvl w:val="0"/>
          <w:numId w:val="47"/>
        </w:numPr>
        <w:tabs>
          <w:tab w:val="left" w:pos="498"/>
          <w:tab w:val="left" w:pos="499"/>
        </w:tabs>
        <w:autoSpaceDE w:val="0"/>
        <w:autoSpaceDN w:val="0"/>
        <w:ind w:hanging="361"/>
        <w:rPr>
          <w:sz w:val="18"/>
        </w:rPr>
      </w:pPr>
      <w:r w:rsidRPr="001D48F2">
        <w:rPr>
          <w:sz w:val="18"/>
        </w:rPr>
        <w:t>W ofercie, o której mowa w ust. 6, Wykonawca ma</w:t>
      </w:r>
      <w:r w:rsidRPr="001D48F2">
        <w:rPr>
          <w:spacing w:val="-3"/>
          <w:sz w:val="18"/>
        </w:rPr>
        <w:t xml:space="preserve"> </w:t>
      </w:r>
      <w:r w:rsidRPr="001D48F2">
        <w:rPr>
          <w:sz w:val="18"/>
        </w:rPr>
        <w:t>obowiązek:</w:t>
      </w:r>
    </w:p>
    <w:p w14:paraId="43102684" w14:textId="77777777" w:rsidR="00777040" w:rsidRPr="001D48F2" w:rsidRDefault="00777040" w:rsidP="00777040">
      <w:pPr>
        <w:pStyle w:val="Akapitzlist"/>
        <w:widowControl w:val="0"/>
        <w:numPr>
          <w:ilvl w:val="1"/>
          <w:numId w:val="47"/>
        </w:numPr>
        <w:tabs>
          <w:tab w:val="left" w:pos="991"/>
        </w:tabs>
        <w:autoSpaceDE w:val="0"/>
        <w:autoSpaceDN w:val="0"/>
        <w:ind w:right="1409"/>
        <w:rPr>
          <w:sz w:val="18"/>
        </w:rPr>
      </w:pPr>
      <w:r w:rsidRPr="001D48F2">
        <w:rPr>
          <w:sz w:val="18"/>
        </w:rPr>
        <w:t>poinformowania Zamawiającego, że wybór jego oferty będzie prowadził do powstania u Zamawiającego obowiązku</w:t>
      </w:r>
      <w:r w:rsidRPr="001D48F2">
        <w:rPr>
          <w:spacing w:val="-2"/>
          <w:sz w:val="18"/>
        </w:rPr>
        <w:t xml:space="preserve"> </w:t>
      </w:r>
      <w:r w:rsidRPr="001D48F2">
        <w:rPr>
          <w:sz w:val="18"/>
        </w:rPr>
        <w:t>podatkowego;</w:t>
      </w:r>
    </w:p>
    <w:p w14:paraId="5DA27D21" w14:textId="77777777" w:rsidR="00777040" w:rsidRPr="001D48F2" w:rsidRDefault="00777040" w:rsidP="00777040">
      <w:pPr>
        <w:pStyle w:val="Akapitzlist"/>
        <w:widowControl w:val="0"/>
        <w:numPr>
          <w:ilvl w:val="1"/>
          <w:numId w:val="47"/>
        </w:numPr>
        <w:tabs>
          <w:tab w:val="left" w:pos="991"/>
        </w:tabs>
        <w:autoSpaceDE w:val="0"/>
        <w:autoSpaceDN w:val="0"/>
        <w:ind w:right="467"/>
        <w:rPr>
          <w:sz w:val="18"/>
        </w:rPr>
      </w:pPr>
      <w:r w:rsidRPr="001D48F2">
        <w:rPr>
          <w:sz w:val="18"/>
        </w:rPr>
        <w:t>wskazania nazwy (rodzaju) towaru lub usługi, których dostawa lub świadczenie będą prowadziły do powstania obowiązku</w:t>
      </w:r>
      <w:r w:rsidRPr="001D48F2">
        <w:rPr>
          <w:spacing w:val="-2"/>
          <w:sz w:val="18"/>
        </w:rPr>
        <w:t xml:space="preserve"> </w:t>
      </w:r>
      <w:r w:rsidRPr="001D48F2">
        <w:rPr>
          <w:sz w:val="18"/>
        </w:rPr>
        <w:t>podatkowego;</w:t>
      </w:r>
    </w:p>
    <w:p w14:paraId="3DA73966" w14:textId="77777777" w:rsidR="00777040" w:rsidRPr="001D48F2" w:rsidRDefault="00777040" w:rsidP="00777040">
      <w:pPr>
        <w:pStyle w:val="Akapitzlist"/>
        <w:widowControl w:val="0"/>
        <w:numPr>
          <w:ilvl w:val="1"/>
          <w:numId w:val="47"/>
        </w:numPr>
        <w:tabs>
          <w:tab w:val="left" w:pos="991"/>
        </w:tabs>
        <w:autoSpaceDE w:val="0"/>
        <w:autoSpaceDN w:val="0"/>
        <w:ind w:right="298"/>
        <w:rPr>
          <w:sz w:val="18"/>
        </w:rPr>
      </w:pPr>
      <w:r w:rsidRPr="001D48F2">
        <w:rPr>
          <w:sz w:val="18"/>
        </w:rPr>
        <w:t>wskazania wartości towaru lub usługi objętego obowiązkiem podatkowym Zamawiającego, bez kwoty podatku;</w:t>
      </w:r>
    </w:p>
    <w:p w14:paraId="60464EA7" w14:textId="04BC2F45" w:rsidR="00C67F56" w:rsidRPr="00925142" w:rsidRDefault="00777040" w:rsidP="00777040">
      <w:pPr>
        <w:pStyle w:val="Akapitzlist"/>
        <w:widowControl w:val="0"/>
        <w:numPr>
          <w:ilvl w:val="1"/>
          <w:numId w:val="47"/>
        </w:numPr>
        <w:tabs>
          <w:tab w:val="left" w:pos="991"/>
        </w:tabs>
        <w:autoSpaceDE w:val="0"/>
        <w:autoSpaceDN w:val="0"/>
        <w:ind w:right="680"/>
        <w:rPr>
          <w:sz w:val="18"/>
        </w:rPr>
      </w:pPr>
      <w:r w:rsidRPr="001D48F2">
        <w:rPr>
          <w:sz w:val="18"/>
        </w:rPr>
        <w:t>wskazania stawki podatku od towarów i usług, która zgodnie z wiedzą Wykonawcy, będzie miała zastosowanie.</w:t>
      </w:r>
    </w:p>
    <w:p w14:paraId="0510C6A9" w14:textId="77777777" w:rsidR="00777040" w:rsidRPr="00D6125B" w:rsidRDefault="00777040" w:rsidP="00777040">
      <w:pPr>
        <w:pStyle w:val="Akapitzlist"/>
        <w:widowControl w:val="0"/>
        <w:numPr>
          <w:ilvl w:val="0"/>
          <w:numId w:val="47"/>
        </w:numPr>
        <w:tabs>
          <w:tab w:val="left" w:pos="426"/>
        </w:tabs>
        <w:suppressAutoHyphens/>
        <w:autoSpaceDE w:val="0"/>
        <w:autoSpaceDN w:val="0"/>
        <w:rPr>
          <w:bCs/>
          <w:noProof/>
          <w:color w:val="FF0000"/>
          <w:sz w:val="18"/>
        </w:rPr>
      </w:pPr>
      <w:r>
        <w:rPr>
          <w:bCs/>
          <w:noProof/>
          <w:color w:val="FF0000"/>
          <w:sz w:val="18"/>
        </w:rPr>
        <w:t xml:space="preserve"> </w:t>
      </w:r>
      <w:r w:rsidRPr="00D6125B">
        <w:rPr>
          <w:bCs/>
          <w:noProof/>
          <w:color w:val="FF0000"/>
          <w:sz w:val="18"/>
        </w:rPr>
        <w:t>Formularz ofertowy cenowy zawiera w kolumnach 12, 13 i 15 formuły matematyczne, zapewniające właściwą porównywalność cen złożonych ofert. Zgodnie z ustalonymi formułami cena oferty dla każdej pozycji formularza jest liczona następująco: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777040" w14:paraId="209C9F6C" w14:textId="77777777" w:rsidTr="005559E7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001B" w14:textId="77777777" w:rsidR="00777040" w:rsidRDefault="00777040" w:rsidP="005559E7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34EB0D49" w14:textId="77777777" w:rsidR="00777040" w:rsidRDefault="00777040" w:rsidP="005559E7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7E90" w14:textId="77777777" w:rsidR="00777040" w:rsidRDefault="00777040" w:rsidP="005559E7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3A5F" w14:textId="77777777" w:rsidR="00777040" w:rsidRDefault="00777040" w:rsidP="005559E7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42B1231B" w14:textId="77777777" w:rsidR="00777040" w:rsidRDefault="00777040" w:rsidP="005559E7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0CB4B6B5" w14:textId="77777777" w:rsidR="00777040" w:rsidRDefault="00777040" w:rsidP="00777040">
      <w:pPr>
        <w:rPr>
          <w:sz w:val="18"/>
        </w:rPr>
      </w:pPr>
    </w:p>
    <w:p w14:paraId="0BD1EC37" w14:textId="77777777" w:rsidR="00777040" w:rsidRPr="00CA452C" w:rsidRDefault="00777040" w:rsidP="00777040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4519091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Opis kryteriów oceny ofert, wraz z podaniem wag tych kryteriów, i sposobu oceny ofert</w:t>
      </w:r>
      <w:bookmarkEnd w:id="3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0F5F9EC6" w14:textId="77777777" w:rsidR="00777040" w:rsidRPr="00CA452C" w:rsidRDefault="00777040" w:rsidP="00777040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25ACC86" w14:textId="77777777" w:rsidR="00777040" w:rsidRDefault="00777040" w:rsidP="00777040">
      <w:pPr>
        <w:pStyle w:val="Akapitzlist"/>
        <w:numPr>
          <w:ilvl w:val="3"/>
          <w:numId w:val="4"/>
        </w:numPr>
        <w:shd w:val="clear" w:color="auto" w:fill="FFFFFF"/>
        <w:tabs>
          <w:tab w:val="clear" w:pos="1780"/>
          <w:tab w:val="left" w:pos="426"/>
          <w:tab w:val="left" w:pos="567"/>
        </w:tabs>
        <w:ind w:left="426" w:right="57" w:hanging="284"/>
        <w:rPr>
          <w:noProof/>
          <w:sz w:val="18"/>
        </w:rPr>
      </w:pPr>
      <w:r>
        <w:rPr>
          <w:noProof/>
          <w:sz w:val="18"/>
        </w:rPr>
        <w:t>P</w:t>
      </w:r>
      <w:r w:rsidRPr="00DF395E">
        <w:rPr>
          <w:noProof/>
          <w:sz w:val="18"/>
        </w:rPr>
        <w:t>rzy  wyborze  najkorzystniejszej  oferty   zamawiający  będzie  się kierował  następującymi kryteriami:</w:t>
      </w:r>
    </w:p>
    <w:tbl>
      <w:tblPr>
        <w:tblStyle w:val="TableNormal"/>
        <w:tblW w:w="0" w:type="auto"/>
        <w:tblInd w:w="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68"/>
        <w:gridCol w:w="852"/>
        <w:gridCol w:w="850"/>
        <w:gridCol w:w="4678"/>
      </w:tblGrid>
      <w:tr w:rsidR="00DF20D2" w14:paraId="3B385ACA" w14:textId="77777777" w:rsidTr="00DF20D2">
        <w:trPr>
          <w:trHeight w:val="620"/>
        </w:trPr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86230F" w14:textId="77777777" w:rsidR="00DF20D2" w:rsidRDefault="00DF20D2">
            <w:pPr>
              <w:pStyle w:val="TableParagraph"/>
              <w:spacing w:line="205" w:lineRule="exact"/>
              <w:ind w:left="83" w:right="52"/>
              <w:jc w:val="center"/>
              <w:rPr>
                <w:b/>
                <w:sz w:val="18"/>
                <w:lang w:eastAsia="en-US"/>
              </w:rPr>
            </w:pPr>
            <w:proofErr w:type="spellStart"/>
            <w:r>
              <w:rPr>
                <w:b/>
                <w:sz w:val="18"/>
                <w:lang w:eastAsia="en-US"/>
              </w:rPr>
              <w:t>Lp</w:t>
            </w:r>
            <w:proofErr w:type="spellEnd"/>
          </w:p>
          <w:p w14:paraId="39FBE0A0" w14:textId="77777777" w:rsidR="00DF20D2" w:rsidRDefault="00DF20D2">
            <w:pPr>
              <w:pStyle w:val="TableParagraph"/>
              <w:spacing w:line="207" w:lineRule="exact"/>
              <w:ind w:left="33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.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E51C5D" w14:textId="77777777" w:rsidR="00DF20D2" w:rsidRDefault="00DF20D2">
            <w:pPr>
              <w:pStyle w:val="TableParagraph"/>
              <w:spacing w:line="206" w:lineRule="exact"/>
              <w:ind w:left="493"/>
              <w:rPr>
                <w:b/>
                <w:sz w:val="18"/>
                <w:lang w:eastAsia="en-US"/>
              </w:rPr>
            </w:pPr>
            <w:proofErr w:type="spellStart"/>
            <w:r>
              <w:rPr>
                <w:b/>
                <w:sz w:val="18"/>
                <w:lang w:eastAsia="en-US"/>
              </w:rPr>
              <w:t>Kryteria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7DE525" w14:textId="77777777" w:rsidR="00DF20D2" w:rsidRDefault="00DF20D2">
            <w:pPr>
              <w:pStyle w:val="TableParagraph"/>
              <w:spacing w:line="205" w:lineRule="exact"/>
              <w:ind w:left="162" w:right="139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Waga</w:t>
            </w:r>
          </w:p>
          <w:p w14:paraId="26CC6940" w14:textId="77777777" w:rsidR="00DF20D2" w:rsidRDefault="00DF20D2">
            <w:pPr>
              <w:pStyle w:val="TableParagraph"/>
              <w:spacing w:line="207" w:lineRule="exact"/>
              <w:ind w:left="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EE878E" w14:textId="77777777" w:rsidR="00DF20D2" w:rsidRDefault="00DF20D2">
            <w:pPr>
              <w:pStyle w:val="TableParagraph"/>
              <w:spacing w:line="205" w:lineRule="exact"/>
              <w:ind w:left="241"/>
              <w:rPr>
                <w:b/>
                <w:sz w:val="18"/>
                <w:lang w:eastAsia="en-US"/>
              </w:rPr>
            </w:pPr>
            <w:proofErr w:type="spellStart"/>
            <w:r>
              <w:rPr>
                <w:b/>
                <w:sz w:val="18"/>
                <w:lang w:eastAsia="en-US"/>
              </w:rPr>
              <w:t>Ilość</w:t>
            </w:r>
            <w:proofErr w:type="spellEnd"/>
          </w:p>
          <w:p w14:paraId="7BD31B1D" w14:textId="77777777" w:rsidR="00DF20D2" w:rsidRDefault="00DF20D2">
            <w:pPr>
              <w:pStyle w:val="TableParagraph"/>
              <w:spacing w:line="207" w:lineRule="exact"/>
              <w:ind w:left="308"/>
              <w:rPr>
                <w:sz w:val="18"/>
                <w:lang w:eastAsia="en-US"/>
              </w:rPr>
            </w:pPr>
            <w:r>
              <w:rPr>
                <w:spacing w:val="-3"/>
                <w:sz w:val="18"/>
                <w:lang w:eastAsia="en-US"/>
              </w:rPr>
              <w:t>pkt.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CC42124" w14:textId="77777777" w:rsidR="00DF20D2" w:rsidRDefault="00DF20D2">
            <w:pPr>
              <w:pStyle w:val="TableParagraph"/>
              <w:spacing w:line="206" w:lineRule="exact"/>
              <w:ind w:left="1527"/>
              <w:rPr>
                <w:b/>
                <w:sz w:val="18"/>
                <w:lang w:eastAsia="en-US"/>
              </w:rPr>
            </w:pPr>
            <w:proofErr w:type="spellStart"/>
            <w:r>
              <w:rPr>
                <w:b/>
                <w:sz w:val="18"/>
                <w:lang w:eastAsia="en-US"/>
              </w:rPr>
              <w:t>Sposób</w:t>
            </w:r>
            <w:proofErr w:type="spellEnd"/>
            <w:r>
              <w:rPr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lang w:eastAsia="en-US"/>
              </w:rPr>
              <w:t>oceny</w:t>
            </w:r>
            <w:proofErr w:type="spellEnd"/>
            <w:r>
              <w:rPr>
                <w:b/>
                <w:sz w:val="18"/>
                <w:lang w:eastAsia="en-US"/>
              </w:rPr>
              <w:t>:</w:t>
            </w:r>
          </w:p>
        </w:tc>
      </w:tr>
      <w:tr w:rsidR="00DF20D2" w14:paraId="16C67859" w14:textId="77777777" w:rsidTr="00DF20D2">
        <w:trPr>
          <w:trHeight w:val="1242"/>
        </w:trPr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BFFC2D5" w14:textId="77777777" w:rsidR="00DF20D2" w:rsidRDefault="00DF20D2">
            <w:pPr>
              <w:pStyle w:val="TableParagraph"/>
              <w:spacing w:line="206" w:lineRule="exact"/>
              <w:ind w:left="3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1DE26236" w14:textId="77777777" w:rsidR="00DF20D2" w:rsidRDefault="00DF20D2">
            <w:pPr>
              <w:pStyle w:val="TableParagraph"/>
              <w:ind w:left="107"/>
              <w:rPr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Cena </w:t>
            </w:r>
            <w:proofErr w:type="spellStart"/>
            <w:r>
              <w:rPr>
                <w:b/>
                <w:sz w:val="18"/>
                <w:lang w:eastAsia="en-US"/>
              </w:rPr>
              <w:t>brutto</w:t>
            </w:r>
            <w:proofErr w:type="spellEnd"/>
            <w:r>
              <w:rPr>
                <w:b/>
                <w:sz w:val="18"/>
                <w:lang w:eastAsia="en-US"/>
              </w:rPr>
              <w:t xml:space="preserve"> </w:t>
            </w:r>
            <w:r>
              <w:rPr>
                <w:sz w:val="18"/>
                <w:lang w:eastAsia="en-US"/>
              </w:rPr>
              <w:t>(</w:t>
            </w:r>
            <w:proofErr w:type="spellStart"/>
            <w:r>
              <w:rPr>
                <w:sz w:val="18"/>
                <w:lang w:eastAsia="en-US"/>
              </w:rPr>
              <w:t>określona</w:t>
            </w:r>
            <w:proofErr w:type="spellEnd"/>
            <w:r>
              <w:rPr>
                <w:sz w:val="18"/>
                <w:lang w:eastAsia="en-US"/>
              </w:rPr>
              <w:t xml:space="preserve"> w </w:t>
            </w:r>
            <w:proofErr w:type="spellStart"/>
            <w:r>
              <w:rPr>
                <w:sz w:val="18"/>
                <w:lang w:eastAsia="en-US"/>
              </w:rPr>
              <w:t>formularzu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lang w:eastAsia="en-US"/>
              </w:rPr>
              <w:t>ofertowym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lang w:eastAsia="en-US"/>
              </w:rPr>
              <w:t>wg</w:t>
            </w:r>
            <w:proofErr w:type="spellEnd"/>
            <w:r>
              <w:rPr>
                <w:sz w:val="18"/>
                <w:lang w:eastAsia="en-US"/>
              </w:rPr>
              <w:t xml:space="preserve">. </w:t>
            </w:r>
            <w:proofErr w:type="spellStart"/>
            <w:r>
              <w:rPr>
                <w:sz w:val="18"/>
                <w:lang w:eastAsia="en-US"/>
              </w:rPr>
              <w:t>załącznika</w:t>
            </w:r>
            <w:proofErr w:type="spellEnd"/>
            <w:r>
              <w:rPr>
                <w:sz w:val="18"/>
                <w:lang w:eastAsia="en-US"/>
              </w:rPr>
              <w:t xml:space="preserve"> nr 1 </w:t>
            </w:r>
            <w:proofErr w:type="spellStart"/>
            <w:r>
              <w:rPr>
                <w:sz w:val="18"/>
                <w:lang w:eastAsia="en-US"/>
              </w:rPr>
              <w:t>i</w:t>
            </w:r>
            <w:proofErr w:type="spellEnd"/>
            <w:r>
              <w:rPr>
                <w:sz w:val="18"/>
                <w:lang w:eastAsia="en-US"/>
              </w:rPr>
              <w:t xml:space="preserve"> 2 do SWZ)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10DE7CC6" w14:textId="77777777" w:rsidR="00DF20D2" w:rsidRDefault="00DF20D2">
            <w:pPr>
              <w:pStyle w:val="TableParagraph"/>
              <w:spacing w:line="206" w:lineRule="exact"/>
              <w:ind w:left="309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2657286" w14:textId="77777777" w:rsidR="00DF20D2" w:rsidRDefault="00DF20D2">
            <w:pPr>
              <w:pStyle w:val="TableParagraph"/>
              <w:spacing w:line="206" w:lineRule="exact"/>
              <w:ind w:left="1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100,00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8E75A2B" w14:textId="77777777" w:rsidR="00DF20D2" w:rsidRDefault="00DF20D2">
            <w:pPr>
              <w:pStyle w:val="TableParagraph"/>
              <w:ind w:left="107" w:right="789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Wzór</w:t>
            </w:r>
            <w:proofErr w:type="spellEnd"/>
            <w:r>
              <w:rPr>
                <w:sz w:val="18"/>
                <w:lang w:eastAsia="en-US"/>
              </w:rPr>
              <w:t xml:space="preserve"> do </w:t>
            </w:r>
            <w:proofErr w:type="spellStart"/>
            <w:r>
              <w:rPr>
                <w:sz w:val="18"/>
                <w:lang w:eastAsia="en-US"/>
              </w:rPr>
              <w:t>obliczenia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lang w:eastAsia="en-US"/>
              </w:rPr>
              <w:t>ilości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lang w:eastAsia="en-US"/>
              </w:rPr>
              <w:t>punktów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lang w:eastAsia="en-US"/>
              </w:rPr>
              <w:t>przyznanych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lang w:eastAsia="en-US"/>
              </w:rPr>
              <w:t>ofercie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lang w:eastAsia="en-US"/>
              </w:rPr>
              <w:t>badanej</w:t>
            </w:r>
            <w:proofErr w:type="spellEnd"/>
            <w:r>
              <w:rPr>
                <w:sz w:val="18"/>
                <w:lang w:eastAsia="en-US"/>
              </w:rPr>
              <w:t>:</w:t>
            </w:r>
          </w:p>
          <w:p w14:paraId="6E7AF524" w14:textId="77777777" w:rsidR="00DF20D2" w:rsidRDefault="00DF20D2">
            <w:pPr>
              <w:pStyle w:val="TableParagraph"/>
              <w:ind w:left="1309" w:right="1508" w:hanging="51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najniższa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lang w:eastAsia="en-US"/>
              </w:rPr>
              <w:t>cena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lang w:eastAsia="en-US"/>
              </w:rPr>
              <w:t>spośród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lang w:eastAsia="en-US"/>
              </w:rPr>
              <w:t>ofert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lang w:eastAsia="en-US"/>
              </w:rPr>
              <w:t>nieodrzuconych</w:t>
            </w:r>
            <w:proofErr w:type="spellEnd"/>
          </w:p>
          <w:p w14:paraId="7E1B57E4" w14:textId="77777777" w:rsidR="00DF20D2" w:rsidRDefault="00DF20D2">
            <w:pPr>
              <w:pStyle w:val="TableParagraph"/>
              <w:tabs>
                <w:tab w:val="left" w:leader="hyphen" w:pos="3373"/>
              </w:tabs>
              <w:spacing w:line="206" w:lineRule="exact"/>
              <w:ind w:left="107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Ilość</w:t>
            </w:r>
            <w:proofErr w:type="spellEnd"/>
            <w:r>
              <w:rPr>
                <w:sz w:val="18"/>
                <w:lang w:eastAsia="en-US"/>
              </w:rPr>
              <w:t xml:space="preserve"> pkt..</w:t>
            </w:r>
            <w:r>
              <w:rPr>
                <w:spacing w:val="-3"/>
                <w:sz w:val="18"/>
                <w:lang w:eastAsia="en-US"/>
              </w:rPr>
              <w:t xml:space="preserve"> </w:t>
            </w:r>
            <w:r>
              <w:rPr>
                <w:sz w:val="18"/>
                <w:lang w:eastAsia="en-US"/>
              </w:rPr>
              <w:t>=</w:t>
            </w:r>
            <w:r>
              <w:rPr>
                <w:sz w:val="18"/>
                <w:lang w:eastAsia="en-US"/>
              </w:rPr>
              <w:tab/>
            </w:r>
            <w:r>
              <w:rPr>
                <w:spacing w:val="-4"/>
                <w:sz w:val="18"/>
                <w:lang w:eastAsia="en-US"/>
              </w:rPr>
              <w:t>100</w:t>
            </w:r>
          </w:p>
          <w:p w14:paraId="7A07C2BB" w14:textId="77777777" w:rsidR="00DF20D2" w:rsidRDefault="00DF20D2">
            <w:pPr>
              <w:pStyle w:val="TableParagraph"/>
              <w:spacing w:before="1" w:line="187" w:lineRule="exact"/>
              <w:ind w:left="1357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cena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lang w:eastAsia="en-US"/>
              </w:rPr>
              <w:t>oferty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lang w:eastAsia="en-US"/>
              </w:rPr>
              <w:t>badanej</w:t>
            </w:r>
            <w:proofErr w:type="spellEnd"/>
          </w:p>
        </w:tc>
      </w:tr>
    </w:tbl>
    <w:p w14:paraId="1A00788C" w14:textId="77777777" w:rsidR="00DF20D2" w:rsidRPr="00DF395E" w:rsidRDefault="00DF20D2" w:rsidP="00DF20D2">
      <w:pPr>
        <w:pStyle w:val="Akapitzlist"/>
        <w:shd w:val="clear" w:color="auto" w:fill="FFFFFF"/>
        <w:tabs>
          <w:tab w:val="left" w:pos="426"/>
          <w:tab w:val="left" w:pos="567"/>
        </w:tabs>
        <w:ind w:left="1060" w:right="57"/>
        <w:rPr>
          <w:noProof/>
          <w:sz w:val="18"/>
        </w:rPr>
      </w:pPr>
    </w:p>
    <w:p w14:paraId="50650C2B" w14:textId="77777777" w:rsidR="00777040" w:rsidRPr="00CA452C" w:rsidRDefault="00777040" w:rsidP="00777040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4F909F24" w14:textId="77777777" w:rsidR="00777040" w:rsidRPr="00CA452C" w:rsidRDefault="00777040" w:rsidP="00777040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 najkorzystniejszą zostanie uznana oferta z najniższą ceną.</w:t>
      </w:r>
    </w:p>
    <w:p w14:paraId="7A3619E4" w14:textId="77777777" w:rsidR="00777040" w:rsidRPr="00CA452C" w:rsidRDefault="00777040" w:rsidP="00777040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88C3CAA" w14:textId="77777777" w:rsidR="00777040" w:rsidRPr="00CA452C" w:rsidRDefault="00777040" w:rsidP="00777040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06FFEA8D" w14:textId="77777777" w:rsidR="00777040" w:rsidRPr="00CA452C" w:rsidRDefault="00777040" w:rsidP="00777040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22D5DDD2" w14:textId="77777777" w:rsidR="00777040" w:rsidRPr="00CA452C" w:rsidRDefault="00777040" w:rsidP="00777040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01AB766B" w14:textId="77777777" w:rsidR="00777040" w:rsidRPr="00CA452C" w:rsidRDefault="00777040" w:rsidP="00777040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29EA9208" w14:textId="77777777" w:rsidR="00777040" w:rsidRPr="00CA452C" w:rsidRDefault="00777040" w:rsidP="00777040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26F1085D" w14:textId="77777777" w:rsidR="00777040" w:rsidRPr="00CA452C" w:rsidRDefault="00777040" w:rsidP="00777040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07DA9EE5" w14:textId="77777777" w:rsidR="00777040" w:rsidRPr="00CA452C" w:rsidRDefault="00777040" w:rsidP="00777040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690E7920" w14:textId="77777777" w:rsidR="00777040" w:rsidRPr="00EE6840" w:rsidRDefault="00777040" w:rsidP="00777040">
      <w:pPr>
        <w:pStyle w:val="Akapitzlist"/>
        <w:numPr>
          <w:ilvl w:val="0"/>
          <w:numId w:val="26"/>
        </w:numPr>
        <w:ind w:left="426" w:right="57" w:hanging="298"/>
        <w:rPr>
          <w:noProof/>
          <w:sz w:val="18"/>
        </w:rPr>
      </w:pPr>
      <w:r w:rsidRPr="00EE6840">
        <w:rPr>
          <w:noProof/>
          <w:sz w:val="18"/>
        </w:rPr>
        <w:t>Zamawiający wybiera najkorzystniejszą ofertę w terminie związania ofertą określonym w SWZ.</w:t>
      </w:r>
    </w:p>
    <w:p w14:paraId="6B49BAD5" w14:textId="77777777" w:rsidR="00777040" w:rsidRPr="00CA452C" w:rsidRDefault="00777040" w:rsidP="00777040">
      <w:pPr>
        <w:numPr>
          <w:ilvl w:val="0"/>
          <w:numId w:val="26"/>
        </w:numPr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0691610A" w14:textId="77777777" w:rsidR="00777040" w:rsidRPr="00CA452C" w:rsidRDefault="00777040" w:rsidP="00777040">
      <w:pPr>
        <w:numPr>
          <w:ilvl w:val="0"/>
          <w:numId w:val="26"/>
        </w:numPr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22F9CDB6" w14:textId="77777777" w:rsidR="00777040" w:rsidRDefault="00777040" w:rsidP="00777040">
      <w:pPr>
        <w:rPr>
          <w:sz w:val="18"/>
        </w:rPr>
      </w:pPr>
    </w:p>
    <w:p w14:paraId="6455767D" w14:textId="77777777" w:rsidR="00777040" w:rsidRPr="00CA452C" w:rsidRDefault="00777040" w:rsidP="00777040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4519092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lastRenderedPageBreak/>
        <w:t>XVII. Informacje o formalnościach, jakie muszą zostać dopełnione po wyborze oferty w celu zawarcia umowy w sprawie zamówienia publicznego</w:t>
      </w:r>
      <w:bookmarkEnd w:id="31"/>
    </w:p>
    <w:p w14:paraId="3DAF7C2B" w14:textId="77777777" w:rsidR="00777040" w:rsidRPr="001D48F2" w:rsidRDefault="00777040" w:rsidP="00777040">
      <w:pPr>
        <w:pStyle w:val="Akapitzlist"/>
        <w:widowControl w:val="0"/>
        <w:numPr>
          <w:ilvl w:val="1"/>
          <w:numId w:val="48"/>
        </w:numPr>
        <w:tabs>
          <w:tab w:val="left" w:pos="566"/>
        </w:tabs>
        <w:autoSpaceDE w:val="0"/>
        <w:autoSpaceDN w:val="0"/>
        <w:ind w:right="243"/>
        <w:jc w:val="both"/>
        <w:rPr>
          <w:sz w:val="18"/>
        </w:rPr>
      </w:pPr>
      <w:r w:rsidRPr="001D48F2">
        <w:rPr>
          <w:sz w:val="18"/>
        </w:rPr>
        <w:t xml:space="preserve">Zamawiający zawiera umowę w sprawie zamówienia publicznego, z uwzględnieniem art. 577 </w:t>
      </w:r>
      <w:proofErr w:type="spellStart"/>
      <w:r w:rsidRPr="001D48F2">
        <w:rPr>
          <w:sz w:val="18"/>
        </w:rPr>
        <w:t>Pzp</w:t>
      </w:r>
      <w:proofErr w:type="spellEnd"/>
      <w:r w:rsidRPr="001D48F2">
        <w:rPr>
          <w:sz w:val="18"/>
        </w:rPr>
        <w:t>, w terminie nie krótszym niż 5 dni od dnia przesłania zawiadomienia o wyborze najkorzystniejszej oferty, jeżeli zawiadomienie to zostało przesłane przy użyciu środków komunikacji elektronicznej, albo 10 dni, jeżeli zostało przesłane w inny</w:t>
      </w:r>
      <w:r w:rsidRPr="001D48F2">
        <w:rPr>
          <w:spacing w:val="-6"/>
          <w:sz w:val="18"/>
        </w:rPr>
        <w:t xml:space="preserve"> </w:t>
      </w:r>
      <w:r w:rsidRPr="001D48F2">
        <w:rPr>
          <w:sz w:val="18"/>
        </w:rPr>
        <w:t>sposób.</w:t>
      </w:r>
    </w:p>
    <w:p w14:paraId="103B4089" w14:textId="77777777" w:rsidR="00777040" w:rsidRPr="001D48F2" w:rsidRDefault="00777040" w:rsidP="00777040">
      <w:pPr>
        <w:pStyle w:val="Akapitzlist"/>
        <w:widowControl w:val="0"/>
        <w:numPr>
          <w:ilvl w:val="1"/>
          <w:numId w:val="48"/>
        </w:numPr>
        <w:tabs>
          <w:tab w:val="left" w:pos="567"/>
        </w:tabs>
        <w:autoSpaceDE w:val="0"/>
        <w:autoSpaceDN w:val="0"/>
        <w:ind w:left="566" w:right="248" w:hanging="286"/>
        <w:jc w:val="both"/>
        <w:rPr>
          <w:sz w:val="18"/>
        </w:rPr>
      </w:pPr>
      <w:r w:rsidRPr="001D48F2">
        <w:rPr>
          <w:sz w:val="18"/>
        </w:rPr>
        <w:t>Zamawiający może zawrzeć umowę w sprawie zamówienia publicznego przed upływem terminu, o którym mowa w ust. 1, jeżeli w postępowaniu o udzielenie zamówienia złożono tylko jedną</w:t>
      </w:r>
      <w:r w:rsidRPr="001D48F2">
        <w:rPr>
          <w:spacing w:val="-37"/>
          <w:sz w:val="18"/>
        </w:rPr>
        <w:t xml:space="preserve"> </w:t>
      </w:r>
      <w:r w:rsidRPr="001D48F2">
        <w:rPr>
          <w:sz w:val="18"/>
        </w:rPr>
        <w:t>ofertę.</w:t>
      </w:r>
    </w:p>
    <w:p w14:paraId="4C27831D" w14:textId="77777777" w:rsidR="00777040" w:rsidRPr="001D48F2" w:rsidRDefault="00777040" w:rsidP="00777040">
      <w:pPr>
        <w:pStyle w:val="Akapitzlist"/>
        <w:widowControl w:val="0"/>
        <w:numPr>
          <w:ilvl w:val="1"/>
          <w:numId w:val="48"/>
        </w:numPr>
        <w:tabs>
          <w:tab w:val="left" w:pos="566"/>
        </w:tabs>
        <w:autoSpaceDE w:val="0"/>
        <w:autoSpaceDN w:val="0"/>
        <w:spacing w:before="1"/>
        <w:ind w:left="565" w:right="245" w:hanging="300"/>
        <w:jc w:val="both"/>
        <w:rPr>
          <w:sz w:val="18"/>
        </w:rPr>
      </w:pPr>
      <w:r w:rsidRPr="001D48F2">
        <w:rPr>
          <w:sz w:val="18"/>
        </w:rPr>
        <w:t>Zamawiający sporządzi projekt Umowy, który przekaże wybranemu wykonawcy pocztą elektroniczną na adres wskazany w ofercie, w celu sprawdzenia, uzupełnienia lub ewentualnej korekty. Po wykonaniu tych czynności wykonawca opatrzy Umowę</w:t>
      </w:r>
      <w:r w:rsidRPr="001D48F2">
        <w:rPr>
          <w:sz w:val="18"/>
          <w:shd w:val="clear" w:color="auto" w:fill="9CC2E4"/>
        </w:rPr>
        <w:t xml:space="preserve"> </w:t>
      </w:r>
      <w:r w:rsidRPr="001D48F2">
        <w:rPr>
          <w:b/>
          <w:sz w:val="18"/>
          <w:u w:val="single"/>
          <w:shd w:val="clear" w:color="auto" w:fill="9CC2E4"/>
        </w:rPr>
        <w:t>(sporządzoną w formacie PDF)</w:t>
      </w:r>
      <w:r w:rsidRPr="001D48F2">
        <w:rPr>
          <w:b/>
          <w:sz w:val="18"/>
        </w:rPr>
        <w:t xml:space="preserve"> </w:t>
      </w:r>
      <w:r w:rsidRPr="001D48F2">
        <w:rPr>
          <w:sz w:val="18"/>
        </w:rPr>
        <w:t>kwalifikowanym podpisem elektronicznym i w takiej postaci prześle ją zamawiającemu w celu</w:t>
      </w:r>
      <w:r w:rsidRPr="001D48F2">
        <w:rPr>
          <w:spacing w:val="-14"/>
          <w:sz w:val="18"/>
        </w:rPr>
        <w:t xml:space="preserve"> </w:t>
      </w:r>
      <w:r w:rsidRPr="001D48F2">
        <w:rPr>
          <w:sz w:val="18"/>
        </w:rPr>
        <w:t>podpisania.</w:t>
      </w:r>
    </w:p>
    <w:p w14:paraId="22DDC3FB" w14:textId="77777777" w:rsidR="00777040" w:rsidRPr="001D48F2" w:rsidRDefault="00777040" w:rsidP="00777040">
      <w:pPr>
        <w:pStyle w:val="Akapitzlist"/>
        <w:widowControl w:val="0"/>
        <w:numPr>
          <w:ilvl w:val="1"/>
          <w:numId w:val="48"/>
        </w:numPr>
        <w:tabs>
          <w:tab w:val="left" w:pos="566"/>
        </w:tabs>
        <w:autoSpaceDE w:val="0"/>
        <w:autoSpaceDN w:val="0"/>
        <w:ind w:left="565" w:right="245" w:hanging="300"/>
        <w:jc w:val="both"/>
        <w:rPr>
          <w:sz w:val="18"/>
        </w:rPr>
      </w:pPr>
      <w:r w:rsidRPr="001D48F2">
        <w:rPr>
          <w:sz w:val="18"/>
        </w:rPr>
        <w:t>W przypadku, jeśli wykonawca nie akceptuje zawarcia Umowy w formie elektronicznej (pkt 3), wskazując tę okoliczność w formularzu ofertowym, Umowa zostanie sporządzona przez zamawiającego w formie papierowej, podpisana jednostronnie i w takiej postaci przesłana wykonawcy za pośrednictwem operatora pocztowego.</w:t>
      </w:r>
    </w:p>
    <w:p w14:paraId="30B442DC" w14:textId="77777777" w:rsidR="00777040" w:rsidRPr="001D48F2" w:rsidRDefault="00777040" w:rsidP="00777040">
      <w:pPr>
        <w:pStyle w:val="Akapitzlist"/>
        <w:widowControl w:val="0"/>
        <w:numPr>
          <w:ilvl w:val="1"/>
          <w:numId w:val="48"/>
        </w:numPr>
        <w:tabs>
          <w:tab w:val="left" w:pos="566"/>
        </w:tabs>
        <w:autoSpaceDE w:val="0"/>
        <w:autoSpaceDN w:val="0"/>
        <w:ind w:left="565" w:right="243" w:hanging="286"/>
        <w:jc w:val="both"/>
        <w:rPr>
          <w:sz w:val="18"/>
        </w:rPr>
      </w:pPr>
      <w:r w:rsidRPr="001D48F2">
        <w:rPr>
          <w:sz w:val="18"/>
        </w:rPr>
        <w:t>Wykonawca, którego oferta została wybrana jako najkorzystniejsza, zostanie poinformowany przez Zamawiającego o terminie zawarcia umowy. Umowa podpisana przez zamawiającego zostanie przesłana wykonawcy za pośrednictwem operatora</w:t>
      </w:r>
      <w:r w:rsidRPr="001D48F2">
        <w:rPr>
          <w:spacing w:val="-5"/>
          <w:sz w:val="18"/>
        </w:rPr>
        <w:t xml:space="preserve"> </w:t>
      </w:r>
      <w:r w:rsidRPr="001D48F2">
        <w:rPr>
          <w:sz w:val="18"/>
        </w:rPr>
        <w:t>pocztowego</w:t>
      </w:r>
    </w:p>
    <w:p w14:paraId="0E75C120" w14:textId="77777777" w:rsidR="00777040" w:rsidRPr="001D48F2" w:rsidRDefault="00777040" w:rsidP="00777040">
      <w:pPr>
        <w:pStyle w:val="Akapitzlist"/>
        <w:widowControl w:val="0"/>
        <w:numPr>
          <w:ilvl w:val="1"/>
          <w:numId w:val="48"/>
        </w:numPr>
        <w:tabs>
          <w:tab w:val="left" w:pos="566"/>
        </w:tabs>
        <w:autoSpaceDE w:val="0"/>
        <w:autoSpaceDN w:val="0"/>
        <w:ind w:left="565" w:right="245" w:hanging="286"/>
        <w:jc w:val="both"/>
        <w:rPr>
          <w:sz w:val="18"/>
        </w:rPr>
      </w:pPr>
      <w:r w:rsidRPr="001D48F2">
        <w:rPr>
          <w:sz w:val="18"/>
        </w:rPr>
        <w:t>Wykonawca,</w:t>
      </w:r>
      <w:r w:rsidRPr="001D48F2">
        <w:rPr>
          <w:spacing w:val="-5"/>
          <w:sz w:val="18"/>
        </w:rPr>
        <w:t xml:space="preserve"> </w:t>
      </w:r>
      <w:r w:rsidRPr="001D48F2">
        <w:rPr>
          <w:sz w:val="18"/>
        </w:rPr>
        <w:t>o</w:t>
      </w:r>
      <w:r w:rsidRPr="001D48F2">
        <w:rPr>
          <w:spacing w:val="-6"/>
          <w:sz w:val="18"/>
        </w:rPr>
        <w:t xml:space="preserve"> </w:t>
      </w:r>
      <w:r w:rsidRPr="001D48F2">
        <w:rPr>
          <w:sz w:val="18"/>
        </w:rPr>
        <w:t>którym</w:t>
      </w:r>
      <w:r w:rsidRPr="001D48F2">
        <w:rPr>
          <w:spacing w:val="-3"/>
          <w:sz w:val="18"/>
        </w:rPr>
        <w:t xml:space="preserve"> </w:t>
      </w:r>
      <w:r w:rsidRPr="001D48F2">
        <w:rPr>
          <w:sz w:val="18"/>
        </w:rPr>
        <w:t>mowa</w:t>
      </w:r>
      <w:r w:rsidRPr="001D48F2">
        <w:rPr>
          <w:spacing w:val="-6"/>
          <w:sz w:val="18"/>
        </w:rPr>
        <w:t xml:space="preserve"> </w:t>
      </w:r>
      <w:r w:rsidRPr="001D48F2">
        <w:rPr>
          <w:sz w:val="18"/>
        </w:rPr>
        <w:t>w</w:t>
      </w:r>
      <w:r w:rsidRPr="001D48F2">
        <w:rPr>
          <w:spacing w:val="-5"/>
          <w:sz w:val="18"/>
        </w:rPr>
        <w:t xml:space="preserve"> </w:t>
      </w:r>
      <w:r w:rsidRPr="001D48F2">
        <w:rPr>
          <w:sz w:val="18"/>
        </w:rPr>
        <w:t>ust.</w:t>
      </w:r>
      <w:r w:rsidRPr="001D48F2">
        <w:rPr>
          <w:spacing w:val="-7"/>
          <w:sz w:val="18"/>
        </w:rPr>
        <w:t xml:space="preserve"> </w:t>
      </w:r>
      <w:r w:rsidRPr="001D48F2">
        <w:rPr>
          <w:sz w:val="18"/>
        </w:rPr>
        <w:t>1,</w:t>
      </w:r>
      <w:r w:rsidRPr="001D48F2">
        <w:rPr>
          <w:spacing w:val="-7"/>
          <w:sz w:val="18"/>
        </w:rPr>
        <w:t xml:space="preserve"> </w:t>
      </w:r>
      <w:r w:rsidRPr="001D48F2">
        <w:rPr>
          <w:sz w:val="18"/>
        </w:rPr>
        <w:t>ma</w:t>
      </w:r>
      <w:r w:rsidRPr="001D48F2">
        <w:rPr>
          <w:spacing w:val="-4"/>
          <w:sz w:val="18"/>
        </w:rPr>
        <w:t xml:space="preserve"> </w:t>
      </w:r>
      <w:r w:rsidRPr="001D48F2">
        <w:rPr>
          <w:sz w:val="18"/>
        </w:rPr>
        <w:t>obowiązek</w:t>
      </w:r>
      <w:r w:rsidRPr="001D48F2">
        <w:rPr>
          <w:spacing w:val="-7"/>
          <w:sz w:val="18"/>
        </w:rPr>
        <w:t xml:space="preserve"> </w:t>
      </w:r>
      <w:r w:rsidRPr="001D48F2">
        <w:rPr>
          <w:sz w:val="18"/>
        </w:rPr>
        <w:t>zawrzeć</w:t>
      </w:r>
      <w:r w:rsidRPr="001D48F2">
        <w:rPr>
          <w:spacing w:val="-3"/>
          <w:sz w:val="18"/>
        </w:rPr>
        <w:t xml:space="preserve"> </w:t>
      </w:r>
      <w:r w:rsidRPr="001D48F2">
        <w:rPr>
          <w:sz w:val="18"/>
        </w:rPr>
        <w:t>umowę</w:t>
      </w:r>
      <w:r w:rsidRPr="001D48F2">
        <w:rPr>
          <w:spacing w:val="-4"/>
          <w:sz w:val="18"/>
        </w:rPr>
        <w:t xml:space="preserve"> </w:t>
      </w:r>
      <w:r w:rsidRPr="001D48F2">
        <w:rPr>
          <w:sz w:val="18"/>
        </w:rPr>
        <w:t>w</w:t>
      </w:r>
      <w:r w:rsidRPr="001D48F2">
        <w:rPr>
          <w:spacing w:val="-7"/>
          <w:sz w:val="18"/>
        </w:rPr>
        <w:t xml:space="preserve"> </w:t>
      </w:r>
      <w:r w:rsidRPr="001D48F2">
        <w:rPr>
          <w:sz w:val="18"/>
        </w:rPr>
        <w:t>sprawie</w:t>
      </w:r>
      <w:r w:rsidRPr="001D48F2">
        <w:rPr>
          <w:spacing w:val="-6"/>
          <w:sz w:val="18"/>
        </w:rPr>
        <w:t xml:space="preserve"> </w:t>
      </w:r>
      <w:r w:rsidRPr="001D48F2">
        <w:rPr>
          <w:sz w:val="18"/>
        </w:rPr>
        <w:t>zamówienia</w:t>
      </w:r>
      <w:r w:rsidRPr="001D48F2">
        <w:rPr>
          <w:spacing w:val="-4"/>
          <w:sz w:val="18"/>
        </w:rPr>
        <w:t xml:space="preserve"> </w:t>
      </w:r>
      <w:r w:rsidRPr="001D48F2">
        <w:rPr>
          <w:sz w:val="18"/>
        </w:rPr>
        <w:t>na</w:t>
      </w:r>
      <w:r w:rsidRPr="001D48F2">
        <w:rPr>
          <w:spacing w:val="-4"/>
          <w:sz w:val="18"/>
        </w:rPr>
        <w:t xml:space="preserve"> </w:t>
      </w:r>
      <w:r w:rsidRPr="001D48F2">
        <w:rPr>
          <w:sz w:val="18"/>
        </w:rPr>
        <w:t>warunkach określonych w projektowanych postanowieniach umowy, które stanowią Załącznik Nr 3 do SWZ. Umowa zostanie uzupełniona o zapisy wynikające ze złożonej</w:t>
      </w:r>
      <w:r w:rsidRPr="001D48F2">
        <w:rPr>
          <w:spacing w:val="-6"/>
          <w:sz w:val="18"/>
        </w:rPr>
        <w:t xml:space="preserve"> </w:t>
      </w:r>
      <w:r w:rsidRPr="001D48F2">
        <w:rPr>
          <w:sz w:val="18"/>
        </w:rPr>
        <w:t>oferty.</w:t>
      </w:r>
    </w:p>
    <w:p w14:paraId="567E9BE0" w14:textId="77777777" w:rsidR="00777040" w:rsidRPr="001D48F2" w:rsidRDefault="00777040" w:rsidP="00777040">
      <w:pPr>
        <w:pStyle w:val="Akapitzlist"/>
        <w:widowControl w:val="0"/>
        <w:numPr>
          <w:ilvl w:val="1"/>
          <w:numId w:val="48"/>
        </w:numPr>
        <w:tabs>
          <w:tab w:val="left" w:pos="566"/>
        </w:tabs>
        <w:autoSpaceDE w:val="0"/>
        <w:autoSpaceDN w:val="0"/>
        <w:ind w:left="565" w:right="244" w:hanging="286"/>
        <w:jc w:val="both"/>
        <w:rPr>
          <w:sz w:val="18"/>
        </w:rPr>
      </w:pPr>
      <w:r w:rsidRPr="001D48F2">
        <w:rPr>
          <w:sz w:val="18"/>
        </w:rPr>
        <w:t>Przed podpisaniem umowy Wykonawcy wspólnie ubiegający się o udzielenie zamówienia (w przypadku wyboru ich oferty jako najkorzystniejszej) przedstawią Zamawiającemu umowę regulującą współpracę tych Wykonawców.</w:t>
      </w:r>
    </w:p>
    <w:p w14:paraId="522EC381" w14:textId="77777777" w:rsidR="00777040" w:rsidRPr="001D48F2" w:rsidRDefault="00777040" w:rsidP="00777040">
      <w:pPr>
        <w:pStyle w:val="Akapitzlist"/>
        <w:widowControl w:val="0"/>
        <w:numPr>
          <w:ilvl w:val="1"/>
          <w:numId w:val="48"/>
        </w:numPr>
        <w:tabs>
          <w:tab w:val="left" w:pos="566"/>
        </w:tabs>
        <w:autoSpaceDE w:val="0"/>
        <w:autoSpaceDN w:val="0"/>
        <w:ind w:left="566" w:right="131" w:hanging="286"/>
        <w:jc w:val="both"/>
        <w:rPr>
          <w:sz w:val="18"/>
        </w:rPr>
      </w:pPr>
      <w:r w:rsidRPr="001D48F2">
        <w:rPr>
          <w:sz w:val="18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</w:t>
      </w:r>
      <w:r w:rsidRPr="001D48F2">
        <w:rPr>
          <w:spacing w:val="15"/>
          <w:sz w:val="18"/>
        </w:rPr>
        <w:t xml:space="preserve"> </w:t>
      </w:r>
      <w:r w:rsidRPr="001D48F2">
        <w:rPr>
          <w:sz w:val="18"/>
        </w:rPr>
        <w:t>postępowanie.</w:t>
      </w:r>
    </w:p>
    <w:p w14:paraId="670F119D" w14:textId="77777777" w:rsidR="00777040" w:rsidRPr="00CA452C" w:rsidRDefault="00777040" w:rsidP="00777040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823A780" w14:textId="77777777" w:rsidR="00777040" w:rsidRPr="00CA452C" w:rsidRDefault="00777040" w:rsidP="00777040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2" w:name="_Toc45190921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</w:t>
      </w:r>
      <w:r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</w:t>
      </w:r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. Pouczenie o środkach ochrony prawnej przysługujących wykonawcy.</w:t>
      </w:r>
      <w:bookmarkEnd w:id="32"/>
    </w:p>
    <w:p w14:paraId="1ADDAFD2" w14:textId="77777777" w:rsidR="00777040" w:rsidRPr="00CA452C" w:rsidRDefault="00777040" w:rsidP="00777040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45AEC85B" w14:textId="77777777" w:rsidR="00777040" w:rsidRPr="00CA452C" w:rsidRDefault="00777040" w:rsidP="00777040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5D492652" w14:textId="77777777" w:rsidR="00777040" w:rsidRPr="00CA452C" w:rsidRDefault="00777040" w:rsidP="00777040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5A4FFAC5" w14:textId="77777777" w:rsidR="00777040" w:rsidRPr="00CA452C" w:rsidRDefault="00777040" w:rsidP="00777040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49542F62" w14:textId="77777777" w:rsidR="00777040" w:rsidRPr="00CA452C" w:rsidRDefault="00777040" w:rsidP="00777040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3DAA97F2" w14:textId="77777777" w:rsidR="00777040" w:rsidRPr="00CA452C" w:rsidRDefault="00777040" w:rsidP="00777040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493F47B" w14:textId="77777777" w:rsidR="00777040" w:rsidRPr="00CA452C" w:rsidRDefault="00777040" w:rsidP="00777040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p w14:paraId="513E5DF7" w14:textId="705242D1" w:rsidR="004E63F0" w:rsidRPr="004E63F0" w:rsidRDefault="004E63F0" w:rsidP="006A1C7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</w:p>
    <w:p w14:paraId="1E1219A8" w14:textId="77777777" w:rsidR="004E63F0" w:rsidRPr="00CA452C" w:rsidRDefault="004E63F0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44163F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A472B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A49FC1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bookmarkEnd w:id="8"/>
    <w:bookmarkEnd w:id="13"/>
    <w:bookmarkEnd w:id="14"/>
    <w:p w14:paraId="4805B82D" w14:textId="77777777" w:rsidR="005D60EB" w:rsidRPr="00CA452C" w:rsidRDefault="005D60EB">
      <w:pPr>
        <w:rPr>
          <w:rFonts w:ascii="Arial" w:hAnsi="Arial" w:cs="Arial"/>
          <w:noProof/>
          <w:sz w:val="18"/>
          <w:szCs w:val="18"/>
        </w:rPr>
      </w:pPr>
    </w:p>
    <w:sectPr w:rsidR="005D60EB" w:rsidRPr="00CA452C" w:rsidSect="00194A38">
      <w:footerReference w:type="even" r:id="rId21"/>
      <w:footerReference w:type="default" r:id="rId22"/>
      <w:footerReference w:type="first" r:id="rId2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16A57" w14:textId="77777777" w:rsidR="00E110BC" w:rsidRDefault="00E110BC">
      <w:pPr>
        <w:spacing w:after="0" w:line="240" w:lineRule="auto"/>
      </w:pPr>
      <w:r>
        <w:separator/>
      </w:r>
    </w:p>
  </w:endnote>
  <w:endnote w:type="continuationSeparator" w:id="0">
    <w:p w14:paraId="462A6B5F" w14:textId="77777777" w:rsidR="00E110BC" w:rsidRDefault="00E1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B6817" w14:textId="77777777" w:rsidR="00EE6840" w:rsidRDefault="00EE68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6F92" w14:textId="77777777" w:rsidR="00EE6840" w:rsidRDefault="00EE684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0744" w14:textId="77777777" w:rsidR="00EE6840" w:rsidRDefault="00EE68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3B1C9" w14:textId="77777777" w:rsidR="00E110BC" w:rsidRDefault="00E110BC">
      <w:pPr>
        <w:spacing w:after="0" w:line="240" w:lineRule="auto"/>
      </w:pPr>
      <w:r>
        <w:separator/>
      </w:r>
    </w:p>
  </w:footnote>
  <w:footnote w:type="continuationSeparator" w:id="0">
    <w:p w14:paraId="2A540F79" w14:textId="77777777" w:rsidR="00E110BC" w:rsidRDefault="00E11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1AA791E"/>
    <w:multiLevelType w:val="hybridMultilevel"/>
    <w:tmpl w:val="E8B4F94E"/>
    <w:lvl w:ilvl="0" w:tplc="640A3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2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46923FE"/>
    <w:multiLevelType w:val="multilevel"/>
    <w:tmpl w:val="2F9E2588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440"/>
      </w:pPr>
      <w:rPr>
        <w:rFonts w:hint="default"/>
      </w:r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2930DD"/>
    <w:multiLevelType w:val="hybridMultilevel"/>
    <w:tmpl w:val="DC8EEE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3F03CE"/>
    <w:multiLevelType w:val="hybridMultilevel"/>
    <w:tmpl w:val="67A805CA"/>
    <w:lvl w:ilvl="0" w:tplc="40D0CD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67561"/>
    <w:multiLevelType w:val="hybridMultilevel"/>
    <w:tmpl w:val="FB7C7B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9FC101F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lang w:val="pl-PL" w:eastAsia="pl-PL" w:bidi="pl-PL"/>
      </w:rPr>
    </w:lvl>
  </w:abstractNum>
  <w:abstractNum w:abstractNumId="22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4" w15:restartNumberingAfterBreak="0">
    <w:nsid w:val="200D39F3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lang w:val="pl-PL" w:eastAsia="pl-PL" w:bidi="pl-PL"/>
      </w:rPr>
    </w:lvl>
  </w:abstractNum>
  <w:abstractNum w:abstractNumId="25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2" w15:restartNumberingAfterBreak="0">
    <w:nsid w:val="433A574B"/>
    <w:multiLevelType w:val="hybridMultilevel"/>
    <w:tmpl w:val="CBF86086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476D5E81"/>
    <w:multiLevelType w:val="multilevel"/>
    <w:tmpl w:val="A23A35A4"/>
    <w:lvl w:ilvl="0">
      <w:start w:val="1"/>
      <w:numFmt w:val="decimal"/>
      <w:lvlText w:val="%1."/>
      <w:lvlJc w:val="left"/>
      <w:pPr>
        <w:ind w:left="498" w:hanging="360"/>
      </w:pPr>
      <w:rPr>
        <w:rFonts w:hint="default"/>
        <w:spacing w:val="-1"/>
        <w:w w:val="99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90" w:hanging="425"/>
      </w:pPr>
      <w:rPr>
        <w:rFonts w:ascii="Tahoma" w:eastAsia="Tahoma" w:hAnsi="Tahoma" w:cs="Tahoma" w:hint="default"/>
        <w:spacing w:val="-3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1927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854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709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36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91" w:hanging="425"/>
      </w:pPr>
      <w:rPr>
        <w:rFonts w:hint="default"/>
        <w:lang w:val="pl-PL" w:eastAsia="pl-PL" w:bidi="pl-PL"/>
      </w:rPr>
    </w:lvl>
  </w:abstractNum>
  <w:abstractNum w:abstractNumId="34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33BEC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lang w:val="pl-PL" w:eastAsia="pl-PL" w:bidi="pl-PL"/>
      </w:rPr>
    </w:lvl>
  </w:abstractNum>
  <w:abstractNum w:abstractNumId="40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41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2" w15:restartNumberingAfterBreak="0">
    <w:nsid w:val="64625BDD"/>
    <w:multiLevelType w:val="multilevel"/>
    <w:tmpl w:val="92A40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>
      <w:start w:val="2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6" w:hanging="1440"/>
      </w:pPr>
      <w:rPr>
        <w:rFonts w:hint="default"/>
      </w:rPr>
    </w:lvl>
  </w:abstractNum>
  <w:abstractNum w:abstractNumId="43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6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1515412892">
    <w:abstractNumId w:val="0"/>
  </w:num>
  <w:num w:numId="2" w16cid:durableId="1916747176">
    <w:abstractNumId w:val="1"/>
  </w:num>
  <w:num w:numId="3" w16cid:durableId="1385567917">
    <w:abstractNumId w:val="2"/>
  </w:num>
  <w:num w:numId="4" w16cid:durableId="862090980">
    <w:abstractNumId w:val="4"/>
  </w:num>
  <w:num w:numId="5" w16cid:durableId="387723127">
    <w:abstractNumId w:val="3"/>
  </w:num>
  <w:num w:numId="6" w16cid:durableId="1546330711">
    <w:abstractNumId w:val="5"/>
  </w:num>
  <w:num w:numId="7" w16cid:durableId="1830948436">
    <w:abstractNumId w:val="42"/>
  </w:num>
  <w:num w:numId="8" w16cid:durableId="1118908901">
    <w:abstractNumId w:val="26"/>
  </w:num>
  <w:num w:numId="9" w16cid:durableId="507719824">
    <w:abstractNumId w:val="44"/>
  </w:num>
  <w:num w:numId="10" w16cid:durableId="809858745">
    <w:abstractNumId w:val="25"/>
  </w:num>
  <w:num w:numId="11" w16cid:durableId="833643029">
    <w:abstractNumId w:val="41"/>
  </w:num>
  <w:num w:numId="12" w16cid:durableId="324020094">
    <w:abstractNumId w:val="32"/>
  </w:num>
  <w:num w:numId="13" w16cid:durableId="1620722689">
    <w:abstractNumId w:val="15"/>
  </w:num>
  <w:num w:numId="14" w16cid:durableId="565726355">
    <w:abstractNumId w:val="30"/>
  </w:num>
  <w:num w:numId="15" w16cid:durableId="1455754383">
    <w:abstractNumId w:val="17"/>
  </w:num>
  <w:num w:numId="16" w16cid:durableId="2139717062">
    <w:abstractNumId w:val="27"/>
  </w:num>
  <w:num w:numId="17" w16cid:durableId="1616600972">
    <w:abstractNumId w:val="7"/>
  </w:num>
  <w:num w:numId="18" w16cid:durableId="184446240">
    <w:abstractNumId w:val="6"/>
  </w:num>
  <w:num w:numId="19" w16cid:durableId="1535269066">
    <w:abstractNumId w:val="40"/>
  </w:num>
  <w:num w:numId="20" w16cid:durableId="1001934703">
    <w:abstractNumId w:val="38"/>
  </w:num>
  <w:num w:numId="21" w16cid:durableId="1328289369">
    <w:abstractNumId w:val="45"/>
  </w:num>
  <w:num w:numId="22" w16cid:durableId="1492911083">
    <w:abstractNumId w:val="16"/>
  </w:num>
  <w:num w:numId="23" w16cid:durableId="1899511343">
    <w:abstractNumId w:val="36"/>
  </w:num>
  <w:num w:numId="24" w16cid:durableId="597717771">
    <w:abstractNumId w:val="29"/>
  </w:num>
  <w:num w:numId="25" w16cid:durableId="407311747">
    <w:abstractNumId w:val="12"/>
  </w:num>
  <w:num w:numId="26" w16cid:durableId="1608923476">
    <w:abstractNumId w:val="8"/>
  </w:num>
  <w:num w:numId="27" w16cid:durableId="544564157">
    <w:abstractNumId w:val="46"/>
  </w:num>
  <w:num w:numId="28" w16cid:durableId="1322854851">
    <w:abstractNumId w:val="28"/>
  </w:num>
  <w:num w:numId="29" w16cid:durableId="647561779">
    <w:abstractNumId w:val="22"/>
  </w:num>
  <w:num w:numId="30" w16cid:durableId="8965533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535967339">
    <w:abstractNumId w:val="31"/>
  </w:num>
  <w:num w:numId="32" w16cid:durableId="159466878">
    <w:abstractNumId w:val="13"/>
  </w:num>
  <w:num w:numId="33" w16cid:durableId="1843660527">
    <w:abstractNumId w:val="18"/>
  </w:num>
  <w:num w:numId="34" w16cid:durableId="1591738834">
    <w:abstractNumId w:val="43"/>
  </w:num>
  <w:num w:numId="35" w16cid:durableId="1153717769">
    <w:abstractNumId w:val="20"/>
  </w:num>
  <w:num w:numId="36" w16cid:durableId="499740324">
    <w:abstractNumId w:val="37"/>
  </w:num>
  <w:num w:numId="37" w16cid:durableId="1043752359">
    <w:abstractNumId w:val="19"/>
  </w:num>
  <w:num w:numId="38" w16cid:durableId="24334143">
    <w:abstractNumId w:val="34"/>
  </w:num>
  <w:num w:numId="39" w16cid:durableId="2019648703">
    <w:abstractNumId w:val="32"/>
  </w:num>
  <w:num w:numId="40" w16cid:durableId="12646099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5038088">
    <w:abstractNumId w:val="35"/>
  </w:num>
  <w:num w:numId="42" w16cid:durableId="1422919827">
    <w:abstractNumId w:val="9"/>
  </w:num>
  <w:num w:numId="43" w16cid:durableId="1758451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4" w16cid:durableId="1509104524">
    <w:abstractNumId w:val="24"/>
  </w:num>
  <w:num w:numId="45" w16cid:durableId="837504777">
    <w:abstractNumId w:val="10"/>
  </w:num>
  <w:num w:numId="46" w16cid:durableId="414136443">
    <w:abstractNumId w:val="21"/>
  </w:num>
  <w:num w:numId="47" w16cid:durableId="2074161934">
    <w:abstractNumId w:val="33"/>
  </w:num>
  <w:num w:numId="48" w16cid:durableId="408968323">
    <w:abstractNumId w:val="3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242FF"/>
    <w:rsid w:val="00030D54"/>
    <w:rsid w:val="0003727A"/>
    <w:rsid w:val="00044BA8"/>
    <w:rsid w:val="00053508"/>
    <w:rsid w:val="00053F11"/>
    <w:rsid w:val="0005536A"/>
    <w:rsid w:val="0006251C"/>
    <w:rsid w:val="00064625"/>
    <w:rsid w:val="00071727"/>
    <w:rsid w:val="000A48DB"/>
    <w:rsid w:val="000B07D5"/>
    <w:rsid w:val="000B3643"/>
    <w:rsid w:val="000D4173"/>
    <w:rsid w:val="000F0EFD"/>
    <w:rsid w:val="00126D9A"/>
    <w:rsid w:val="00126DBB"/>
    <w:rsid w:val="00127E9E"/>
    <w:rsid w:val="001358FD"/>
    <w:rsid w:val="00142EC8"/>
    <w:rsid w:val="001522D1"/>
    <w:rsid w:val="00164E22"/>
    <w:rsid w:val="00180103"/>
    <w:rsid w:val="00191166"/>
    <w:rsid w:val="001A751A"/>
    <w:rsid w:val="001C19BF"/>
    <w:rsid w:val="001C3FE4"/>
    <w:rsid w:val="001C6FFD"/>
    <w:rsid w:val="001E14C2"/>
    <w:rsid w:val="001F2B5B"/>
    <w:rsid w:val="00202E63"/>
    <w:rsid w:val="00207157"/>
    <w:rsid w:val="002306A6"/>
    <w:rsid w:val="00232500"/>
    <w:rsid w:val="00237172"/>
    <w:rsid w:val="00271C5D"/>
    <w:rsid w:val="002730F2"/>
    <w:rsid w:val="00273CEE"/>
    <w:rsid w:val="00281820"/>
    <w:rsid w:val="00296182"/>
    <w:rsid w:val="002A6474"/>
    <w:rsid w:val="002A65F0"/>
    <w:rsid w:val="002C6229"/>
    <w:rsid w:val="002C6BDF"/>
    <w:rsid w:val="002D59B5"/>
    <w:rsid w:val="002F10FD"/>
    <w:rsid w:val="00300E22"/>
    <w:rsid w:val="00301AC8"/>
    <w:rsid w:val="003042FF"/>
    <w:rsid w:val="00304DB7"/>
    <w:rsid w:val="003052E1"/>
    <w:rsid w:val="00333E5F"/>
    <w:rsid w:val="003523B4"/>
    <w:rsid w:val="00352DFE"/>
    <w:rsid w:val="00380576"/>
    <w:rsid w:val="003805DB"/>
    <w:rsid w:val="003809B7"/>
    <w:rsid w:val="00397972"/>
    <w:rsid w:val="003B0622"/>
    <w:rsid w:val="003B6A39"/>
    <w:rsid w:val="003C3820"/>
    <w:rsid w:val="003D2F6B"/>
    <w:rsid w:val="003F1227"/>
    <w:rsid w:val="004128C7"/>
    <w:rsid w:val="00413042"/>
    <w:rsid w:val="00422F37"/>
    <w:rsid w:val="00423AD0"/>
    <w:rsid w:val="00424AE5"/>
    <w:rsid w:val="00430079"/>
    <w:rsid w:val="00442715"/>
    <w:rsid w:val="004523B0"/>
    <w:rsid w:val="00465686"/>
    <w:rsid w:val="00475366"/>
    <w:rsid w:val="004877B8"/>
    <w:rsid w:val="004B2DE2"/>
    <w:rsid w:val="004B46DB"/>
    <w:rsid w:val="004D0D42"/>
    <w:rsid w:val="004D1E7F"/>
    <w:rsid w:val="004E63F0"/>
    <w:rsid w:val="004F5AD8"/>
    <w:rsid w:val="0052218C"/>
    <w:rsid w:val="00532985"/>
    <w:rsid w:val="00532FDB"/>
    <w:rsid w:val="005336BD"/>
    <w:rsid w:val="00533E2D"/>
    <w:rsid w:val="0059014D"/>
    <w:rsid w:val="00591733"/>
    <w:rsid w:val="005921C6"/>
    <w:rsid w:val="005B0F9B"/>
    <w:rsid w:val="005B4A58"/>
    <w:rsid w:val="005C0926"/>
    <w:rsid w:val="005D322A"/>
    <w:rsid w:val="005D60EB"/>
    <w:rsid w:val="005D6A3A"/>
    <w:rsid w:val="005D7149"/>
    <w:rsid w:val="005E2EAA"/>
    <w:rsid w:val="00615307"/>
    <w:rsid w:val="00615857"/>
    <w:rsid w:val="00616807"/>
    <w:rsid w:val="006348FB"/>
    <w:rsid w:val="006452A8"/>
    <w:rsid w:val="0065358F"/>
    <w:rsid w:val="00665EF5"/>
    <w:rsid w:val="00666DBE"/>
    <w:rsid w:val="00677D48"/>
    <w:rsid w:val="00693808"/>
    <w:rsid w:val="006A1174"/>
    <w:rsid w:val="006A1C76"/>
    <w:rsid w:val="006B38EB"/>
    <w:rsid w:val="006D1D51"/>
    <w:rsid w:val="006D4385"/>
    <w:rsid w:val="006E238A"/>
    <w:rsid w:val="006E76F1"/>
    <w:rsid w:val="00732BC5"/>
    <w:rsid w:val="00733543"/>
    <w:rsid w:val="00734E2C"/>
    <w:rsid w:val="00737A1A"/>
    <w:rsid w:val="00744E12"/>
    <w:rsid w:val="00746FD7"/>
    <w:rsid w:val="00752F29"/>
    <w:rsid w:val="0075701D"/>
    <w:rsid w:val="00765E51"/>
    <w:rsid w:val="0077080F"/>
    <w:rsid w:val="00776A21"/>
    <w:rsid w:val="00777040"/>
    <w:rsid w:val="00793FC3"/>
    <w:rsid w:val="007A7636"/>
    <w:rsid w:val="007E09AC"/>
    <w:rsid w:val="007E53EE"/>
    <w:rsid w:val="007F0C6F"/>
    <w:rsid w:val="007F22AE"/>
    <w:rsid w:val="007F3B31"/>
    <w:rsid w:val="008169F8"/>
    <w:rsid w:val="00834C42"/>
    <w:rsid w:val="00850A59"/>
    <w:rsid w:val="00883CDB"/>
    <w:rsid w:val="0089572A"/>
    <w:rsid w:val="008B48DB"/>
    <w:rsid w:val="008B4B7C"/>
    <w:rsid w:val="008B60C2"/>
    <w:rsid w:val="008D7E76"/>
    <w:rsid w:val="008D7FDE"/>
    <w:rsid w:val="008F0082"/>
    <w:rsid w:val="008F150D"/>
    <w:rsid w:val="009053AA"/>
    <w:rsid w:val="00925142"/>
    <w:rsid w:val="009500C1"/>
    <w:rsid w:val="00951D57"/>
    <w:rsid w:val="00962C09"/>
    <w:rsid w:val="009655CB"/>
    <w:rsid w:val="00981EF8"/>
    <w:rsid w:val="00984641"/>
    <w:rsid w:val="00984B35"/>
    <w:rsid w:val="00995290"/>
    <w:rsid w:val="009B684F"/>
    <w:rsid w:val="009C41B8"/>
    <w:rsid w:val="009D7511"/>
    <w:rsid w:val="009F17CE"/>
    <w:rsid w:val="00A02283"/>
    <w:rsid w:val="00A0577B"/>
    <w:rsid w:val="00A177EC"/>
    <w:rsid w:val="00A27821"/>
    <w:rsid w:val="00A31AEB"/>
    <w:rsid w:val="00A435D7"/>
    <w:rsid w:val="00A7414C"/>
    <w:rsid w:val="00A90CA6"/>
    <w:rsid w:val="00A932DC"/>
    <w:rsid w:val="00AA4104"/>
    <w:rsid w:val="00AA41A4"/>
    <w:rsid w:val="00AA4367"/>
    <w:rsid w:val="00AA61EC"/>
    <w:rsid w:val="00AB61DB"/>
    <w:rsid w:val="00AB7AAA"/>
    <w:rsid w:val="00AC6389"/>
    <w:rsid w:val="00AD403C"/>
    <w:rsid w:val="00AE4C74"/>
    <w:rsid w:val="00AE542E"/>
    <w:rsid w:val="00AF030E"/>
    <w:rsid w:val="00AF0E3C"/>
    <w:rsid w:val="00B237E5"/>
    <w:rsid w:val="00B75988"/>
    <w:rsid w:val="00BE243F"/>
    <w:rsid w:val="00BF2748"/>
    <w:rsid w:val="00BF42BA"/>
    <w:rsid w:val="00BF72DB"/>
    <w:rsid w:val="00C11433"/>
    <w:rsid w:val="00C15850"/>
    <w:rsid w:val="00C21147"/>
    <w:rsid w:val="00C25409"/>
    <w:rsid w:val="00C430F6"/>
    <w:rsid w:val="00C43A41"/>
    <w:rsid w:val="00C52C05"/>
    <w:rsid w:val="00C54CAB"/>
    <w:rsid w:val="00C67F56"/>
    <w:rsid w:val="00C820BC"/>
    <w:rsid w:val="00C8737F"/>
    <w:rsid w:val="00CA452C"/>
    <w:rsid w:val="00CB04D2"/>
    <w:rsid w:val="00CB7078"/>
    <w:rsid w:val="00CF1AF8"/>
    <w:rsid w:val="00D028C1"/>
    <w:rsid w:val="00D02D00"/>
    <w:rsid w:val="00D07125"/>
    <w:rsid w:val="00D0760F"/>
    <w:rsid w:val="00D13586"/>
    <w:rsid w:val="00D3036C"/>
    <w:rsid w:val="00D43403"/>
    <w:rsid w:val="00D43782"/>
    <w:rsid w:val="00D56C66"/>
    <w:rsid w:val="00D75826"/>
    <w:rsid w:val="00D828C3"/>
    <w:rsid w:val="00D82B44"/>
    <w:rsid w:val="00D9175F"/>
    <w:rsid w:val="00D971E6"/>
    <w:rsid w:val="00DC0A40"/>
    <w:rsid w:val="00DD0B20"/>
    <w:rsid w:val="00DD2C50"/>
    <w:rsid w:val="00DD3803"/>
    <w:rsid w:val="00DD6474"/>
    <w:rsid w:val="00DD7D4D"/>
    <w:rsid w:val="00DF1A73"/>
    <w:rsid w:val="00DF20D2"/>
    <w:rsid w:val="00DF2455"/>
    <w:rsid w:val="00DF395E"/>
    <w:rsid w:val="00E110BC"/>
    <w:rsid w:val="00E14A39"/>
    <w:rsid w:val="00E176E9"/>
    <w:rsid w:val="00E17E6C"/>
    <w:rsid w:val="00E31BE6"/>
    <w:rsid w:val="00E50860"/>
    <w:rsid w:val="00E5522C"/>
    <w:rsid w:val="00E5571B"/>
    <w:rsid w:val="00E55F09"/>
    <w:rsid w:val="00E671D4"/>
    <w:rsid w:val="00E90D3F"/>
    <w:rsid w:val="00E92A0D"/>
    <w:rsid w:val="00E94A1C"/>
    <w:rsid w:val="00EA697A"/>
    <w:rsid w:val="00EB05FE"/>
    <w:rsid w:val="00EB63DD"/>
    <w:rsid w:val="00ED6D2B"/>
    <w:rsid w:val="00EE29C4"/>
    <w:rsid w:val="00EE6840"/>
    <w:rsid w:val="00EF0577"/>
    <w:rsid w:val="00F15CEB"/>
    <w:rsid w:val="00F168AF"/>
    <w:rsid w:val="00F227FB"/>
    <w:rsid w:val="00F316A9"/>
    <w:rsid w:val="00F336A4"/>
    <w:rsid w:val="00F35A61"/>
    <w:rsid w:val="00F4033D"/>
    <w:rsid w:val="00F40D9C"/>
    <w:rsid w:val="00F41A87"/>
    <w:rsid w:val="00F43870"/>
    <w:rsid w:val="00F50240"/>
    <w:rsid w:val="00F603EA"/>
    <w:rsid w:val="00F71C80"/>
    <w:rsid w:val="00F820B5"/>
    <w:rsid w:val="00F82735"/>
    <w:rsid w:val="00F9712C"/>
    <w:rsid w:val="00FA0A54"/>
    <w:rsid w:val="00FA2299"/>
    <w:rsid w:val="00FA6B1B"/>
    <w:rsid w:val="00FB2AF8"/>
    <w:rsid w:val="00FC40EF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B60C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B60C2"/>
  </w:style>
  <w:style w:type="paragraph" w:styleId="Bezodstpw">
    <w:name w:val="No Spacing"/>
    <w:uiPriority w:val="1"/>
    <w:qFormat/>
    <w:rsid w:val="00C54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zp3@szpitalciechanow.com.pl" TargetMode="External"/><Relationship Id="rId18" Type="http://schemas.openxmlformats.org/officeDocument/2006/relationships/hyperlink" Target="mailto:zp3@szpitalciechanow.com.p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mailto:zaopatrzenie@szpitalciechanow.com.p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hyperlink" Target="https://www.gov.pl/web/gov/podpisz-dokument-elektronicznie-wykorzystaj-podpis-zaufan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zamowienia.szpitalciechanow.com.pl/" TargetMode="External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yperlink" Target="mailto:informatyka@szpitalciechanow.com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zamowienia.szpitalciechanow.com.pl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4284</Words>
  <Characters>25710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210</cp:revision>
  <cp:lastPrinted>2021-06-01T07:52:00Z</cp:lastPrinted>
  <dcterms:created xsi:type="dcterms:W3CDTF">2021-09-08T08:14:00Z</dcterms:created>
  <dcterms:modified xsi:type="dcterms:W3CDTF">2025-02-21T09:28:00Z</dcterms:modified>
</cp:coreProperties>
</file>